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E56B" w14:textId="77777777" w:rsidR="0089350A" w:rsidRPr="00DB0D53" w:rsidRDefault="0089350A" w:rsidP="0089350A">
      <w:pPr>
        <w:pStyle w:val="TOCHeading"/>
        <w:rPr>
          <w:sz w:val="20"/>
          <w:szCs w:val="20"/>
        </w:rPr>
      </w:pPr>
      <w:bookmarkStart w:id="0" w:name="Temp"/>
      <w:bookmarkStart w:id="1" w:name="_Toc64948250"/>
      <w:bookmarkStart w:id="2" w:name="_Toc307579834"/>
      <w:bookmarkStart w:id="3" w:name="_Toc333572852"/>
      <w:bookmarkStart w:id="4" w:name="OLE_LINK1"/>
      <w:bookmarkStart w:id="5" w:name="OLE_LINK2"/>
      <w:bookmarkEnd w:id="0"/>
      <w:r w:rsidRPr="00DB0D53">
        <w:t>Contents</w:t>
      </w:r>
      <w:bookmarkEnd w:id="1"/>
      <w:bookmarkEnd w:id="2"/>
      <w:bookmarkEnd w:id="3"/>
    </w:p>
    <w:p w14:paraId="2A2002C7" w14:textId="77777777" w:rsidR="0089350A" w:rsidRPr="00DB0D53" w:rsidRDefault="0089350A" w:rsidP="0089350A">
      <w:pPr>
        <w:pStyle w:val="TOC1"/>
        <w:tabs>
          <w:tab w:val="left" w:pos="1474"/>
        </w:tabs>
        <w:spacing w:before="0" w:after="240"/>
        <w:rPr>
          <w:b w:val="0"/>
        </w:rPr>
      </w:pPr>
      <w:bookmarkStart w:id="6" w:name="Contents"/>
      <w:bookmarkEnd w:id="6"/>
      <w:r w:rsidRPr="00DB0D53">
        <w:rPr>
          <w:b w:val="0"/>
        </w:rPr>
        <w:t>Click on the section that you are interested in.</w:t>
      </w:r>
    </w:p>
    <w:p w14:paraId="29175C05" w14:textId="77777777" w:rsidR="00B2580E" w:rsidRDefault="0089350A">
      <w:pPr>
        <w:pStyle w:val="TOC1"/>
        <w:rPr>
          <w:rFonts w:ascii="Calibri" w:hAnsi="Calibri"/>
          <w:b w:val="0"/>
          <w:bCs w:val="0"/>
          <w:noProof/>
          <w:sz w:val="22"/>
          <w:szCs w:val="22"/>
          <w:lang w:eastAsia="en-AU"/>
        </w:rPr>
      </w:pPr>
      <w:r w:rsidRPr="00DB0D53">
        <w:fldChar w:fldCharType="begin"/>
      </w:r>
      <w:r w:rsidRPr="00DB0D53">
        <w:instrText xml:space="preserve"> TOC \o "1-1" \h \z \t "Indent 1,2" </w:instrText>
      </w:r>
      <w:r w:rsidRPr="00DB0D53">
        <w:fldChar w:fldCharType="separate"/>
      </w:r>
      <w:hyperlink w:anchor="_Toc333572852" w:history="1">
        <w:r w:rsidR="00B2580E" w:rsidRPr="00111E1C">
          <w:rPr>
            <w:rStyle w:val="Hyperlink"/>
            <w:noProof/>
          </w:rPr>
          <w:t>Contents</w:t>
        </w:r>
        <w:r w:rsidR="00B2580E">
          <w:rPr>
            <w:noProof/>
            <w:webHidden/>
          </w:rPr>
          <w:tab/>
        </w:r>
        <w:r w:rsidR="00B2580E">
          <w:rPr>
            <w:noProof/>
            <w:webHidden/>
          </w:rPr>
          <w:fldChar w:fldCharType="begin"/>
        </w:r>
        <w:r w:rsidR="00B2580E">
          <w:rPr>
            <w:noProof/>
            <w:webHidden/>
          </w:rPr>
          <w:instrText xml:space="preserve"> PAGEREF _Toc333572852 \h </w:instrText>
        </w:r>
        <w:r w:rsidR="00B2580E">
          <w:rPr>
            <w:noProof/>
            <w:webHidden/>
          </w:rPr>
        </w:r>
        <w:r w:rsidR="00B2580E">
          <w:rPr>
            <w:noProof/>
            <w:webHidden/>
          </w:rPr>
          <w:fldChar w:fldCharType="separate"/>
        </w:r>
        <w:r w:rsidR="0082566B">
          <w:rPr>
            <w:noProof/>
            <w:webHidden/>
          </w:rPr>
          <w:t>1</w:t>
        </w:r>
        <w:r w:rsidR="00B2580E">
          <w:rPr>
            <w:noProof/>
            <w:webHidden/>
          </w:rPr>
          <w:fldChar w:fldCharType="end"/>
        </w:r>
      </w:hyperlink>
    </w:p>
    <w:p w14:paraId="0031E97D" w14:textId="77777777" w:rsidR="00B2580E" w:rsidRDefault="009C32B1">
      <w:pPr>
        <w:pStyle w:val="TOC1"/>
        <w:tabs>
          <w:tab w:val="left" w:pos="1474"/>
        </w:tabs>
        <w:rPr>
          <w:rFonts w:ascii="Calibri" w:hAnsi="Calibri"/>
          <w:b w:val="0"/>
          <w:bCs w:val="0"/>
          <w:noProof/>
          <w:sz w:val="22"/>
          <w:szCs w:val="22"/>
          <w:lang w:eastAsia="en-AU"/>
        </w:rPr>
      </w:pPr>
      <w:hyperlink w:anchor="_Toc333572853" w:history="1">
        <w:r w:rsidR="00B2580E" w:rsidRPr="00111E1C">
          <w:rPr>
            <w:rStyle w:val="Hyperlink"/>
            <w:noProof/>
          </w:rPr>
          <w:t>1</w:t>
        </w:r>
        <w:r w:rsidR="00B2580E">
          <w:rPr>
            <w:rFonts w:ascii="Calibri" w:hAnsi="Calibri"/>
            <w:b w:val="0"/>
            <w:bCs w:val="0"/>
            <w:noProof/>
            <w:sz w:val="22"/>
            <w:szCs w:val="22"/>
            <w:lang w:eastAsia="en-AU"/>
          </w:rPr>
          <w:tab/>
        </w:r>
        <w:r w:rsidR="00B2580E" w:rsidRPr="00111E1C">
          <w:rPr>
            <w:rStyle w:val="Hyperlink"/>
            <w:noProof/>
          </w:rPr>
          <w:t>About this Part</w:t>
        </w:r>
        <w:r w:rsidR="00B2580E">
          <w:rPr>
            <w:noProof/>
            <w:webHidden/>
          </w:rPr>
          <w:tab/>
        </w:r>
        <w:r w:rsidR="00B2580E">
          <w:rPr>
            <w:noProof/>
            <w:webHidden/>
          </w:rPr>
          <w:fldChar w:fldCharType="begin"/>
        </w:r>
        <w:r w:rsidR="00B2580E">
          <w:rPr>
            <w:noProof/>
            <w:webHidden/>
          </w:rPr>
          <w:instrText xml:space="preserve"> PAGEREF _Toc333572853 \h </w:instrText>
        </w:r>
        <w:r w:rsidR="00B2580E">
          <w:rPr>
            <w:noProof/>
            <w:webHidden/>
          </w:rPr>
        </w:r>
        <w:r w:rsidR="00B2580E">
          <w:rPr>
            <w:noProof/>
            <w:webHidden/>
          </w:rPr>
          <w:fldChar w:fldCharType="separate"/>
        </w:r>
        <w:r w:rsidR="0082566B">
          <w:rPr>
            <w:noProof/>
            <w:webHidden/>
          </w:rPr>
          <w:t>2</w:t>
        </w:r>
        <w:r w:rsidR="00B2580E">
          <w:rPr>
            <w:noProof/>
            <w:webHidden/>
          </w:rPr>
          <w:fldChar w:fldCharType="end"/>
        </w:r>
      </w:hyperlink>
    </w:p>
    <w:p w14:paraId="15D70055" w14:textId="77777777" w:rsidR="00B2580E" w:rsidRDefault="009C32B1">
      <w:pPr>
        <w:pStyle w:val="TOC1"/>
        <w:tabs>
          <w:tab w:val="left" w:pos="1474"/>
        </w:tabs>
        <w:rPr>
          <w:rFonts w:ascii="Calibri" w:hAnsi="Calibri"/>
          <w:b w:val="0"/>
          <w:bCs w:val="0"/>
          <w:noProof/>
          <w:sz w:val="22"/>
          <w:szCs w:val="22"/>
          <w:lang w:eastAsia="en-AU"/>
        </w:rPr>
      </w:pPr>
      <w:hyperlink w:anchor="_Toc333572854" w:history="1">
        <w:r w:rsidR="00B2580E" w:rsidRPr="00111E1C">
          <w:rPr>
            <w:rStyle w:val="Hyperlink"/>
            <w:noProof/>
            <w:lang w:val="en-US"/>
          </w:rPr>
          <w:t>2</w:t>
        </w:r>
        <w:r w:rsidR="00B2580E">
          <w:rPr>
            <w:rFonts w:ascii="Calibri" w:hAnsi="Calibri"/>
            <w:b w:val="0"/>
            <w:bCs w:val="0"/>
            <w:noProof/>
            <w:sz w:val="22"/>
            <w:szCs w:val="22"/>
            <w:lang w:eastAsia="en-AU"/>
          </w:rPr>
          <w:tab/>
        </w:r>
        <w:r w:rsidR="00B2580E" w:rsidRPr="00111E1C">
          <w:rPr>
            <w:rStyle w:val="Hyperlink"/>
            <w:noProof/>
            <w:lang w:val="en-US"/>
          </w:rPr>
          <w:t>What is the T-Cloud service?</w:t>
        </w:r>
        <w:r w:rsidR="00B2580E">
          <w:rPr>
            <w:noProof/>
            <w:webHidden/>
          </w:rPr>
          <w:tab/>
        </w:r>
        <w:r w:rsidR="00B2580E">
          <w:rPr>
            <w:noProof/>
            <w:webHidden/>
          </w:rPr>
          <w:fldChar w:fldCharType="begin"/>
        </w:r>
        <w:r w:rsidR="00B2580E">
          <w:rPr>
            <w:noProof/>
            <w:webHidden/>
          </w:rPr>
          <w:instrText xml:space="preserve"> PAGEREF _Toc333572854 \h </w:instrText>
        </w:r>
        <w:r w:rsidR="00B2580E">
          <w:rPr>
            <w:noProof/>
            <w:webHidden/>
          </w:rPr>
        </w:r>
        <w:r w:rsidR="00B2580E">
          <w:rPr>
            <w:noProof/>
            <w:webHidden/>
          </w:rPr>
          <w:fldChar w:fldCharType="separate"/>
        </w:r>
        <w:r w:rsidR="0082566B">
          <w:rPr>
            <w:noProof/>
            <w:webHidden/>
          </w:rPr>
          <w:t>2</w:t>
        </w:r>
        <w:r w:rsidR="00B2580E">
          <w:rPr>
            <w:noProof/>
            <w:webHidden/>
          </w:rPr>
          <w:fldChar w:fldCharType="end"/>
        </w:r>
      </w:hyperlink>
    </w:p>
    <w:p w14:paraId="74347EE4" w14:textId="77777777" w:rsidR="00B2580E" w:rsidRDefault="009C32B1">
      <w:pPr>
        <w:pStyle w:val="TOC1"/>
        <w:tabs>
          <w:tab w:val="left" w:pos="1474"/>
        </w:tabs>
        <w:rPr>
          <w:rFonts w:ascii="Calibri" w:hAnsi="Calibri"/>
          <w:b w:val="0"/>
          <w:bCs w:val="0"/>
          <w:noProof/>
          <w:sz w:val="22"/>
          <w:szCs w:val="22"/>
          <w:lang w:eastAsia="en-AU"/>
        </w:rPr>
      </w:pPr>
      <w:hyperlink w:anchor="_Toc333572855" w:history="1">
        <w:r w:rsidR="00B2580E" w:rsidRPr="00111E1C">
          <w:rPr>
            <w:rStyle w:val="Hyperlink"/>
            <w:rFonts w:eastAsia="SimSun"/>
            <w:noProof/>
            <w:lang w:eastAsia="zh-CN"/>
          </w:rPr>
          <w:t>3</w:t>
        </w:r>
        <w:r w:rsidR="00B2580E">
          <w:rPr>
            <w:rFonts w:ascii="Calibri" w:hAnsi="Calibri"/>
            <w:b w:val="0"/>
            <w:bCs w:val="0"/>
            <w:noProof/>
            <w:sz w:val="22"/>
            <w:szCs w:val="22"/>
            <w:lang w:eastAsia="en-AU"/>
          </w:rPr>
          <w:tab/>
        </w:r>
        <w:r w:rsidR="00B2580E" w:rsidRPr="00111E1C">
          <w:rPr>
            <w:rStyle w:val="Hyperlink"/>
            <w:rFonts w:eastAsia="SimSun"/>
            <w:noProof/>
            <w:shd w:val="clear" w:color="auto" w:fill="FFFFFF"/>
            <w:lang w:eastAsia="zh-CN"/>
          </w:rPr>
          <w:t>Availability</w:t>
        </w:r>
        <w:r w:rsidR="00B2580E">
          <w:rPr>
            <w:noProof/>
            <w:webHidden/>
          </w:rPr>
          <w:tab/>
        </w:r>
        <w:r w:rsidR="00B2580E">
          <w:rPr>
            <w:noProof/>
            <w:webHidden/>
          </w:rPr>
          <w:fldChar w:fldCharType="begin"/>
        </w:r>
        <w:r w:rsidR="00B2580E">
          <w:rPr>
            <w:noProof/>
            <w:webHidden/>
          </w:rPr>
          <w:instrText xml:space="preserve"> PAGEREF _Toc333572855 \h </w:instrText>
        </w:r>
        <w:r w:rsidR="00B2580E">
          <w:rPr>
            <w:noProof/>
            <w:webHidden/>
          </w:rPr>
        </w:r>
        <w:r w:rsidR="00B2580E">
          <w:rPr>
            <w:noProof/>
            <w:webHidden/>
          </w:rPr>
          <w:fldChar w:fldCharType="separate"/>
        </w:r>
        <w:r w:rsidR="0082566B">
          <w:rPr>
            <w:noProof/>
            <w:webHidden/>
          </w:rPr>
          <w:t>2</w:t>
        </w:r>
        <w:r w:rsidR="00B2580E">
          <w:rPr>
            <w:noProof/>
            <w:webHidden/>
          </w:rPr>
          <w:fldChar w:fldCharType="end"/>
        </w:r>
      </w:hyperlink>
    </w:p>
    <w:p w14:paraId="1CF4DA03" w14:textId="77777777" w:rsidR="00B2580E" w:rsidRDefault="009C32B1">
      <w:pPr>
        <w:pStyle w:val="TOC1"/>
        <w:tabs>
          <w:tab w:val="left" w:pos="1474"/>
        </w:tabs>
        <w:rPr>
          <w:rFonts w:ascii="Calibri" w:hAnsi="Calibri"/>
          <w:b w:val="0"/>
          <w:bCs w:val="0"/>
          <w:noProof/>
          <w:sz w:val="22"/>
          <w:szCs w:val="22"/>
          <w:lang w:eastAsia="en-AU"/>
        </w:rPr>
      </w:pPr>
      <w:hyperlink w:anchor="_Toc333572856" w:history="1">
        <w:r w:rsidR="00B2580E" w:rsidRPr="00111E1C">
          <w:rPr>
            <w:rStyle w:val="Hyperlink"/>
            <w:rFonts w:eastAsia="SimSun"/>
            <w:noProof/>
            <w:lang w:eastAsia="zh-CN"/>
          </w:rPr>
          <w:t>4</w:t>
        </w:r>
        <w:r w:rsidR="00B2580E">
          <w:rPr>
            <w:rFonts w:ascii="Calibri" w:hAnsi="Calibri"/>
            <w:b w:val="0"/>
            <w:bCs w:val="0"/>
            <w:noProof/>
            <w:sz w:val="22"/>
            <w:szCs w:val="22"/>
            <w:lang w:eastAsia="en-AU"/>
          </w:rPr>
          <w:tab/>
        </w:r>
        <w:r w:rsidR="00B2580E" w:rsidRPr="00111E1C">
          <w:rPr>
            <w:rStyle w:val="Hyperlink"/>
            <w:noProof/>
          </w:rPr>
          <w:t>Eligibility</w:t>
        </w:r>
        <w:r w:rsidR="00B2580E">
          <w:rPr>
            <w:noProof/>
            <w:webHidden/>
          </w:rPr>
          <w:tab/>
        </w:r>
        <w:r w:rsidR="00B2580E">
          <w:rPr>
            <w:noProof/>
            <w:webHidden/>
          </w:rPr>
          <w:fldChar w:fldCharType="begin"/>
        </w:r>
        <w:r w:rsidR="00B2580E">
          <w:rPr>
            <w:noProof/>
            <w:webHidden/>
          </w:rPr>
          <w:instrText xml:space="preserve"> PAGEREF _Toc333572856 \h </w:instrText>
        </w:r>
        <w:r w:rsidR="00B2580E">
          <w:rPr>
            <w:noProof/>
            <w:webHidden/>
          </w:rPr>
        </w:r>
        <w:r w:rsidR="00B2580E">
          <w:rPr>
            <w:noProof/>
            <w:webHidden/>
          </w:rPr>
          <w:fldChar w:fldCharType="separate"/>
        </w:r>
        <w:r w:rsidR="0082566B">
          <w:rPr>
            <w:noProof/>
            <w:webHidden/>
          </w:rPr>
          <w:t>2</w:t>
        </w:r>
        <w:r w:rsidR="00B2580E">
          <w:rPr>
            <w:noProof/>
            <w:webHidden/>
          </w:rPr>
          <w:fldChar w:fldCharType="end"/>
        </w:r>
      </w:hyperlink>
    </w:p>
    <w:p w14:paraId="785C6167" w14:textId="77777777" w:rsidR="00B2580E" w:rsidRDefault="009C32B1">
      <w:pPr>
        <w:pStyle w:val="TOC1"/>
        <w:tabs>
          <w:tab w:val="left" w:pos="1474"/>
        </w:tabs>
        <w:rPr>
          <w:rFonts w:ascii="Calibri" w:hAnsi="Calibri"/>
          <w:b w:val="0"/>
          <w:bCs w:val="0"/>
          <w:noProof/>
          <w:sz w:val="22"/>
          <w:szCs w:val="22"/>
          <w:lang w:eastAsia="en-AU"/>
        </w:rPr>
      </w:pPr>
      <w:hyperlink w:anchor="_Toc333572857" w:history="1">
        <w:r w:rsidR="00B2580E" w:rsidRPr="00111E1C">
          <w:rPr>
            <w:rStyle w:val="Hyperlink"/>
            <w:rFonts w:eastAsia="SimSun"/>
            <w:noProof/>
            <w:lang w:eastAsia="zh-CN"/>
          </w:rPr>
          <w:t>5</w:t>
        </w:r>
        <w:r w:rsidR="00B2580E">
          <w:rPr>
            <w:rFonts w:ascii="Calibri" w:hAnsi="Calibri"/>
            <w:b w:val="0"/>
            <w:bCs w:val="0"/>
            <w:noProof/>
            <w:sz w:val="22"/>
            <w:szCs w:val="22"/>
            <w:lang w:eastAsia="en-AU"/>
          </w:rPr>
          <w:tab/>
        </w:r>
        <w:r w:rsidR="00B2580E" w:rsidRPr="00111E1C">
          <w:rPr>
            <w:rStyle w:val="Hyperlink"/>
            <w:noProof/>
          </w:rPr>
          <w:t>Your Content</w:t>
        </w:r>
        <w:r w:rsidR="00B2580E">
          <w:rPr>
            <w:noProof/>
            <w:webHidden/>
          </w:rPr>
          <w:tab/>
        </w:r>
        <w:r w:rsidR="00B2580E">
          <w:rPr>
            <w:noProof/>
            <w:webHidden/>
          </w:rPr>
          <w:fldChar w:fldCharType="begin"/>
        </w:r>
        <w:r w:rsidR="00B2580E">
          <w:rPr>
            <w:noProof/>
            <w:webHidden/>
          </w:rPr>
          <w:instrText xml:space="preserve"> PAGEREF _Toc333572857 \h </w:instrText>
        </w:r>
        <w:r w:rsidR="00B2580E">
          <w:rPr>
            <w:noProof/>
            <w:webHidden/>
          </w:rPr>
        </w:r>
        <w:r w:rsidR="00B2580E">
          <w:rPr>
            <w:noProof/>
            <w:webHidden/>
          </w:rPr>
          <w:fldChar w:fldCharType="separate"/>
        </w:r>
        <w:r w:rsidR="0082566B">
          <w:rPr>
            <w:noProof/>
            <w:webHidden/>
          </w:rPr>
          <w:t>3</w:t>
        </w:r>
        <w:r w:rsidR="00B2580E">
          <w:rPr>
            <w:noProof/>
            <w:webHidden/>
          </w:rPr>
          <w:fldChar w:fldCharType="end"/>
        </w:r>
      </w:hyperlink>
    </w:p>
    <w:p w14:paraId="0B11B517" w14:textId="77777777" w:rsidR="00B2580E" w:rsidRDefault="009C32B1">
      <w:pPr>
        <w:pStyle w:val="TOC1"/>
        <w:tabs>
          <w:tab w:val="left" w:pos="1474"/>
        </w:tabs>
        <w:rPr>
          <w:rFonts w:ascii="Calibri" w:hAnsi="Calibri"/>
          <w:b w:val="0"/>
          <w:bCs w:val="0"/>
          <w:noProof/>
          <w:sz w:val="22"/>
          <w:szCs w:val="22"/>
          <w:lang w:eastAsia="en-AU"/>
        </w:rPr>
      </w:pPr>
      <w:hyperlink w:anchor="_Toc333572858" w:history="1">
        <w:r w:rsidR="00B2580E" w:rsidRPr="00111E1C">
          <w:rPr>
            <w:rStyle w:val="Hyperlink"/>
            <w:noProof/>
          </w:rPr>
          <w:t>6</w:t>
        </w:r>
        <w:r w:rsidR="00B2580E">
          <w:rPr>
            <w:rFonts w:ascii="Calibri" w:hAnsi="Calibri"/>
            <w:b w:val="0"/>
            <w:bCs w:val="0"/>
            <w:noProof/>
            <w:sz w:val="22"/>
            <w:szCs w:val="22"/>
            <w:lang w:eastAsia="en-AU"/>
          </w:rPr>
          <w:tab/>
        </w:r>
        <w:r w:rsidR="00B2580E" w:rsidRPr="00111E1C">
          <w:rPr>
            <w:rStyle w:val="Hyperlink"/>
            <w:noProof/>
          </w:rPr>
          <w:t>Your Privacy</w:t>
        </w:r>
        <w:r w:rsidR="00B2580E">
          <w:rPr>
            <w:noProof/>
            <w:webHidden/>
          </w:rPr>
          <w:tab/>
        </w:r>
        <w:r w:rsidR="00B2580E">
          <w:rPr>
            <w:noProof/>
            <w:webHidden/>
          </w:rPr>
          <w:fldChar w:fldCharType="begin"/>
        </w:r>
        <w:r w:rsidR="00B2580E">
          <w:rPr>
            <w:noProof/>
            <w:webHidden/>
          </w:rPr>
          <w:instrText xml:space="preserve"> PAGEREF _Toc333572858 \h </w:instrText>
        </w:r>
        <w:r w:rsidR="00B2580E">
          <w:rPr>
            <w:noProof/>
            <w:webHidden/>
          </w:rPr>
        </w:r>
        <w:r w:rsidR="00B2580E">
          <w:rPr>
            <w:noProof/>
            <w:webHidden/>
          </w:rPr>
          <w:fldChar w:fldCharType="separate"/>
        </w:r>
        <w:r w:rsidR="0082566B">
          <w:rPr>
            <w:noProof/>
            <w:webHidden/>
          </w:rPr>
          <w:t>3</w:t>
        </w:r>
        <w:r w:rsidR="00B2580E">
          <w:rPr>
            <w:noProof/>
            <w:webHidden/>
          </w:rPr>
          <w:fldChar w:fldCharType="end"/>
        </w:r>
      </w:hyperlink>
    </w:p>
    <w:p w14:paraId="415CF2D2" w14:textId="77777777" w:rsidR="00B2580E" w:rsidRDefault="009C32B1">
      <w:pPr>
        <w:pStyle w:val="TOC1"/>
        <w:tabs>
          <w:tab w:val="left" w:pos="1474"/>
        </w:tabs>
        <w:rPr>
          <w:rFonts w:ascii="Calibri" w:hAnsi="Calibri"/>
          <w:b w:val="0"/>
          <w:bCs w:val="0"/>
          <w:noProof/>
          <w:sz w:val="22"/>
          <w:szCs w:val="22"/>
          <w:lang w:eastAsia="en-AU"/>
        </w:rPr>
      </w:pPr>
      <w:hyperlink w:anchor="_Toc333572859" w:history="1">
        <w:r w:rsidR="00B2580E" w:rsidRPr="00111E1C">
          <w:rPr>
            <w:rStyle w:val="Hyperlink"/>
            <w:rFonts w:eastAsia="SimSun"/>
            <w:noProof/>
            <w:lang w:eastAsia="zh-CN"/>
          </w:rPr>
          <w:t>7</w:t>
        </w:r>
        <w:r w:rsidR="00B2580E">
          <w:rPr>
            <w:rFonts w:ascii="Calibri" w:hAnsi="Calibri"/>
            <w:b w:val="0"/>
            <w:bCs w:val="0"/>
            <w:noProof/>
            <w:sz w:val="22"/>
            <w:szCs w:val="22"/>
            <w:lang w:eastAsia="en-AU"/>
          </w:rPr>
          <w:tab/>
        </w:r>
        <w:r w:rsidR="00B2580E" w:rsidRPr="00111E1C">
          <w:rPr>
            <w:rStyle w:val="Hyperlink"/>
            <w:noProof/>
          </w:rPr>
          <w:t>Your obligations</w:t>
        </w:r>
        <w:r w:rsidR="00B2580E">
          <w:rPr>
            <w:noProof/>
            <w:webHidden/>
          </w:rPr>
          <w:tab/>
        </w:r>
        <w:r w:rsidR="00B2580E">
          <w:rPr>
            <w:noProof/>
            <w:webHidden/>
          </w:rPr>
          <w:fldChar w:fldCharType="begin"/>
        </w:r>
        <w:r w:rsidR="00B2580E">
          <w:rPr>
            <w:noProof/>
            <w:webHidden/>
          </w:rPr>
          <w:instrText xml:space="preserve"> PAGEREF _Toc333572859 \h </w:instrText>
        </w:r>
        <w:r w:rsidR="00B2580E">
          <w:rPr>
            <w:noProof/>
            <w:webHidden/>
          </w:rPr>
        </w:r>
        <w:r w:rsidR="00B2580E">
          <w:rPr>
            <w:noProof/>
            <w:webHidden/>
          </w:rPr>
          <w:fldChar w:fldCharType="separate"/>
        </w:r>
        <w:r w:rsidR="0082566B">
          <w:rPr>
            <w:noProof/>
            <w:webHidden/>
          </w:rPr>
          <w:t>4</w:t>
        </w:r>
        <w:r w:rsidR="00B2580E">
          <w:rPr>
            <w:noProof/>
            <w:webHidden/>
          </w:rPr>
          <w:fldChar w:fldCharType="end"/>
        </w:r>
      </w:hyperlink>
    </w:p>
    <w:p w14:paraId="25DC365C" w14:textId="77777777" w:rsidR="00B2580E" w:rsidRDefault="009C32B1">
      <w:pPr>
        <w:pStyle w:val="TOC1"/>
        <w:tabs>
          <w:tab w:val="left" w:pos="1474"/>
        </w:tabs>
        <w:rPr>
          <w:rFonts w:ascii="Calibri" w:hAnsi="Calibri"/>
          <w:b w:val="0"/>
          <w:bCs w:val="0"/>
          <w:noProof/>
          <w:sz w:val="22"/>
          <w:szCs w:val="22"/>
          <w:lang w:eastAsia="en-AU"/>
        </w:rPr>
      </w:pPr>
      <w:hyperlink w:anchor="_Toc333572860" w:history="1">
        <w:r w:rsidR="00B2580E" w:rsidRPr="00111E1C">
          <w:rPr>
            <w:rStyle w:val="Hyperlink"/>
            <w:rFonts w:eastAsia="SimSun"/>
            <w:noProof/>
            <w:lang w:eastAsia="zh-CN"/>
          </w:rPr>
          <w:t>8</w:t>
        </w:r>
        <w:r w:rsidR="00B2580E">
          <w:rPr>
            <w:rFonts w:ascii="Calibri" w:hAnsi="Calibri"/>
            <w:b w:val="0"/>
            <w:bCs w:val="0"/>
            <w:noProof/>
            <w:sz w:val="22"/>
            <w:szCs w:val="22"/>
            <w:lang w:eastAsia="en-AU"/>
          </w:rPr>
          <w:tab/>
        </w:r>
        <w:r w:rsidR="00B2580E" w:rsidRPr="00111E1C">
          <w:rPr>
            <w:rStyle w:val="Hyperlink"/>
            <w:noProof/>
          </w:rPr>
          <w:t>Sharing Your Content</w:t>
        </w:r>
        <w:r w:rsidR="00B2580E">
          <w:rPr>
            <w:noProof/>
            <w:webHidden/>
          </w:rPr>
          <w:tab/>
        </w:r>
        <w:r w:rsidR="00B2580E">
          <w:rPr>
            <w:noProof/>
            <w:webHidden/>
          </w:rPr>
          <w:fldChar w:fldCharType="begin"/>
        </w:r>
        <w:r w:rsidR="00B2580E">
          <w:rPr>
            <w:noProof/>
            <w:webHidden/>
          </w:rPr>
          <w:instrText xml:space="preserve"> PAGEREF _Toc333572860 \h </w:instrText>
        </w:r>
        <w:r w:rsidR="00B2580E">
          <w:rPr>
            <w:noProof/>
            <w:webHidden/>
          </w:rPr>
        </w:r>
        <w:r w:rsidR="00B2580E">
          <w:rPr>
            <w:noProof/>
            <w:webHidden/>
          </w:rPr>
          <w:fldChar w:fldCharType="separate"/>
        </w:r>
        <w:r w:rsidR="0082566B">
          <w:rPr>
            <w:noProof/>
            <w:webHidden/>
          </w:rPr>
          <w:t>5</w:t>
        </w:r>
        <w:r w:rsidR="00B2580E">
          <w:rPr>
            <w:noProof/>
            <w:webHidden/>
          </w:rPr>
          <w:fldChar w:fldCharType="end"/>
        </w:r>
      </w:hyperlink>
    </w:p>
    <w:p w14:paraId="0C1E399F" w14:textId="77777777" w:rsidR="00B2580E" w:rsidRDefault="009C32B1">
      <w:pPr>
        <w:pStyle w:val="TOC1"/>
        <w:tabs>
          <w:tab w:val="left" w:pos="1474"/>
        </w:tabs>
        <w:rPr>
          <w:rFonts w:ascii="Calibri" w:hAnsi="Calibri"/>
          <w:b w:val="0"/>
          <w:bCs w:val="0"/>
          <w:noProof/>
          <w:sz w:val="22"/>
          <w:szCs w:val="22"/>
          <w:lang w:eastAsia="en-AU"/>
        </w:rPr>
      </w:pPr>
      <w:hyperlink w:anchor="_Toc333572861" w:history="1">
        <w:r w:rsidR="00B2580E" w:rsidRPr="00111E1C">
          <w:rPr>
            <w:rStyle w:val="Hyperlink"/>
            <w:noProof/>
          </w:rPr>
          <w:t>9</w:t>
        </w:r>
        <w:r w:rsidR="00B2580E">
          <w:rPr>
            <w:rFonts w:ascii="Calibri" w:hAnsi="Calibri"/>
            <w:b w:val="0"/>
            <w:bCs w:val="0"/>
            <w:noProof/>
            <w:sz w:val="22"/>
            <w:szCs w:val="22"/>
            <w:lang w:eastAsia="en-AU"/>
          </w:rPr>
          <w:tab/>
        </w:r>
        <w:r w:rsidR="00B2580E" w:rsidRPr="00111E1C">
          <w:rPr>
            <w:rStyle w:val="Hyperlink"/>
            <w:noProof/>
          </w:rPr>
          <w:t>Account Security</w:t>
        </w:r>
        <w:r w:rsidR="00B2580E">
          <w:rPr>
            <w:noProof/>
            <w:webHidden/>
          </w:rPr>
          <w:tab/>
        </w:r>
        <w:r w:rsidR="00B2580E">
          <w:rPr>
            <w:noProof/>
            <w:webHidden/>
          </w:rPr>
          <w:fldChar w:fldCharType="begin"/>
        </w:r>
        <w:r w:rsidR="00B2580E">
          <w:rPr>
            <w:noProof/>
            <w:webHidden/>
          </w:rPr>
          <w:instrText xml:space="preserve"> PAGEREF _Toc333572861 \h </w:instrText>
        </w:r>
        <w:r w:rsidR="00B2580E">
          <w:rPr>
            <w:noProof/>
            <w:webHidden/>
          </w:rPr>
        </w:r>
        <w:r w:rsidR="00B2580E">
          <w:rPr>
            <w:noProof/>
            <w:webHidden/>
          </w:rPr>
          <w:fldChar w:fldCharType="separate"/>
        </w:r>
        <w:r w:rsidR="0082566B">
          <w:rPr>
            <w:noProof/>
            <w:webHidden/>
          </w:rPr>
          <w:t>5</w:t>
        </w:r>
        <w:r w:rsidR="00B2580E">
          <w:rPr>
            <w:noProof/>
            <w:webHidden/>
          </w:rPr>
          <w:fldChar w:fldCharType="end"/>
        </w:r>
      </w:hyperlink>
    </w:p>
    <w:p w14:paraId="7E954633" w14:textId="77777777" w:rsidR="00B2580E" w:rsidRDefault="009C32B1">
      <w:pPr>
        <w:pStyle w:val="TOC1"/>
        <w:tabs>
          <w:tab w:val="left" w:pos="1474"/>
        </w:tabs>
        <w:rPr>
          <w:rFonts w:ascii="Calibri" w:hAnsi="Calibri"/>
          <w:b w:val="0"/>
          <w:bCs w:val="0"/>
          <w:noProof/>
          <w:sz w:val="22"/>
          <w:szCs w:val="22"/>
          <w:lang w:eastAsia="en-AU"/>
        </w:rPr>
      </w:pPr>
      <w:hyperlink w:anchor="_Toc333572862" w:history="1">
        <w:r w:rsidR="00B2580E" w:rsidRPr="00111E1C">
          <w:rPr>
            <w:rStyle w:val="Hyperlink"/>
            <w:noProof/>
          </w:rPr>
          <w:t>10</w:t>
        </w:r>
        <w:r w:rsidR="00B2580E">
          <w:rPr>
            <w:rFonts w:ascii="Calibri" w:hAnsi="Calibri"/>
            <w:b w:val="0"/>
            <w:bCs w:val="0"/>
            <w:noProof/>
            <w:sz w:val="22"/>
            <w:szCs w:val="22"/>
            <w:lang w:eastAsia="en-AU"/>
          </w:rPr>
          <w:tab/>
        </w:r>
        <w:r w:rsidR="00B2580E" w:rsidRPr="00111E1C">
          <w:rPr>
            <w:rStyle w:val="Hyperlink"/>
            <w:noProof/>
          </w:rPr>
          <w:t>Software and updates</w:t>
        </w:r>
        <w:r w:rsidR="00B2580E">
          <w:rPr>
            <w:noProof/>
            <w:webHidden/>
          </w:rPr>
          <w:tab/>
        </w:r>
        <w:r w:rsidR="00B2580E">
          <w:rPr>
            <w:noProof/>
            <w:webHidden/>
          </w:rPr>
          <w:fldChar w:fldCharType="begin"/>
        </w:r>
        <w:r w:rsidR="00B2580E">
          <w:rPr>
            <w:noProof/>
            <w:webHidden/>
          </w:rPr>
          <w:instrText xml:space="preserve"> PAGEREF _Toc333572862 \h </w:instrText>
        </w:r>
        <w:r w:rsidR="00B2580E">
          <w:rPr>
            <w:noProof/>
            <w:webHidden/>
          </w:rPr>
        </w:r>
        <w:r w:rsidR="00B2580E">
          <w:rPr>
            <w:noProof/>
            <w:webHidden/>
          </w:rPr>
          <w:fldChar w:fldCharType="separate"/>
        </w:r>
        <w:r w:rsidR="0082566B">
          <w:rPr>
            <w:noProof/>
            <w:webHidden/>
          </w:rPr>
          <w:t>5</w:t>
        </w:r>
        <w:r w:rsidR="00B2580E">
          <w:rPr>
            <w:noProof/>
            <w:webHidden/>
          </w:rPr>
          <w:fldChar w:fldCharType="end"/>
        </w:r>
      </w:hyperlink>
    </w:p>
    <w:p w14:paraId="3FB310A2" w14:textId="77777777" w:rsidR="00B2580E" w:rsidRDefault="009C32B1">
      <w:pPr>
        <w:pStyle w:val="TOC1"/>
        <w:tabs>
          <w:tab w:val="left" w:pos="1474"/>
        </w:tabs>
        <w:rPr>
          <w:rFonts w:ascii="Calibri" w:hAnsi="Calibri"/>
          <w:b w:val="0"/>
          <w:bCs w:val="0"/>
          <w:noProof/>
          <w:sz w:val="22"/>
          <w:szCs w:val="22"/>
          <w:lang w:eastAsia="en-AU"/>
        </w:rPr>
      </w:pPr>
      <w:hyperlink w:anchor="_Toc333572863" w:history="1">
        <w:r w:rsidR="00B2580E" w:rsidRPr="00111E1C">
          <w:rPr>
            <w:rStyle w:val="Hyperlink"/>
            <w:rFonts w:eastAsia="SimSun"/>
            <w:noProof/>
            <w:lang w:eastAsia="zh-CN"/>
          </w:rPr>
          <w:t>11</w:t>
        </w:r>
        <w:r w:rsidR="00B2580E">
          <w:rPr>
            <w:rFonts w:ascii="Calibri" w:hAnsi="Calibri"/>
            <w:b w:val="0"/>
            <w:bCs w:val="0"/>
            <w:noProof/>
            <w:sz w:val="22"/>
            <w:szCs w:val="22"/>
            <w:lang w:eastAsia="en-AU"/>
          </w:rPr>
          <w:tab/>
        </w:r>
        <w:r w:rsidR="00B2580E" w:rsidRPr="00111E1C">
          <w:rPr>
            <w:rStyle w:val="Hyperlink"/>
            <w:noProof/>
          </w:rPr>
          <w:t>Our rights to the T-Cloud service and right to use feedback</w:t>
        </w:r>
        <w:r w:rsidR="00B2580E">
          <w:rPr>
            <w:noProof/>
            <w:webHidden/>
          </w:rPr>
          <w:tab/>
        </w:r>
        <w:r w:rsidR="00B2580E">
          <w:rPr>
            <w:noProof/>
            <w:webHidden/>
          </w:rPr>
          <w:fldChar w:fldCharType="begin"/>
        </w:r>
        <w:r w:rsidR="00B2580E">
          <w:rPr>
            <w:noProof/>
            <w:webHidden/>
          </w:rPr>
          <w:instrText xml:space="preserve"> PAGEREF _Toc333572863 \h </w:instrText>
        </w:r>
        <w:r w:rsidR="00B2580E">
          <w:rPr>
            <w:noProof/>
            <w:webHidden/>
          </w:rPr>
        </w:r>
        <w:r w:rsidR="00B2580E">
          <w:rPr>
            <w:noProof/>
            <w:webHidden/>
          </w:rPr>
          <w:fldChar w:fldCharType="separate"/>
        </w:r>
        <w:r w:rsidR="0082566B">
          <w:rPr>
            <w:noProof/>
            <w:webHidden/>
          </w:rPr>
          <w:t>6</w:t>
        </w:r>
        <w:r w:rsidR="00B2580E">
          <w:rPr>
            <w:noProof/>
            <w:webHidden/>
          </w:rPr>
          <w:fldChar w:fldCharType="end"/>
        </w:r>
      </w:hyperlink>
    </w:p>
    <w:p w14:paraId="5391E54D" w14:textId="77777777" w:rsidR="00B2580E" w:rsidRDefault="009C32B1">
      <w:pPr>
        <w:pStyle w:val="TOC1"/>
        <w:tabs>
          <w:tab w:val="left" w:pos="1474"/>
        </w:tabs>
        <w:rPr>
          <w:rFonts w:ascii="Calibri" w:hAnsi="Calibri"/>
          <w:b w:val="0"/>
          <w:bCs w:val="0"/>
          <w:noProof/>
          <w:sz w:val="22"/>
          <w:szCs w:val="22"/>
          <w:lang w:eastAsia="en-AU"/>
        </w:rPr>
      </w:pPr>
      <w:hyperlink w:anchor="_Toc333572864" w:history="1">
        <w:r w:rsidR="00B2580E" w:rsidRPr="00111E1C">
          <w:rPr>
            <w:rStyle w:val="Hyperlink"/>
            <w:rFonts w:eastAsia="SimSun"/>
            <w:noProof/>
            <w:lang w:eastAsia="zh-CN"/>
          </w:rPr>
          <w:t>12</w:t>
        </w:r>
        <w:r w:rsidR="00B2580E">
          <w:rPr>
            <w:rFonts w:ascii="Calibri" w:hAnsi="Calibri"/>
            <w:b w:val="0"/>
            <w:bCs w:val="0"/>
            <w:noProof/>
            <w:sz w:val="22"/>
            <w:szCs w:val="22"/>
            <w:lang w:eastAsia="en-AU"/>
          </w:rPr>
          <w:tab/>
        </w:r>
        <w:r w:rsidR="00B2580E" w:rsidRPr="00111E1C">
          <w:rPr>
            <w:rStyle w:val="Hyperlink"/>
            <w:noProof/>
          </w:rPr>
          <w:t>Acceptable Use policy</w:t>
        </w:r>
        <w:r w:rsidR="00B2580E">
          <w:rPr>
            <w:noProof/>
            <w:webHidden/>
          </w:rPr>
          <w:tab/>
        </w:r>
        <w:r w:rsidR="00B2580E">
          <w:rPr>
            <w:noProof/>
            <w:webHidden/>
          </w:rPr>
          <w:fldChar w:fldCharType="begin"/>
        </w:r>
        <w:r w:rsidR="00B2580E">
          <w:rPr>
            <w:noProof/>
            <w:webHidden/>
          </w:rPr>
          <w:instrText xml:space="preserve"> PAGEREF _Toc333572864 \h </w:instrText>
        </w:r>
        <w:r w:rsidR="00B2580E">
          <w:rPr>
            <w:noProof/>
            <w:webHidden/>
          </w:rPr>
        </w:r>
        <w:r w:rsidR="00B2580E">
          <w:rPr>
            <w:noProof/>
            <w:webHidden/>
          </w:rPr>
          <w:fldChar w:fldCharType="separate"/>
        </w:r>
        <w:r w:rsidR="0082566B">
          <w:rPr>
            <w:noProof/>
            <w:webHidden/>
          </w:rPr>
          <w:t>6</w:t>
        </w:r>
        <w:r w:rsidR="00B2580E">
          <w:rPr>
            <w:noProof/>
            <w:webHidden/>
          </w:rPr>
          <w:fldChar w:fldCharType="end"/>
        </w:r>
      </w:hyperlink>
    </w:p>
    <w:p w14:paraId="1F169BA2" w14:textId="77777777" w:rsidR="00B2580E" w:rsidRDefault="009C32B1">
      <w:pPr>
        <w:pStyle w:val="TOC1"/>
        <w:tabs>
          <w:tab w:val="left" w:pos="1474"/>
        </w:tabs>
        <w:rPr>
          <w:rFonts w:ascii="Calibri" w:hAnsi="Calibri"/>
          <w:b w:val="0"/>
          <w:bCs w:val="0"/>
          <w:noProof/>
          <w:sz w:val="22"/>
          <w:szCs w:val="22"/>
          <w:lang w:eastAsia="en-AU"/>
        </w:rPr>
      </w:pPr>
      <w:hyperlink w:anchor="_Toc333572865" w:history="1">
        <w:r w:rsidR="00B2580E" w:rsidRPr="00111E1C">
          <w:rPr>
            <w:rStyle w:val="Hyperlink"/>
            <w:rFonts w:eastAsia="SimSun"/>
            <w:noProof/>
            <w:lang w:eastAsia="zh-CN"/>
          </w:rPr>
          <w:t>13</w:t>
        </w:r>
        <w:r w:rsidR="00B2580E">
          <w:rPr>
            <w:rFonts w:ascii="Calibri" w:hAnsi="Calibri"/>
            <w:b w:val="0"/>
            <w:bCs w:val="0"/>
            <w:noProof/>
            <w:sz w:val="22"/>
            <w:szCs w:val="22"/>
            <w:lang w:eastAsia="en-AU"/>
          </w:rPr>
          <w:tab/>
        </w:r>
        <w:r w:rsidR="00B2580E" w:rsidRPr="00111E1C">
          <w:rPr>
            <w:rStyle w:val="Hyperlink"/>
            <w:noProof/>
          </w:rPr>
          <w:t>Infringing Content</w:t>
        </w:r>
        <w:r w:rsidR="00B2580E">
          <w:rPr>
            <w:noProof/>
            <w:webHidden/>
          </w:rPr>
          <w:tab/>
        </w:r>
        <w:r w:rsidR="00B2580E">
          <w:rPr>
            <w:noProof/>
            <w:webHidden/>
          </w:rPr>
          <w:fldChar w:fldCharType="begin"/>
        </w:r>
        <w:r w:rsidR="00B2580E">
          <w:rPr>
            <w:noProof/>
            <w:webHidden/>
          </w:rPr>
          <w:instrText xml:space="preserve"> PAGEREF _Toc333572865 \h </w:instrText>
        </w:r>
        <w:r w:rsidR="00B2580E">
          <w:rPr>
            <w:noProof/>
            <w:webHidden/>
          </w:rPr>
        </w:r>
        <w:r w:rsidR="00B2580E">
          <w:rPr>
            <w:noProof/>
            <w:webHidden/>
          </w:rPr>
          <w:fldChar w:fldCharType="separate"/>
        </w:r>
        <w:r w:rsidR="0082566B">
          <w:rPr>
            <w:noProof/>
            <w:webHidden/>
          </w:rPr>
          <w:t>6</w:t>
        </w:r>
        <w:r w:rsidR="00B2580E">
          <w:rPr>
            <w:noProof/>
            <w:webHidden/>
          </w:rPr>
          <w:fldChar w:fldCharType="end"/>
        </w:r>
      </w:hyperlink>
    </w:p>
    <w:p w14:paraId="415D5577" w14:textId="77777777" w:rsidR="00B2580E" w:rsidRDefault="009C32B1">
      <w:pPr>
        <w:pStyle w:val="TOC1"/>
        <w:tabs>
          <w:tab w:val="left" w:pos="1474"/>
        </w:tabs>
        <w:rPr>
          <w:rFonts w:ascii="Calibri" w:hAnsi="Calibri"/>
          <w:b w:val="0"/>
          <w:bCs w:val="0"/>
          <w:noProof/>
          <w:sz w:val="22"/>
          <w:szCs w:val="22"/>
          <w:lang w:eastAsia="en-AU"/>
        </w:rPr>
      </w:pPr>
      <w:hyperlink w:anchor="_Toc333572866" w:history="1">
        <w:r w:rsidR="00B2580E" w:rsidRPr="00111E1C">
          <w:rPr>
            <w:rStyle w:val="Hyperlink"/>
            <w:rFonts w:eastAsia="SimSun"/>
            <w:noProof/>
            <w:lang w:eastAsia="zh-CN"/>
          </w:rPr>
          <w:t>14</w:t>
        </w:r>
        <w:r w:rsidR="00B2580E">
          <w:rPr>
            <w:rFonts w:ascii="Calibri" w:hAnsi="Calibri"/>
            <w:b w:val="0"/>
            <w:bCs w:val="0"/>
            <w:noProof/>
            <w:sz w:val="22"/>
            <w:szCs w:val="22"/>
            <w:lang w:eastAsia="en-AU"/>
          </w:rPr>
          <w:tab/>
        </w:r>
        <w:r w:rsidR="00B2580E" w:rsidRPr="00111E1C">
          <w:rPr>
            <w:rStyle w:val="Hyperlink"/>
            <w:noProof/>
          </w:rPr>
          <w:t>Charges</w:t>
        </w:r>
        <w:r w:rsidR="00B2580E">
          <w:rPr>
            <w:noProof/>
            <w:webHidden/>
          </w:rPr>
          <w:tab/>
        </w:r>
        <w:r w:rsidR="00B2580E">
          <w:rPr>
            <w:noProof/>
            <w:webHidden/>
          </w:rPr>
          <w:fldChar w:fldCharType="begin"/>
        </w:r>
        <w:r w:rsidR="00B2580E">
          <w:rPr>
            <w:noProof/>
            <w:webHidden/>
          </w:rPr>
          <w:instrText xml:space="preserve"> PAGEREF _Toc333572866 \h </w:instrText>
        </w:r>
        <w:r w:rsidR="00B2580E">
          <w:rPr>
            <w:noProof/>
            <w:webHidden/>
          </w:rPr>
        </w:r>
        <w:r w:rsidR="00B2580E">
          <w:rPr>
            <w:noProof/>
            <w:webHidden/>
          </w:rPr>
          <w:fldChar w:fldCharType="separate"/>
        </w:r>
        <w:r w:rsidR="0082566B">
          <w:rPr>
            <w:noProof/>
            <w:webHidden/>
          </w:rPr>
          <w:t>7</w:t>
        </w:r>
        <w:r w:rsidR="00B2580E">
          <w:rPr>
            <w:noProof/>
            <w:webHidden/>
          </w:rPr>
          <w:fldChar w:fldCharType="end"/>
        </w:r>
      </w:hyperlink>
    </w:p>
    <w:p w14:paraId="34A4983D" w14:textId="77777777" w:rsidR="00B2580E" w:rsidRDefault="009C32B1">
      <w:pPr>
        <w:pStyle w:val="TOC1"/>
        <w:tabs>
          <w:tab w:val="left" w:pos="1474"/>
        </w:tabs>
        <w:rPr>
          <w:rFonts w:ascii="Calibri" w:hAnsi="Calibri"/>
          <w:b w:val="0"/>
          <w:bCs w:val="0"/>
          <w:noProof/>
          <w:sz w:val="22"/>
          <w:szCs w:val="22"/>
          <w:lang w:eastAsia="en-AU"/>
        </w:rPr>
      </w:pPr>
      <w:hyperlink w:anchor="_Toc333572870" w:history="1">
        <w:r w:rsidR="00B2580E" w:rsidRPr="00111E1C">
          <w:rPr>
            <w:rStyle w:val="Hyperlink"/>
            <w:rFonts w:eastAsia="SimSun"/>
            <w:noProof/>
            <w:lang w:eastAsia="zh-CN"/>
          </w:rPr>
          <w:t>15</w:t>
        </w:r>
        <w:r w:rsidR="00B2580E">
          <w:rPr>
            <w:rFonts w:ascii="Calibri" w:hAnsi="Calibri"/>
            <w:b w:val="0"/>
            <w:bCs w:val="0"/>
            <w:noProof/>
            <w:sz w:val="22"/>
            <w:szCs w:val="22"/>
            <w:lang w:eastAsia="en-AU"/>
          </w:rPr>
          <w:tab/>
        </w:r>
        <w:r w:rsidR="00B2580E" w:rsidRPr="00111E1C">
          <w:rPr>
            <w:rStyle w:val="Hyperlink"/>
            <w:noProof/>
          </w:rPr>
          <w:t>Billing</w:t>
        </w:r>
        <w:r w:rsidR="00B2580E">
          <w:rPr>
            <w:noProof/>
            <w:webHidden/>
          </w:rPr>
          <w:tab/>
        </w:r>
        <w:r w:rsidR="00B2580E">
          <w:rPr>
            <w:noProof/>
            <w:webHidden/>
          </w:rPr>
          <w:fldChar w:fldCharType="begin"/>
        </w:r>
        <w:r w:rsidR="00B2580E">
          <w:rPr>
            <w:noProof/>
            <w:webHidden/>
          </w:rPr>
          <w:instrText xml:space="preserve"> PAGEREF _Toc333572870 \h </w:instrText>
        </w:r>
        <w:r w:rsidR="00B2580E">
          <w:rPr>
            <w:noProof/>
            <w:webHidden/>
          </w:rPr>
        </w:r>
        <w:r w:rsidR="00B2580E">
          <w:rPr>
            <w:noProof/>
            <w:webHidden/>
          </w:rPr>
          <w:fldChar w:fldCharType="separate"/>
        </w:r>
        <w:r w:rsidR="0082566B">
          <w:rPr>
            <w:noProof/>
            <w:webHidden/>
          </w:rPr>
          <w:t>8</w:t>
        </w:r>
        <w:r w:rsidR="00B2580E">
          <w:rPr>
            <w:noProof/>
            <w:webHidden/>
          </w:rPr>
          <w:fldChar w:fldCharType="end"/>
        </w:r>
      </w:hyperlink>
    </w:p>
    <w:p w14:paraId="2971261E" w14:textId="77777777" w:rsidR="00B2580E" w:rsidRDefault="009C32B1">
      <w:pPr>
        <w:pStyle w:val="TOC1"/>
        <w:tabs>
          <w:tab w:val="left" w:pos="1474"/>
        </w:tabs>
        <w:rPr>
          <w:rFonts w:ascii="Calibri" w:hAnsi="Calibri"/>
          <w:b w:val="0"/>
          <w:bCs w:val="0"/>
          <w:noProof/>
          <w:sz w:val="22"/>
          <w:szCs w:val="22"/>
          <w:lang w:eastAsia="en-AU"/>
        </w:rPr>
      </w:pPr>
      <w:hyperlink w:anchor="_Toc333572871" w:history="1">
        <w:r w:rsidR="00B2580E" w:rsidRPr="00111E1C">
          <w:rPr>
            <w:rStyle w:val="Hyperlink"/>
            <w:rFonts w:eastAsia="SimSun"/>
            <w:noProof/>
            <w:lang w:eastAsia="zh-CN"/>
          </w:rPr>
          <w:t>16</w:t>
        </w:r>
        <w:r w:rsidR="00B2580E">
          <w:rPr>
            <w:rFonts w:ascii="Calibri" w:hAnsi="Calibri"/>
            <w:b w:val="0"/>
            <w:bCs w:val="0"/>
            <w:noProof/>
            <w:sz w:val="22"/>
            <w:szCs w:val="22"/>
            <w:lang w:eastAsia="en-AU"/>
          </w:rPr>
          <w:tab/>
        </w:r>
        <w:r w:rsidR="00B2580E" w:rsidRPr="00111E1C">
          <w:rPr>
            <w:rStyle w:val="Hyperlink"/>
            <w:noProof/>
          </w:rPr>
          <w:t>Cancellation and Suspension</w:t>
        </w:r>
        <w:r w:rsidR="00B2580E">
          <w:rPr>
            <w:noProof/>
            <w:webHidden/>
          </w:rPr>
          <w:tab/>
        </w:r>
        <w:r w:rsidR="00B2580E">
          <w:rPr>
            <w:noProof/>
            <w:webHidden/>
          </w:rPr>
          <w:fldChar w:fldCharType="begin"/>
        </w:r>
        <w:r w:rsidR="00B2580E">
          <w:rPr>
            <w:noProof/>
            <w:webHidden/>
          </w:rPr>
          <w:instrText xml:space="preserve"> PAGEREF _Toc333572871 \h </w:instrText>
        </w:r>
        <w:r w:rsidR="00B2580E">
          <w:rPr>
            <w:noProof/>
            <w:webHidden/>
          </w:rPr>
        </w:r>
        <w:r w:rsidR="00B2580E">
          <w:rPr>
            <w:noProof/>
            <w:webHidden/>
          </w:rPr>
          <w:fldChar w:fldCharType="separate"/>
        </w:r>
        <w:r w:rsidR="0082566B">
          <w:rPr>
            <w:noProof/>
            <w:webHidden/>
          </w:rPr>
          <w:t>9</w:t>
        </w:r>
        <w:r w:rsidR="00B2580E">
          <w:rPr>
            <w:noProof/>
            <w:webHidden/>
          </w:rPr>
          <w:fldChar w:fldCharType="end"/>
        </w:r>
      </w:hyperlink>
    </w:p>
    <w:p w14:paraId="74D00B16" w14:textId="77777777" w:rsidR="00B2580E" w:rsidRDefault="009C32B1">
      <w:pPr>
        <w:pStyle w:val="TOC1"/>
        <w:tabs>
          <w:tab w:val="left" w:pos="1474"/>
        </w:tabs>
        <w:rPr>
          <w:rFonts w:ascii="Calibri" w:hAnsi="Calibri"/>
          <w:b w:val="0"/>
          <w:bCs w:val="0"/>
          <w:noProof/>
          <w:sz w:val="22"/>
          <w:szCs w:val="22"/>
          <w:lang w:eastAsia="en-AU"/>
        </w:rPr>
      </w:pPr>
      <w:hyperlink w:anchor="_Toc333572872" w:history="1">
        <w:r w:rsidR="00B2580E" w:rsidRPr="00111E1C">
          <w:rPr>
            <w:rStyle w:val="Hyperlink"/>
            <w:rFonts w:eastAsia="SimSun"/>
            <w:noProof/>
            <w:lang w:eastAsia="zh-CN"/>
          </w:rPr>
          <w:t>17</w:t>
        </w:r>
        <w:r w:rsidR="00B2580E">
          <w:rPr>
            <w:rFonts w:ascii="Calibri" w:hAnsi="Calibri"/>
            <w:b w:val="0"/>
            <w:bCs w:val="0"/>
            <w:noProof/>
            <w:sz w:val="22"/>
            <w:szCs w:val="22"/>
            <w:lang w:eastAsia="en-AU"/>
          </w:rPr>
          <w:tab/>
        </w:r>
        <w:r w:rsidR="00B2580E" w:rsidRPr="00111E1C">
          <w:rPr>
            <w:rStyle w:val="Hyperlink"/>
            <w:noProof/>
          </w:rPr>
          <w:t>Miscellaneous Legal Terms</w:t>
        </w:r>
        <w:r w:rsidR="00B2580E">
          <w:rPr>
            <w:noProof/>
            <w:webHidden/>
          </w:rPr>
          <w:tab/>
        </w:r>
        <w:r w:rsidR="00B2580E">
          <w:rPr>
            <w:noProof/>
            <w:webHidden/>
          </w:rPr>
          <w:fldChar w:fldCharType="begin"/>
        </w:r>
        <w:r w:rsidR="00B2580E">
          <w:rPr>
            <w:noProof/>
            <w:webHidden/>
          </w:rPr>
          <w:instrText xml:space="preserve"> PAGEREF _Toc333572872 \h </w:instrText>
        </w:r>
        <w:r w:rsidR="00B2580E">
          <w:rPr>
            <w:noProof/>
            <w:webHidden/>
          </w:rPr>
        </w:r>
        <w:r w:rsidR="00B2580E">
          <w:rPr>
            <w:noProof/>
            <w:webHidden/>
          </w:rPr>
          <w:fldChar w:fldCharType="separate"/>
        </w:r>
        <w:r w:rsidR="0082566B">
          <w:rPr>
            <w:noProof/>
            <w:webHidden/>
          </w:rPr>
          <w:t>9</w:t>
        </w:r>
        <w:r w:rsidR="00B2580E">
          <w:rPr>
            <w:noProof/>
            <w:webHidden/>
          </w:rPr>
          <w:fldChar w:fldCharType="end"/>
        </w:r>
      </w:hyperlink>
    </w:p>
    <w:p w14:paraId="6C46420D" w14:textId="77777777" w:rsidR="0089350A" w:rsidRPr="00DB0D53" w:rsidRDefault="0089350A" w:rsidP="0089350A">
      <w:pPr>
        <w:ind w:right="1273"/>
        <w:rPr>
          <w:rFonts w:ascii="Arial" w:hAnsi="Arial"/>
          <w:b/>
          <w:sz w:val="21"/>
        </w:rPr>
      </w:pPr>
      <w:r w:rsidRPr="00DB0D53">
        <w:rPr>
          <w:rFonts w:ascii="Arial" w:hAnsi="Arial"/>
          <w:sz w:val="21"/>
        </w:rPr>
        <w:fldChar w:fldCharType="end"/>
      </w:r>
    </w:p>
    <w:p w14:paraId="5E60DEB0" w14:textId="77777777" w:rsidR="0089350A" w:rsidRPr="00DB0D53" w:rsidRDefault="0089350A" w:rsidP="0089350A">
      <w:pPr>
        <w:spacing w:after="240"/>
        <w:ind w:right="425"/>
        <w:rPr>
          <w:rFonts w:ascii="Arial" w:hAnsi="Arial" w:cs="Arial"/>
          <w:sz w:val="21"/>
        </w:rPr>
      </w:pPr>
      <w:r w:rsidRPr="00DB0D53">
        <w:rPr>
          <w:rFonts w:ascii="Arial" w:hAnsi="Arial"/>
          <w:b/>
          <w:sz w:val="21"/>
        </w:rPr>
        <w:br w:type="page"/>
      </w:r>
      <w:bookmarkStart w:id="7" w:name="_Toc52684802"/>
      <w:bookmarkStart w:id="8" w:name="_Toc52674844"/>
      <w:bookmarkStart w:id="9" w:name="_Toc49366233"/>
      <w:bookmarkStart w:id="10" w:name="_Toc49589799"/>
      <w:bookmarkStart w:id="11" w:name="_Toc50189838"/>
      <w:bookmarkStart w:id="12" w:name="_Toc64948252"/>
      <w:r w:rsidRPr="00DB0D53">
        <w:rPr>
          <w:rFonts w:ascii="Arial" w:hAnsi="Arial" w:cs="Arial"/>
          <w:sz w:val="21"/>
        </w:rPr>
        <w:lastRenderedPageBreak/>
        <w:t xml:space="preserve">Certain words are used with the specific meanings set out in this Part of Our Customer Terms.  </w:t>
      </w:r>
    </w:p>
    <w:p w14:paraId="454BEA6B" w14:textId="77777777" w:rsidR="0089350A" w:rsidRPr="00DB0D53" w:rsidRDefault="0089350A" w:rsidP="0089350A">
      <w:pPr>
        <w:pStyle w:val="Heading1"/>
      </w:pPr>
      <w:bookmarkStart w:id="13" w:name="_Toc169584003"/>
      <w:bookmarkStart w:id="14" w:name="_Toc64948251"/>
      <w:bookmarkStart w:id="15" w:name="_Toc169589506"/>
      <w:bookmarkStart w:id="16" w:name="_Toc307579835"/>
      <w:bookmarkStart w:id="17" w:name="_Toc333572853"/>
      <w:r w:rsidRPr="00DB0D53">
        <w:t>About this Part</w:t>
      </w:r>
      <w:bookmarkEnd w:id="7"/>
      <w:bookmarkEnd w:id="8"/>
      <w:bookmarkEnd w:id="9"/>
      <w:bookmarkEnd w:id="13"/>
      <w:bookmarkEnd w:id="14"/>
      <w:bookmarkEnd w:id="15"/>
      <w:bookmarkEnd w:id="16"/>
      <w:bookmarkEnd w:id="17"/>
    </w:p>
    <w:p w14:paraId="0C6CD49B" w14:textId="77777777" w:rsidR="006E4CD7" w:rsidRDefault="006E4CD7" w:rsidP="006E4CD7">
      <w:pPr>
        <w:pStyle w:val="SubHead"/>
      </w:pPr>
      <w:bookmarkStart w:id="18" w:name="_Toc318376380"/>
      <w:r>
        <w:t>Our Customer Terms</w:t>
      </w:r>
      <w:bookmarkEnd w:id="18"/>
    </w:p>
    <w:p w14:paraId="4624E798" w14:textId="77777777" w:rsidR="006E4CD7" w:rsidRDefault="006E4CD7" w:rsidP="006E4CD7">
      <w:pPr>
        <w:pStyle w:val="Heading2"/>
        <w:widowControl w:val="0"/>
      </w:pPr>
      <w:r>
        <w:t>This is the T</w:t>
      </w:r>
      <w:r>
        <w:rPr>
          <w:lang w:val="en-AU"/>
        </w:rPr>
        <w:t xml:space="preserve">-Cloud Service </w:t>
      </w:r>
      <w:r>
        <w:t>section of Our Customer Terms.</w:t>
      </w:r>
    </w:p>
    <w:p w14:paraId="10D58F48" w14:textId="77777777" w:rsidR="006E4CD7" w:rsidRDefault="006E4CD7" w:rsidP="006E4CD7">
      <w:pPr>
        <w:pStyle w:val="Heading2"/>
        <w:widowControl w:val="0"/>
      </w:pPr>
      <w:r>
        <w:t xml:space="preserve">The General Terms of Our Customer Terms apply to see these terms </w:t>
      </w:r>
      <w:r w:rsidR="00F27A29">
        <w:rPr>
          <w:lang w:val="en-AU"/>
        </w:rPr>
        <w:t>(</w:t>
      </w:r>
      <w:r>
        <w:t xml:space="preserve">home and family </w:t>
      </w:r>
      <w:r w:rsidR="00CC35C1">
        <w:rPr>
          <w:lang w:val="en-AU"/>
        </w:rPr>
        <w:t>C</w:t>
      </w:r>
      <w:proofErr w:type="spellStart"/>
      <w:r>
        <w:t>ustomers</w:t>
      </w:r>
      <w:proofErr w:type="spellEnd"/>
      <w:r>
        <w:t xml:space="preserve"> can be found at </w:t>
      </w:r>
      <w:hyperlink r:id="rId8" w:history="1">
        <w:r w:rsidRPr="00612FD1">
          <w:rPr>
            <w:rStyle w:val="Hyperlink"/>
          </w:rPr>
          <w:t>http://www.telstra.com.au/customer-terms/home-family/</w:t>
        </w:r>
      </w:hyperlink>
      <w:r>
        <w:t xml:space="preserve">; business and government </w:t>
      </w:r>
      <w:r w:rsidR="00CC35C1">
        <w:rPr>
          <w:lang w:val="en-AU"/>
        </w:rPr>
        <w:t>C</w:t>
      </w:r>
      <w:proofErr w:type="spellStart"/>
      <w:r>
        <w:t>ustomers</w:t>
      </w:r>
      <w:proofErr w:type="spellEnd"/>
      <w:r>
        <w:t xml:space="preserve"> can be found at </w:t>
      </w:r>
      <w:hyperlink r:id="rId9" w:history="1">
        <w:r w:rsidRPr="00612FD1">
          <w:rPr>
            <w:rStyle w:val="Hyperlink"/>
          </w:rPr>
          <w:t>http://www.telstra.com.au/customer-terms/business-government/</w:t>
        </w:r>
      </w:hyperlink>
      <w:r>
        <w:t>).</w:t>
      </w:r>
    </w:p>
    <w:p w14:paraId="6BE6878F" w14:textId="77777777" w:rsidR="006E4CD7" w:rsidRDefault="006E4CD7" w:rsidP="006E4CD7">
      <w:pPr>
        <w:pStyle w:val="SubHead"/>
      </w:pPr>
      <w:bookmarkStart w:id="19" w:name="_Toc318376381"/>
      <w:r>
        <w:t>Inconsistencies</w:t>
      </w:r>
      <w:bookmarkEnd w:id="19"/>
    </w:p>
    <w:p w14:paraId="05EB60F4" w14:textId="77777777" w:rsidR="006E4CD7" w:rsidRPr="00F83BBE" w:rsidRDefault="006E4CD7" w:rsidP="006E4CD7">
      <w:pPr>
        <w:pStyle w:val="Heading2"/>
      </w:pPr>
      <w:r>
        <w:t xml:space="preserve">If the General Terms of Our Customer Terms are inconsistent with </w:t>
      </w:r>
      <w:r w:rsidR="00CC35C1">
        <w:rPr>
          <w:lang w:val="en-AU"/>
        </w:rPr>
        <w:t>anything</w:t>
      </w:r>
      <w:r w:rsidR="00CC35C1">
        <w:t xml:space="preserve"> </w:t>
      </w:r>
      <w:r>
        <w:t>in the T</w:t>
      </w:r>
      <w:r>
        <w:rPr>
          <w:lang w:val="en-AU"/>
        </w:rPr>
        <w:noBreakHyphen/>
        <w:t>Cloud</w:t>
      </w:r>
      <w:r>
        <w:t xml:space="preserve"> </w:t>
      </w:r>
      <w:r>
        <w:rPr>
          <w:lang w:val="en-AU"/>
        </w:rPr>
        <w:t>S</w:t>
      </w:r>
      <w:proofErr w:type="spellStart"/>
      <w:r>
        <w:t>ervice</w:t>
      </w:r>
      <w:proofErr w:type="spellEnd"/>
      <w:r>
        <w:t xml:space="preserve"> section, then the T</w:t>
      </w:r>
      <w:r>
        <w:rPr>
          <w:lang w:val="en-AU"/>
        </w:rPr>
        <w:t>-Cloud</w:t>
      </w:r>
      <w:r>
        <w:t xml:space="preserve"> </w:t>
      </w:r>
      <w:r>
        <w:rPr>
          <w:lang w:val="en-AU"/>
        </w:rPr>
        <w:t>S</w:t>
      </w:r>
      <w:proofErr w:type="spellStart"/>
      <w:r>
        <w:t>ervice</w:t>
      </w:r>
      <w:proofErr w:type="spellEnd"/>
      <w:r>
        <w:t xml:space="preserve"> section applies instead to the extent of the inconsistency.</w:t>
      </w:r>
    </w:p>
    <w:p w14:paraId="31F3289D" w14:textId="77777777" w:rsidR="007B201B" w:rsidRPr="00A4773B" w:rsidRDefault="00814051" w:rsidP="00F83BBE">
      <w:pPr>
        <w:pStyle w:val="Heading1"/>
        <w:rPr>
          <w:lang w:val="en-US"/>
        </w:rPr>
      </w:pPr>
      <w:bookmarkStart w:id="20" w:name="_Toc333572854"/>
      <w:bookmarkEnd w:id="4"/>
      <w:bookmarkEnd w:id="5"/>
      <w:bookmarkEnd w:id="10"/>
      <w:bookmarkEnd w:id="11"/>
      <w:bookmarkEnd w:id="12"/>
      <w:r>
        <w:rPr>
          <w:lang w:val="en-US"/>
        </w:rPr>
        <w:t xml:space="preserve">What is the </w:t>
      </w:r>
      <w:r w:rsidR="007B201B" w:rsidRPr="00A4773B">
        <w:rPr>
          <w:lang w:val="en-US"/>
        </w:rPr>
        <w:t>T-Cloud</w:t>
      </w:r>
      <w:r>
        <w:rPr>
          <w:lang w:val="en-US"/>
        </w:rPr>
        <w:t xml:space="preserve"> service?</w:t>
      </w:r>
      <w:bookmarkEnd w:id="20"/>
    </w:p>
    <w:p w14:paraId="5869DCCF" w14:textId="77777777" w:rsidR="007B201B" w:rsidRPr="00354CB9" w:rsidRDefault="00411524" w:rsidP="007B201B">
      <w:pPr>
        <w:pStyle w:val="Heading2"/>
        <w:numPr>
          <w:ilvl w:val="1"/>
          <w:numId w:val="2"/>
        </w:numPr>
        <w:rPr>
          <w:rFonts w:eastAsia="SimSun"/>
          <w:szCs w:val="23"/>
          <w:shd w:val="clear" w:color="auto" w:fill="FFFFFF"/>
          <w:lang w:eastAsia="zh-CN"/>
        </w:rPr>
      </w:pPr>
      <w:r>
        <w:rPr>
          <w:szCs w:val="23"/>
          <w:lang w:eastAsia="en-AU"/>
        </w:rPr>
        <w:t xml:space="preserve">Our </w:t>
      </w:r>
      <w:r w:rsidR="00354CB9" w:rsidRPr="00A60D85">
        <w:rPr>
          <w:szCs w:val="23"/>
          <w:lang w:eastAsia="en-AU"/>
        </w:rPr>
        <w:t xml:space="preserve">T-Cloud </w:t>
      </w:r>
      <w:r>
        <w:rPr>
          <w:szCs w:val="23"/>
          <w:lang w:eastAsia="en-AU"/>
        </w:rPr>
        <w:t>service enables</w:t>
      </w:r>
      <w:r w:rsidRPr="00A60D85">
        <w:rPr>
          <w:szCs w:val="23"/>
          <w:lang w:eastAsia="en-AU"/>
        </w:rPr>
        <w:t xml:space="preserve"> </w:t>
      </w:r>
      <w:r w:rsidR="00354CB9" w:rsidRPr="00A60D85">
        <w:rPr>
          <w:szCs w:val="23"/>
          <w:lang w:eastAsia="en-AU"/>
        </w:rPr>
        <w:t xml:space="preserve">you to store </w:t>
      </w:r>
      <w:r>
        <w:rPr>
          <w:szCs w:val="23"/>
          <w:lang w:eastAsia="en-AU"/>
        </w:rPr>
        <w:t xml:space="preserve">electronic </w:t>
      </w:r>
      <w:r w:rsidR="00354CB9" w:rsidRPr="00A60D85">
        <w:rPr>
          <w:szCs w:val="23"/>
          <w:lang w:eastAsia="en-AU"/>
        </w:rPr>
        <w:t xml:space="preserve">files, including items like home videos, documents and photos </w:t>
      </w:r>
      <w:r>
        <w:rPr>
          <w:szCs w:val="23"/>
          <w:lang w:eastAsia="en-AU"/>
        </w:rPr>
        <w:t xml:space="preserve">and other </w:t>
      </w:r>
      <w:r w:rsidR="00354CB9" w:rsidRPr="00A60D85">
        <w:rPr>
          <w:szCs w:val="23"/>
          <w:lang w:eastAsia="en-AU"/>
        </w:rPr>
        <w:t>(</w:t>
      </w:r>
      <w:r w:rsidR="00354CB9" w:rsidRPr="00A60D85">
        <w:rPr>
          <w:b/>
          <w:szCs w:val="23"/>
          <w:lang w:eastAsia="en-AU"/>
        </w:rPr>
        <w:t>“Content</w:t>
      </w:r>
      <w:r w:rsidR="00354CB9" w:rsidRPr="00A60D85">
        <w:rPr>
          <w:szCs w:val="23"/>
          <w:lang w:eastAsia="en-AU"/>
        </w:rPr>
        <w:t>”)</w:t>
      </w:r>
      <w:r>
        <w:rPr>
          <w:szCs w:val="23"/>
          <w:lang w:eastAsia="en-AU"/>
        </w:rPr>
        <w:t xml:space="preserve">. </w:t>
      </w:r>
      <w:r w:rsidR="0002317E">
        <w:rPr>
          <w:szCs w:val="23"/>
          <w:lang w:eastAsia="en-AU"/>
        </w:rPr>
        <w:t xml:space="preserve">Further details about the type of Content that can be stored using the T-Cloud service is available at our website </w:t>
      </w:r>
      <w:r w:rsidR="00460021">
        <w:rPr>
          <w:szCs w:val="23"/>
          <w:lang w:val="en-AU" w:eastAsia="en-AU"/>
        </w:rPr>
        <w:t>telstra</w:t>
      </w:r>
      <w:r w:rsidR="004C1158">
        <w:rPr>
          <w:szCs w:val="23"/>
          <w:lang w:val="en-AU" w:eastAsia="en-AU"/>
        </w:rPr>
        <w:t>.com/</w:t>
      </w:r>
      <w:proofErr w:type="spellStart"/>
      <w:r w:rsidR="004C1158">
        <w:rPr>
          <w:szCs w:val="23"/>
          <w:lang w:val="en-AU" w:eastAsia="en-AU"/>
        </w:rPr>
        <w:t>tcloud</w:t>
      </w:r>
      <w:proofErr w:type="spellEnd"/>
      <w:r w:rsidR="004C1158">
        <w:rPr>
          <w:szCs w:val="23"/>
          <w:lang w:val="en-AU" w:eastAsia="en-AU"/>
        </w:rPr>
        <w:t>.</w:t>
      </w:r>
    </w:p>
    <w:p w14:paraId="7048DFDE" w14:textId="77777777" w:rsidR="00354CB9" w:rsidRPr="00354CB9" w:rsidRDefault="00411524" w:rsidP="007B201B">
      <w:pPr>
        <w:pStyle w:val="Heading2"/>
        <w:numPr>
          <w:ilvl w:val="1"/>
          <w:numId w:val="2"/>
        </w:numPr>
        <w:rPr>
          <w:rFonts w:eastAsia="SimSun"/>
          <w:szCs w:val="23"/>
          <w:shd w:val="clear" w:color="auto" w:fill="FFFFFF"/>
          <w:lang w:eastAsia="zh-CN"/>
        </w:rPr>
      </w:pPr>
      <w:r>
        <w:rPr>
          <w:szCs w:val="23"/>
          <w:lang w:eastAsia="en-AU"/>
        </w:rPr>
        <w:t xml:space="preserve">The T-Cloud service includes use of </w:t>
      </w:r>
      <w:r w:rsidR="00354CB9" w:rsidRPr="00A60D85">
        <w:rPr>
          <w:szCs w:val="23"/>
          <w:lang w:eastAsia="en-AU"/>
        </w:rPr>
        <w:t xml:space="preserve">websites </w:t>
      </w:r>
      <w:r>
        <w:rPr>
          <w:szCs w:val="23"/>
          <w:lang w:eastAsia="en-AU"/>
        </w:rPr>
        <w:t xml:space="preserve">associated with the service </w:t>
      </w:r>
      <w:r w:rsidR="00354CB9" w:rsidRPr="00A60D85">
        <w:rPr>
          <w:szCs w:val="23"/>
          <w:lang w:eastAsia="en-AU"/>
        </w:rPr>
        <w:t xml:space="preserve">and </w:t>
      </w:r>
      <w:r>
        <w:rPr>
          <w:szCs w:val="23"/>
          <w:lang w:eastAsia="en-AU"/>
        </w:rPr>
        <w:t>the technology use</w:t>
      </w:r>
      <w:r w:rsidR="00CC35C1">
        <w:rPr>
          <w:szCs w:val="23"/>
          <w:lang w:val="en-AU" w:eastAsia="en-AU"/>
        </w:rPr>
        <w:t>d</w:t>
      </w:r>
      <w:r>
        <w:rPr>
          <w:szCs w:val="23"/>
          <w:lang w:eastAsia="en-AU"/>
        </w:rPr>
        <w:t xml:space="preserve"> to deliver the </w:t>
      </w:r>
      <w:r w:rsidR="00354CB9" w:rsidRPr="00A60D85">
        <w:rPr>
          <w:szCs w:val="23"/>
          <w:lang w:eastAsia="en-AU"/>
        </w:rPr>
        <w:t xml:space="preserve">services </w:t>
      </w:r>
      <w:r>
        <w:rPr>
          <w:szCs w:val="23"/>
          <w:lang w:eastAsia="en-AU"/>
        </w:rPr>
        <w:t>to you</w:t>
      </w:r>
      <w:r w:rsidR="00354CB9" w:rsidRPr="00A60D85">
        <w:rPr>
          <w:szCs w:val="23"/>
          <w:lang w:eastAsia="en-AU"/>
        </w:rPr>
        <w:t>.</w:t>
      </w:r>
    </w:p>
    <w:p w14:paraId="36C12C5A" w14:textId="77777777" w:rsidR="00814051" w:rsidRPr="00F83BBE" w:rsidRDefault="00814051" w:rsidP="00F83BBE">
      <w:pPr>
        <w:pStyle w:val="Heading1"/>
        <w:rPr>
          <w:rFonts w:eastAsia="SimSun"/>
          <w:shd w:val="clear" w:color="auto" w:fill="FFFFFF"/>
          <w:lang w:eastAsia="zh-CN"/>
        </w:rPr>
      </w:pPr>
      <w:bookmarkStart w:id="21" w:name="_Toc333572855"/>
      <w:r>
        <w:rPr>
          <w:rFonts w:eastAsia="SimSun"/>
          <w:shd w:val="clear" w:color="auto" w:fill="FFFFFF"/>
          <w:lang w:eastAsia="zh-CN"/>
        </w:rPr>
        <w:t>Availability</w:t>
      </w:r>
      <w:bookmarkEnd w:id="21"/>
    </w:p>
    <w:p w14:paraId="2BCF5755" w14:textId="77777777" w:rsidR="00360F0B" w:rsidRPr="005E24E9" w:rsidRDefault="000430B7" w:rsidP="00B2580E">
      <w:pPr>
        <w:pStyle w:val="Heading2"/>
        <w:numPr>
          <w:ilvl w:val="1"/>
          <w:numId w:val="2"/>
        </w:numPr>
        <w:rPr>
          <w:rFonts w:eastAsia="SimSun"/>
          <w:shd w:val="clear" w:color="auto" w:fill="FFFFFF"/>
          <w:lang w:eastAsia="zh-CN"/>
        </w:rPr>
      </w:pPr>
      <w:r w:rsidRPr="00F27A29">
        <w:rPr>
          <w:szCs w:val="23"/>
          <w:lang w:eastAsia="en-AU"/>
        </w:rPr>
        <w:t xml:space="preserve">To access </w:t>
      </w:r>
      <w:r w:rsidR="0002317E" w:rsidRPr="00F27A29">
        <w:rPr>
          <w:szCs w:val="23"/>
          <w:lang w:eastAsia="en-AU"/>
        </w:rPr>
        <w:t xml:space="preserve">and use </w:t>
      </w:r>
      <w:r w:rsidRPr="00F27A29">
        <w:rPr>
          <w:szCs w:val="23"/>
          <w:lang w:eastAsia="en-AU"/>
        </w:rPr>
        <w:t>the T-Cloud service</w:t>
      </w:r>
      <w:r w:rsidR="001B5F13" w:rsidRPr="00F27A29">
        <w:rPr>
          <w:szCs w:val="23"/>
          <w:lang w:eastAsia="en-AU"/>
        </w:rPr>
        <w:t xml:space="preserve"> </w:t>
      </w:r>
      <w:r w:rsidR="00360F0B" w:rsidRPr="00F27A29">
        <w:rPr>
          <w:szCs w:val="23"/>
          <w:lang w:eastAsia="en-AU"/>
        </w:rPr>
        <w:t>you need</w:t>
      </w:r>
      <w:r w:rsidR="006A0193">
        <w:rPr>
          <w:szCs w:val="23"/>
          <w:lang w:val="en-AU" w:eastAsia="en-AU"/>
        </w:rPr>
        <w:t xml:space="preserve"> </w:t>
      </w:r>
      <w:r w:rsidR="00360F0B" w:rsidRPr="00F27A29">
        <w:rPr>
          <w:lang w:val="en-AU" w:eastAsia="en-AU"/>
        </w:rPr>
        <w:t>to be connected to the internet</w:t>
      </w:r>
      <w:r w:rsidR="004C1158" w:rsidRPr="00F27A29">
        <w:rPr>
          <w:lang w:val="en-AU" w:eastAsia="en-AU"/>
        </w:rPr>
        <w:t xml:space="preserve"> through a web browser</w:t>
      </w:r>
      <w:r w:rsidR="00F27A29">
        <w:rPr>
          <w:lang w:val="en-AU" w:eastAsia="en-AU"/>
        </w:rPr>
        <w:t>.</w:t>
      </w:r>
    </w:p>
    <w:p w14:paraId="4C561B2A" w14:textId="77777777" w:rsidR="005E24E9" w:rsidRPr="00B2580E" w:rsidRDefault="005E24E9" w:rsidP="00B2580E">
      <w:pPr>
        <w:pStyle w:val="Heading2"/>
        <w:numPr>
          <w:ilvl w:val="1"/>
          <w:numId w:val="2"/>
        </w:numPr>
        <w:rPr>
          <w:rFonts w:eastAsia="SimSun"/>
          <w:shd w:val="clear" w:color="auto" w:fill="FFFFFF"/>
          <w:lang w:eastAsia="zh-CN"/>
        </w:rPr>
      </w:pPr>
      <w:r>
        <w:rPr>
          <w:lang w:val="en-AU" w:eastAsia="en-AU"/>
        </w:rPr>
        <w:t>On and from 9 January 2015, the T-Cloud service is no longer available for new customers to the service.</w:t>
      </w:r>
    </w:p>
    <w:p w14:paraId="1E5CF872" w14:textId="77777777" w:rsidR="00814051" w:rsidRPr="00F83BBE" w:rsidRDefault="00814051" w:rsidP="00F83BBE">
      <w:pPr>
        <w:pStyle w:val="Heading1"/>
        <w:rPr>
          <w:rFonts w:eastAsia="SimSun"/>
          <w:szCs w:val="23"/>
          <w:shd w:val="clear" w:color="auto" w:fill="FFFFFF"/>
          <w:lang w:eastAsia="zh-CN"/>
        </w:rPr>
      </w:pPr>
      <w:bookmarkStart w:id="22" w:name="_Toc333572856"/>
      <w:r w:rsidRPr="00822516">
        <w:t>Eligibility</w:t>
      </w:r>
      <w:bookmarkEnd w:id="22"/>
    </w:p>
    <w:p w14:paraId="6FB3ED40" w14:textId="77777777" w:rsidR="006A157C" w:rsidRPr="00AF16DD" w:rsidRDefault="00C427B4" w:rsidP="007B201B">
      <w:pPr>
        <w:pStyle w:val="Heading2"/>
        <w:numPr>
          <w:ilvl w:val="1"/>
          <w:numId w:val="2"/>
        </w:numPr>
        <w:rPr>
          <w:rFonts w:eastAsia="SimSun"/>
          <w:szCs w:val="23"/>
          <w:shd w:val="clear" w:color="auto" w:fill="FFFFFF"/>
          <w:lang w:eastAsia="zh-CN"/>
        </w:rPr>
      </w:pPr>
      <w:proofErr w:type="gramStart"/>
      <w:r>
        <w:rPr>
          <w:szCs w:val="23"/>
          <w:lang w:val="en-AU" w:eastAsia="en-AU"/>
        </w:rPr>
        <w:t>In order to</w:t>
      </w:r>
      <w:proofErr w:type="gramEnd"/>
      <w:r>
        <w:rPr>
          <w:szCs w:val="23"/>
          <w:lang w:val="en-AU" w:eastAsia="en-AU"/>
        </w:rPr>
        <w:t xml:space="preserve"> use the T-Cloud service you must</w:t>
      </w:r>
      <w:r w:rsidR="00CC35C1">
        <w:rPr>
          <w:szCs w:val="23"/>
          <w:lang w:val="en-AU" w:eastAsia="en-AU"/>
        </w:rPr>
        <w:t xml:space="preserve"> initially</w:t>
      </w:r>
      <w:r>
        <w:rPr>
          <w:szCs w:val="23"/>
          <w:lang w:val="en-AU" w:eastAsia="en-AU"/>
        </w:rPr>
        <w:t xml:space="preserve"> complete the registration procedure to create a new T-Cloud account at </w:t>
      </w:r>
      <w:hyperlink r:id="rId10" w:history="1">
        <w:r w:rsidR="006A0193" w:rsidRPr="00612FD1">
          <w:rPr>
            <w:rStyle w:val="Hyperlink"/>
            <w:szCs w:val="23"/>
            <w:lang w:val="en-AU" w:eastAsia="en-AU"/>
          </w:rPr>
          <w:t>http://www.</w:t>
        </w:r>
        <w:r w:rsidR="00ED7AB7" w:rsidRPr="00612FD1">
          <w:rPr>
            <w:rStyle w:val="Hyperlink"/>
            <w:szCs w:val="23"/>
            <w:lang w:val="en-AU" w:eastAsia="en-AU"/>
          </w:rPr>
          <w:t>telstra</w:t>
        </w:r>
        <w:r w:rsidRPr="00612FD1">
          <w:rPr>
            <w:rStyle w:val="Hyperlink"/>
            <w:szCs w:val="23"/>
            <w:lang w:val="en-AU" w:eastAsia="en-AU"/>
          </w:rPr>
          <w:t>.com/tcloud</w:t>
        </w:r>
      </w:hyperlink>
      <w:r>
        <w:rPr>
          <w:szCs w:val="23"/>
          <w:lang w:val="en-AU" w:eastAsia="en-AU"/>
        </w:rPr>
        <w:t>.</w:t>
      </w:r>
    </w:p>
    <w:p w14:paraId="64A1A729" w14:textId="77777777" w:rsidR="00354CB9" w:rsidRPr="0002317E" w:rsidRDefault="00F35CF5" w:rsidP="007B201B">
      <w:pPr>
        <w:pStyle w:val="Heading2"/>
        <w:numPr>
          <w:ilvl w:val="1"/>
          <w:numId w:val="2"/>
        </w:numPr>
        <w:rPr>
          <w:rFonts w:eastAsia="SimSun"/>
          <w:szCs w:val="23"/>
          <w:shd w:val="clear" w:color="auto" w:fill="FFFFFF"/>
          <w:lang w:eastAsia="zh-CN"/>
        </w:rPr>
      </w:pPr>
      <w:r>
        <w:rPr>
          <w:szCs w:val="23"/>
          <w:lang w:val="en-AU" w:eastAsia="en-AU"/>
        </w:rPr>
        <w:lastRenderedPageBreak/>
        <w:t xml:space="preserve">It is important that we have your current contact details so that we may contact you in relation to your service if needed.  </w:t>
      </w:r>
      <w:r w:rsidR="003F1933" w:rsidRPr="00754768">
        <w:rPr>
          <w:szCs w:val="23"/>
          <w:lang w:eastAsia="en-AU"/>
        </w:rPr>
        <w:t>If your contact information or other information related to your account, changes, you must notify us promptly and keep your</w:t>
      </w:r>
      <w:r w:rsidR="00CC35C1">
        <w:rPr>
          <w:szCs w:val="23"/>
          <w:lang w:val="en-AU" w:eastAsia="en-AU"/>
        </w:rPr>
        <w:t xml:space="preserve"> contact</w:t>
      </w:r>
      <w:r w:rsidR="003F1933" w:rsidRPr="00754768">
        <w:rPr>
          <w:szCs w:val="23"/>
          <w:lang w:eastAsia="en-AU"/>
        </w:rPr>
        <w:t xml:space="preserve"> information current.  </w:t>
      </w:r>
      <w:r w:rsidR="0002317E" w:rsidRPr="00AF16DD">
        <w:rPr>
          <w:szCs w:val="23"/>
          <w:lang w:eastAsia="en-AU"/>
        </w:rPr>
        <w:t xml:space="preserve"> </w:t>
      </w:r>
    </w:p>
    <w:p w14:paraId="2896B3ED" w14:textId="77777777" w:rsidR="00045EF1" w:rsidRPr="00045EF1" w:rsidRDefault="00045EF1" w:rsidP="007B201B">
      <w:pPr>
        <w:pStyle w:val="Heading2"/>
        <w:numPr>
          <w:ilvl w:val="1"/>
          <w:numId w:val="2"/>
        </w:numPr>
        <w:rPr>
          <w:rFonts w:eastAsia="SimSun"/>
          <w:szCs w:val="23"/>
          <w:shd w:val="clear" w:color="auto" w:fill="FFFFFF"/>
          <w:lang w:eastAsia="zh-CN"/>
        </w:rPr>
      </w:pPr>
      <w:r>
        <w:rPr>
          <w:szCs w:val="23"/>
          <w:lang w:val="en-AU" w:eastAsia="en-AU"/>
        </w:rPr>
        <w:t xml:space="preserve">You may </w:t>
      </w:r>
      <w:r w:rsidR="009D04EC" w:rsidRPr="00045EF1">
        <w:rPr>
          <w:szCs w:val="23"/>
          <w:lang w:eastAsia="en-AU"/>
        </w:rPr>
        <w:t xml:space="preserve">register, </w:t>
      </w:r>
      <w:proofErr w:type="gramStart"/>
      <w:r w:rsidR="009D04EC" w:rsidRPr="00045EF1">
        <w:rPr>
          <w:szCs w:val="23"/>
          <w:lang w:eastAsia="en-AU"/>
        </w:rPr>
        <w:t>access</w:t>
      </w:r>
      <w:proofErr w:type="gramEnd"/>
      <w:r w:rsidR="009D04EC" w:rsidRPr="00045EF1">
        <w:rPr>
          <w:szCs w:val="23"/>
          <w:lang w:eastAsia="en-AU"/>
        </w:rPr>
        <w:t xml:space="preserve"> and use t</w:t>
      </w:r>
      <w:r w:rsidR="00354CB9" w:rsidRPr="00045EF1">
        <w:rPr>
          <w:szCs w:val="23"/>
          <w:lang w:eastAsia="en-AU"/>
        </w:rPr>
        <w:t xml:space="preserve">he </w:t>
      </w:r>
      <w:r w:rsidR="000430B7" w:rsidRPr="00045EF1">
        <w:rPr>
          <w:szCs w:val="23"/>
          <w:lang w:eastAsia="en-AU"/>
        </w:rPr>
        <w:t>T-Cloud service</w:t>
      </w:r>
      <w:r>
        <w:rPr>
          <w:szCs w:val="23"/>
          <w:lang w:val="en-AU" w:eastAsia="en-AU"/>
        </w:rPr>
        <w:t xml:space="preserve"> if you are 13 years of age or older.</w:t>
      </w:r>
    </w:p>
    <w:p w14:paraId="38815162" w14:textId="77777777" w:rsidR="00045EF1" w:rsidRPr="00045EF1" w:rsidRDefault="00045EF1" w:rsidP="00045EF1">
      <w:pPr>
        <w:pStyle w:val="Heading2"/>
        <w:rPr>
          <w:rFonts w:eastAsia="SimSun"/>
          <w:szCs w:val="23"/>
          <w:shd w:val="clear" w:color="auto" w:fill="FFFFFF"/>
          <w:lang w:eastAsia="zh-CN"/>
        </w:rPr>
      </w:pPr>
      <w:r>
        <w:rPr>
          <w:szCs w:val="23"/>
          <w:lang w:val="en-AU" w:eastAsia="en-AU"/>
        </w:rPr>
        <w:t>If</w:t>
      </w:r>
      <w:r w:rsidR="00354CB9" w:rsidRPr="00045EF1">
        <w:rPr>
          <w:szCs w:val="23"/>
          <w:lang w:eastAsia="en-AU"/>
        </w:rPr>
        <w:t xml:space="preserve"> </w:t>
      </w:r>
      <w:r w:rsidR="009D04EC" w:rsidRPr="00045EF1">
        <w:rPr>
          <w:szCs w:val="23"/>
          <w:lang w:eastAsia="en-AU"/>
        </w:rPr>
        <w:t xml:space="preserve">you </w:t>
      </w:r>
      <w:r>
        <w:rPr>
          <w:szCs w:val="23"/>
          <w:lang w:val="en-AU" w:eastAsia="en-AU"/>
        </w:rPr>
        <w:t xml:space="preserve">are under </w:t>
      </w:r>
      <w:r w:rsidR="009D04EC" w:rsidRPr="00045EF1">
        <w:rPr>
          <w:szCs w:val="23"/>
          <w:lang w:eastAsia="en-AU"/>
        </w:rPr>
        <w:t>18 years of age</w:t>
      </w:r>
      <w:r>
        <w:rPr>
          <w:szCs w:val="23"/>
          <w:lang w:val="en-AU" w:eastAsia="en-AU"/>
        </w:rPr>
        <w:t>,</w:t>
      </w:r>
      <w:r w:rsidR="009D04EC" w:rsidRPr="00045EF1">
        <w:rPr>
          <w:szCs w:val="23"/>
          <w:lang w:eastAsia="en-AU"/>
        </w:rPr>
        <w:t xml:space="preserve"> </w:t>
      </w:r>
      <w:r>
        <w:rPr>
          <w:szCs w:val="23"/>
          <w:lang w:val="en-AU" w:eastAsia="en-AU"/>
        </w:rPr>
        <w:t xml:space="preserve">you </w:t>
      </w:r>
      <w:r w:rsidRPr="00045EF1">
        <w:rPr>
          <w:szCs w:val="23"/>
          <w:lang w:eastAsia="en-AU"/>
        </w:rPr>
        <w:t xml:space="preserve">must have </w:t>
      </w:r>
      <w:r>
        <w:rPr>
          <w:szCs w:val="23"/>
          <w:lang w:val="en-AU" w:eastAsia="en-AU"/>
        </w:rPr>
        <w:t xml:space="preserve">your </w:t>
      </w:r>
      <w:r>
        <w:rPr>
          <w:szCs w:val="23"/>
          <w:lang w:eastAsia="en-AU"/>
        </w:rPr>
        <w:t>parent</w:t>
      </w:r>
      <w:r>
        <w:rPr>
          <w:szCs w:val="23"/>
          <w:lang w:val="en-AU" w:eastAsia="en-AU"/>
        </w:rPr>
        <w:t xml:space="preserve"> or </w:t>
      </w:r>
      <w:r w:rsidRPr="00045EF1">
        <w:rPr>
          <w:szCs w:val="23"/>
          <w:lang w:eastAsia="en-AU"/>
        </w:rPr>
        <w:t>guardian</w:t>
      </w:r>
      <w:r>
        <w:rPr>
          <w:szCs w:val="23"/>
          <w:lang w:val="en-AU" w:eastAsia="en-AU"/>
        </w:rPr>
        <w:t>'s</w:t>
      </w:r>
      <w:r w:rsidRPr="00045EF1">
        <w:rPr>
          <w:szCs w:val="23"/>
          <w:lang w:eastAsia="en-AU"/>
        </w:rPr>
        <w:t xml:space="preserve"> approval to </w:t>
      </w:r>
      <w:r>
        <w:rPr>
          <w:szCs w:val="23"/>
          <w:lang w:val="en-AU" w:eastAsia="en-AU"/>
        </w:rPr>
        <w:t>register, access and use the T-Cloud service</w:t>
      </w:r>
      <w:r w:rsidRPr="00045EF1">
        <w:rPr>
          <w:szCs w:val="23"/>
          <w:lang w:eastAsia="en-AU"/>
        </w:rPr>
        <w:t xml:space="preserve"> and</w:t>
      </w:r>
      <w:r>
        <w:rPr>
          <w:szCs w:val="23"/>
          <w:lang w:val="en-AU" w:eastAsia="en-AU"/>
        </w:rPr>
        <w:t xml:space="preserve"> your </w:t>
      </w:r>
      <w:r w:rsidRPr="00045EF1">
        <w:rPr>
          <w:szCs w:val="23"/>
          <w:lang w:eastAsia="en-AU"/>
        </w:rPr>
        <w:t>parent</w:t>
      </w:r>
      <w:r>
        <w:rPr>
          <w:szCs w:val="23"/>
          <w:lang w:val="en-AU" w:eastAsia="en-AU"/>
        </w:rPr>
        <w:t xml:space="preserve"> or </w:t>
      </w:r>
      <w:r w:rsidRPr="00045EF1">
        <w:rPr>
          <w:szCs w:val="23"/>
          <w:lang w:eastAsia="en-AU"/>
        </w:rPr>
        <w:t xml:space="preserve">guardian must read and </w:t>
      </w:r>
      <w:r>
        <w:rPr>
          <w:szCs w:val="23"/>
          <w:lang w:val="en-AU" w:eastAsia="en-AU"/>
        </w:rPr>
        <w:t xml:space="preserve">agree to be bound by </w:t>
      </w:r>
      <w:r w:rsidRPr="00045EF1">
        <w:rPr>
          <w:szCs w:val="23"/>
          <w:lang w:eastAsia="en-AU"/>
        </w:rPr>
        <w:t xml:space="preserve">these </w:t>
      </w:r>
      <w:r>
        <w:rPr>
          <w:szCs w:val="23"/>
          <w:lang w:val="en-AU" w:eastAsia="en-AU"/>
        </w:rPr>
        <w:t>terms on your behalf</w:t>
      </w:r>
      <w:r w:rsidRPr="00045EF1">
        <w:rPr>
          <w:szCs w:val="23"/>
          <w:lang w:eastAsia="en-AU"/>
        </w:rPr>
        <w:t>.</w:t>
      </w:r>
      <w:r>
        <w:rPr>
          <w:szCs w:val="23"/>
          <w:lang w:val="en-AU" w:eastAsia="en-AU"/>
        </w:rPr>
        <w:t xml:space="preserve"> </w:t>
      </w:r>
      <w:r w:rsidRPr="00045EF1">
        <w:rPr>
          <w:szCs w:val="23"/>
          <w:lang w:eastAsia="en-AU"/>
        </w:rPr>
        <w:t xml:space="preserve"> </w:t>
      </w:r>
      <w:r>
        <w:rPr>
          <w:szCs w:val="23"/>
          <w:lang w:val="en-AU" w:eastAsia="en-AU"/>
        </w:rPr>
        <w:t>We reserve the right to require your p</w:t>
      </w:r>
      <w:proofErr w:type="spellStart"/>
      <w:r w:rsidRPr="00045EF1">
        <w:rPr>
          <w:szCs w:val="23"/>
          <w:lang w:eastAsia="en-AU"/>
        </w:rPr>
        <w:t>arent</w:t>
      </w:r>
      <w:proofErr w:type="spellEnd"/>
      <w:r>
        <w:rPr>
          <w:szCs w:val="23"/>
          <w:lang w:val="en-AU" w:eastAsia="en-AU"/>
        </w:rPr>
        <w:t xml:space="preserve"> or </w:t>
      </w:r>
      <w:r w:rsidRPr="00045EF1">
        <w:rPr>
          <w:szCs w:val="23"/>
          <w:lang w:eastAsia="en-AU"/>
        </w:rPr>
        <w:t xml:space="preserve">guardian to enter into a further agreement as evidence of </w:t>
      </w:r>
      <w:r>
        <w:rPr>
          <w:szCs w:val="23"/>
          <w:lang w:val="en-AU" w:eastAsia="en-AU"/>
        </w:rPr>
        <w:t xml:space="preserve">their </w:t>
      </w:r>
      <w:r w:rsidRPr="00045EF1">
        <w:rPr>
          <w:szCs w:val="23"/>
          <w:lang w:eastAsia="en-AU"/>
        </w:rPr>
        <w:t xml:space="preserve">consent </w:t>
      </w:r>
      <w:r>
        <w:rPr>
          <w:szCs w:val="23"/>
          <w:lang w:val="en-AU" w:eastAsia="en-AU"/>
        </w:rPr>
        <w:t>and agreement to these terms.</w:t>
      </w:r>
      <w:r w:rsidRPr="00045EF1" w:rsidDel="00045EF1">
        <w:rPr>
          <w:szCs w:val="23"/>
          <w:lang w:eastAsia="en-AU"/>
        </w:rPr>
        <w:t xml:space="preserve"> </w:t>
      </w:r>
    </w:p>
    <w:p w14:paraId="541BDE9D" w14:textId="77777777" w:rsidR="00A41FB5" w:rsidRPr="00F83BBE" w:rsidRDefault="00A41FB5" w:rsidP="00F83BBE">
      <w:pPr>
        <w:pStyle w:val="Heading1"/>
        <w:rPr>
          <w:rFonts w:eastAsia="SimSun"/>
          <w:szCs w:val="23"/>
          <w:shd w:val="clear" w:color="auto" w:fill="FFFFFF"/>
          <w:lang w:eastAsia="zh-CN"/>
        </w:rPr>
      </w:pPr>
      <w:bookmarkStart w:id="23" w:name="_Toc333572857"/>
      <w:r w:rsidRPr="00822516">
        <w:t>Your Content</w:t>
      </w:r>
      <w:bookmarkEnd w:id="23"/>
    </w:p>
    <w:p w14:paraId="4C3807D9" w14:textId="77777777" w:rsidR="00354CB9" w:rsidRPr="00354CB9" w:rsidRDefault="006A157C" w:rsidP="007B201B">
      <w:pPr>
        <w:pStyle w:val="Heading2"/>
        <w:numPr>
          <w:ilvl w:val="1"/>
          <w:numId w:val="2"/>
        </w:numPr>
        <w:rPr>
          <w:rFonts w:eastAsia="SimSun"/>
          <w:szCs w:val="23"/>
          <w:shd w:val="clear" w:color="auto" w:fill="FFFFFF"/>
          <w:lang w:eastAsia="zh-CN"/>
        </w:rPr>
      </w:pPr>
      <w:r>
        <w:rPr>
          <w:szCs w:val="23"/>
          <w:lang w:eastAsia="en-AU"/>
        </w:rPr>
        <w:t xml:space="preserve">The </w:t>
      </w:r>
      <w:r w:rsidR="00354CB9" w:rsidRPr="00A60D85">
        <w:rPr>
          <w:szCs w:val="23"/>
          <w:lang w:eastAsia="en-AU"/>
        </w:rPr>
        <w:t xml:space="preserve">T-Cloud </w:t>
      </w:r>
      <w:r>
        <w:rPr>
          <w:szCs w:val="23"/>
          <w:lang w:eastAsia="en-AU"/>
        </w:rPr>
        <w:t xml:space="preserve">services enables </w:t>
      </w:r>
      <w:r w:rsidR="00354CB9" w:rsidRPr="00A60D85">
        <w:rPr>
          <w:szCs w:val="23"/>
          <w:lang w:eastAsia="en-AU"/>
        </w:rPr>
        <w:t>you to store your Content in your T-Cloud account.</w:t>
      </w:r>
    </w:p>
    <w:p w14:paraId="1C91EF5E" w14:textId="77777777" w:rsidR="00C51094" w:rsidRPr="00B2580E" w:rsidRDefault="000A2646" w:rsidP="00B2580E">
      <w:pPr>
        <w:pStyle w:val="Heading2"/>
        <w:numPr>
          <w:ilvl w:val="1"/>
          <w:numId w:val="2"/>
        </w:numPr>
        <w:rPr>
          <w:rFonts w:eastAsia="SimSun"/>
          <w:szCs w:val="23"/>
          <w:shd w:val="clear" w:color="auto" w:fill="FFFFFF"/>
          <w:lang w:eastAsia="zh-CN"/>
        </w:rPr>
      </w:pPr>
      <w:r>
        <w:rPr>
          <w:szCs w:val="23"/>
          <w:lang w:eastAsia="en-AU"/>
        </w:rPr>
        <w:t xml:space="preserve">Storing your Content in your T-Cloud account does not transfer any </w:t>
      </w:r>
      <w:r w:rsidR="00354CB9" w:rsidRPr="00A60D85">
        <w:rPr>
          <w:szCs w:val="23"/>
          <w:lang w:eastAsia="en-AU"/>
        </w:rPr>
        <w:t>ownership</w:t>
      </w:r>
      <w:r w:rsidR="00F35CF5">
        <w:rPr>
          <w:szCs w:val="23"/>
          <w:lang w:val="en-AU" w:eastAsia="en-AU"/>
        </w:rPr>
        <w:t xml:space="preserve"> of your Content</w:t>
      </w:r>
      <w:r w:rsidR="00354CB9" w:rsidRPr="00A60D85">
        <w:rPr>
          <w:szCs w:val="23"/>
          <w:lang w:eastAsia="en-AU"/>
        </w:rPr>
        <w:t xml:space="preserve"> </w:t>
      </w:r>
      <w:r>
        <w:rPr>
          <w:szCs w:val="23"/>
          <w:lang w:eastAsia="en-AU"/>
        </w:rPr>
        <w:t xml:space="preserve">to us </w:t>
      </w:r>
      <w:r w:rsidR="00354CB9" w:rsidRPr="00A60D85">
        <w:rPr>
          <w:szCs w:val="23"/>
          <w:lang w:eastAsia="en-AU"/>
        </w:rPr>
        <w:t>nor do</w:t>
      </w:r>
      <w:r>
        <w:rPr>
          <w:szCs w:val="23"/>
          <w:lang w:eastAsia="en-AU"/>
        </w:rPr>
        <w:t>es</w:t>
      </w:r>
      <w:r w:rsidR="00354CB9" w:rsidRPr="00A60D85">
        <w:rPr>
          <w:szCs w:val="23"/>
          <w:lang w:eastAsia="en-AU"/>
        </w:rPr>
        <w:t xml:space="preserve"> </w:t>
      </w:r>
      <w:r>
        <w:rPr>
          <w:szCs w:val="23"/>
          <w:lang w:eastAsia="en-AU"/>
        </w:rPr>
        <w:t xml:space="preserve">it </w:t>
      </w:r>
      <w:r w:rsidR="00354CB9" w:rsidRPr="00A60D85">
        <w:rPr>
          <w:szCs w:val="23"/>
          <w:lang w:eastAsia="en-AU"/>
        </w:rPr>
        <w:t xml:space="preserve">grant us any </w:t>
      </w:r>
      <w:r>
        <w:rPr>
          <w:szCs w:val="23"/>
          <w:lang w:eastAsia="en-AU"/>
        </w:rPr>
        <w:t xml:space="preserve">other </w:t>
      </w:r>
      <w:r w:rsidR="00354CB9" w:rsidRPr="00A60D85">
        <w:rPr>
          <w:szCs w:val="23"/>
          <w:lang w:eastAsia="en-AU"/>
        </w:rPr>
        <w:t xml:space="preserve">intellectual property rights </w:t>
      </w:r>
      <w:r>
        <w:rPr>
          <w:szCs w:val="23"/>
          <w:lang w:eastAsia="en-AU"/>
        </w:rPr>
        <w:t xml:space="preserve">in or </w:t>
      </w:r>
      <w:r w:rsidR="00354CB9" w:rsidRPr="00A60D85">
        <w:rPr>
          <w:szCs w:val="23"/>
          <w:lang w:eastAsia="en-AU"/>
        </w:rPr>
        <w:t xml:space="preserve">to </w:t>
      </w:r>
      <w:r>
        <w:rPr>
          <w:szCs w:val="23"/>
          <w:lang w:eastAsia="en-AU"/>
        </w:rPr>
        <w:t xml:space="preserve">that </w:t>
      </w:r>
      <w:r w:rsidR="00354CB9" w:rsidRPr="00A60D85">
        <w:rPr>
          <w:szCs w:val="23"/>
          <w:lang w:eastAsia="en-AU"/>
        </w:rPr>
        <w:t xml:space="preserve">Content except the limited rights </w:t>
      </w:r>
      <w:r>
        <w:rPr>
          <w:szCs w:val="23"/>
          <w:lang w:eastAsia="en-AU"/>
        </w:rPr>
        <w:t xml:space="preserve">to deal with the Content in the manner </w:t>
      </w:r>
      <w:r w:rsidR="00354CB9" w:rsidRPr="00A60D85">
        <w:rPr>
          <w:szCs w:val="23"/>
          <w:lang w:eastAsia="en-AU"/>
        </w:rPr>
        <w:t xml:space="preserve">needed to run </w:t>
      </w:r>
      <w:r w:rsidR="00F35CF5">
        <w:rPr>
          <w:szCs w:val="23"/>
          <w:lang w:val="en-AU" w:eastAsia="en-AU"/>
        </w:rPr>
        <w:t xml:space="preserve">and manage </w:t>
      </w:r>
      <w:r w:rsidR="00354CB9" w:rsidRPr="00A60D85">
        <w:rPr>
          <w:szCs w:val="23"/>
          <w:lang w:eastAsia="en-AU"/>
        </w:rPr>
        <w:t xml:space="preserve">the </w:t>
      </w:r>
      <w:r w:rsidR="000430B7">
        <w:rPr>
          <w:szCs w:val="23"/>
          <w:lang w:eastAsia="en-AU"/>
        </w:rPr>
        <w:t>T-Cloud service</w:t>
      </w:r>
      <w:r w:rsidR="00354CB9" w:rsidRPr="00A60D85">
        <w:rPr>
          <w:szCs w:val="23"/>
          <w:lang w:eastAsia="en-AU"/>
        </w:rPr>
        <w:t>s, as explained below.</w:t>
      </w:r>
      <w:r w:rsidRPr="000A2646">
        <w:rPr>
          <w:szCs w:val="23"/>
          <w:lang w:eastAsia="en-AU"/>
        </w:rPr>
        <w:t xml:space="preserve"> </w:t>
      </w:r>
    </w:p>
    <w:p w14:paraId="2598B354" w14:textId="77777777" w:rsidR="00354CB9" w:rsidRPr="009428C1" w:rsidRDefault="000A2646" w:rsidP="009428C1">
      <w:pPr>
        <w:pStyle w:val="Heading2"/>
        <w:numPr>
          <w:ilvl w:val="1"/>
          <w:numId w:val="2"/>
        </w:numPr>
        <w:rPr>
          <w:rFonts w:eastAsia="SimSun"/>
          <w:szCs w:val="23"/>
          <w:shd w:val="clear" w:color="auto" w:fill="FFFFFF"/>
          <w:lang w:eastAsia="zh-CN"/>
        </w:rPr>
      </w:pPr>
      <w:r w:rsidRPr="00822516">
        <w:rPr>
          <w:szCs w:val="23"/>
          <w:lang w:eastAsia="en-AU"/>
        </w:rPr>
        <w:t xml:space="preserve">You </w:t>
      </w:r>
      <w:r w:rsidR="00C51094">
        <w:rPr>
          <w:szCs w:val="23"/>
          <w:lang w:eastAsia="en-AU"/>
        </w:rPr>
        <w:t xml:space="preserve">expressly grant us the right to use, reproduce, modify, </w:t>
      </w:r>
      <w:r w:rsidR="00C81B77">
        <w:rPr>
          <w:szCs w:val="23"/>
          <w:lang w:eastAsia="en-AU"/>
        </w:rPr>
        <w:t xml:space="preserve"> disclose</w:t>
      </w:r>
      <w:r w:rsidR="00A35EEA">
        <w:rPr>
          <w:szCs w:val="23"/>
          <w:lang w:val="en-AU" w:eastAsia="en-AU"/>
        </w:rPr>
        <w:t>, access</w:t>
      </w:r>
      <w:r w:rsidR="00C51094">
        <w:rPr>
          <w:szCs w:val="23"/>
          <w:lang w:eastAsia="en-AU"/>
        </w:rPr>
        <w:t xml:space="preserve"> and do all other things that we </w:t>
      </w:r>
      <w:r w:rsidR="00C427B4">
        <w:rPr>
          <w:szCs w:val="23"/>
          <w:lang w:val="en-AU" w:eastAsia="en-AU"/>
        </w:rPr>
        <w:t xml:space="preserve">may </w:t>
      </w:r>
      <w:r w:rsidR="00C51094">
        <w:rPr>
          <w:szCs w:val="23"/>
          <w:lang w:eastAsia="en-AU"/>
        </w:rPr>
        <w:t xml:space="preserve">need to do with your </w:t>
      </w:r>
      <w:r w:rsidR="00C81B77">
        <w:rPr>
          <w:szCs w:val="23"/>
          <w:lang w:eastAsia="en-AU"/>
        </w:rPr>
        <w:t xml:space="preserve">T-Cloud account and </w:t>
      </w:r>
      <w:r w:rsidR="00A35EEA">
        <w:rPr>
          <w:szCs w:val="23"/>
          <w:lang w:val="en-AU" w:eastAsia="en-AU"/>
        </w:rPr>
        <w:t xml:space="preserve">your </w:t>
      </w:r>
      <w:r w:rsidR="00C51094">
        <w:rPr>
          <w:szCs w:val="23"/>
          <w:lang w:eastAsia="en-AU"/>
        </w:rPr>
        <w:t xml:space="preserve">Content </w:t>
      </w:r>
      <w:r>
        <w:rPr>
          <w:szCs w:val="23"/>
          <w:lang w:eastAsia="en-AU"/>
        </w:rPr>
        <w:t xml:space="preserve">to </w:t>
      </w:r>
      <w:r w:rsidR="00C51094">
        <w:rPr>
          <w:szCs w:val="23"/>
          <w:lang w:eastAsia="en-AU"/>
        </w:rPr>
        <w:t xml:space="preserve">enable </w:t>
      </w:r>
      <w:r w:rsidR="00A35EEA">
        <w:rPr>
          <w:szCs w:val="23"/>
          <w:lang w:val="en-AU" w:eastAsia="en-AU"/>
        </w:rPr>
        <w:t xml:space="preserve">our systems </w:t>
      </w:r>
      <w:r w:rsidR="00C51094">
        <w:rPr>
          <w:szCs w:val="23"/>
          <w:lang w:eastAsia="en-AU"/>
        </w:rPr>
        <w:t xml:space="preserve">to </w:t>
      </w:r>
      <w:r>
        <w:rPr>
          <w:szCs w:val="23"/>
          <w:lang w:eastAsia="en-AU"/>
        </w:rPr>
        <w:t>provide</w:t>
      </w:r>
      <w:r w:rsidR="00C51094">
        <w:rPr>
          <w:szCs w:val="23"/>
          <w:lang w:eastAsia="en-AU"/>
        </w:rPr>
        <w:t xml:space="preserve"> and manage</w:t>
      </w:r>
      <w:r>
        <w:rPr>
          <w:szCs w:val="23"/>
          <w:lang w:eastAsia="en-AU"/>
        </w:rPr>
        <w:t xml:space="preserve"> the T-Cloud service</w:t>
      </w:r>
      <w:r w:rsidR="00C81B77">
        <w:rPr>
          <w:szCs w:val="23"/>
          <w:lang w:eastAsia="en-AU"/>
        </w:rPr>
        <w:t xml:space="preserve"> and to comply with laws</w:t>
      </w:r>
      <w:r w:rsidR="00A35EEA">
        <w:rPr>
          <w:szCs w:val="23"/>
          <w:lang w:val="en-AU" w:eastAsia="en-AU"/>
        </w:rPr>
        <w:t>, copyright take-down requests</w:t>
      </w:r>
      <w:r w:rsidR="00C81B77">
        <w:rPr>
          <w:szCs w:val="23"/>
          <w:lang w:eastAsia="en-AU"/>
        </w:rPr>
        <w:t xml:space="preserve"> and requests from law enforcement agencies</w:t>
      </w:r>
      <w:r>
        <w:rPr>
          <w:szCs w:val="23"/>
          <w:lang w:eastAsia="en-AU"/>
        </w:rPr>
        <w:t>.</w:t>
      </w:r>
      <w:r w:rsidR="00145295">
        <w:rPr>
          <w:szCs w:val="23"/>
          <w:lang w:eastAsia="en-AU"/>
        </w:rPr>
        <w:t xml:space="preserve">  This </w:t>
      </w:r>
      <w:r w:rsidR="00C81B77">
        <w:rPr>
          <w:szCs w:val="23"/>
          <w:lang w:eastAsia="en-AU"/>
        </w:rPr>
        <w:t xml:space="preserve">right </w:t>
      </w:r>
      <w:r w:rsidR="00145295">
        <w:rPr>
          <w:szCs w:val="23"/>
          <w:lang w:eastAsia="en-AU"/>
        </w:rPr>
        <w:t>includes the right to permit our third party providers who assist us in providing</w:t>
      </w:r>
      <w:r w:rsidR="00A35EEA">
        <w:rPr>
          <w:szCs w:val="23"/>
          <w:lang w:val="en-AU" w:eastAsia="en-AU"/>
        </w:rPr>
        <w:t>,</w:t>
      </w:r>
      <w:r w:rsidR="00145295">
        <w:rPr>
          <w:szCs w:val="23"/>
          <w:lang w:eastAsia="en-AU"/>
        </w:rPr>
        <w:t xml:space="preserve"> managing </w:t>
      </w:r>
      <w:r w:rsidR="00A35EEA">
        <w:rPr>
          <w:szCs w:val="23"/>
          <w:lang w:val="en-AU" w:eastAsia="en-AU"/>
        </w:rPr>
        <w:t xml:space="preserve">and maintaining </w:t>
      </w:r>
      <w:r w:rsidR="00145295">
        <w:rPr>
          <w:szCs w:val="23"/>
          <w:lang w:eastAsia="en-AU"/>
        </w:rPr>
        <w:t>the T-Cloud service to use, reproduce, modify, delete</w:t>
      </w:r>
      <w:r w:rsidR="00022B7E">
        <w:rPr>
          <w:szCs w:val="23"/>
          <w:lang w:eastAsia="en-AU"/>
        </w:rPr>
        <w:t>, disclose</w:t>
      </w:r>
      <w:r w:rsidR="00A35EEA">
        <w:rPr>
          <w:szCs w:val="23"/>
          <w:lang w:val="en-AU" w:eastAsia="en-AU"/>
        </w:rPr>
        <w:t>, access</w:t>
      </w:r>
      <w:r w:rsidR="00145295">
        <w:rPr>
          <w:szCs w:val="23"/>
          <w:lang w:eastAsia="en-AU"/>
        </w:rPr>
        <w:t xml:space="preserve"> and do all other things they need to do</w:t>
      </w:r>
      <w:r w:rsidR="00A35EEA">
        <w:rPr>
          <w:szCs w:val="23"/>
          <w:lang w:val="en-AU" w:eastAsia="en-AU"/>
        </w:rPr>
        <w:t xml:space="preserve"> solely</w:t>
      </w:r>
      <w:r w:rsidR="00145295">
        <w:rPr>
          <w:szCs w:val="23"/>
          <w:lang w:eastAsia="en-AU"/>
        </w:rPr>
        <w:t xml:space="preserve"> to provide</w:t>
      </w:r>
      <w:r w:rsidR="00A35EEA">
        <w:rPr>
          <w:szCs w:val="23"/>
          <w:lang w:val="en-AU" w:eastAsia="en-AU"/>
        </w:rPr>
        <w:t>,</w:t>
      </w:r>
      <w:r w:rsidR="00145295">
        <w:rPr>
          <w:szCs w:val="23"/>
          <w:lang w:eastAsia="en-AU"/>
        </w:rPr>
        <w:t xml:space="preserve"> manage </w:t>
      </w:r>
      <w:r w:rsidR="00A35EEA">
        <w:rPr>
          <w:szCs w:val="23"/>
          <w:lang w:val="en-AU" w:eastAsia="en-AU"/>
        </w:rPr>
        <w:t xml:space="preserve">and maintain </w:t>
      </w:r>
      <w:r w:rsidR="00145295">
        <w:rPr>
          <w:szCs w:val="23"/>
          <w:lang w:eastAsia="en-AU"/>
        </w:rPr>
        <w:t>our T-Cloud service</w:t>
      </w:r>
      <w:r w:rsidR="00C81B77">
        <w:rPr>
          <w:szCs w:val="23"/>
          <w:lang w:eastAsia="en-AU"/>
        </w:rPr>
        <w:t xml:space="preserve"> and to comply with laws</w:t>
      </w:r>
      <w:r w:rsidR="00A35EEA">
        <w:rPr>
          <w:szCs w:val="23"/>
          <w:lang w:val="en-AU" w:eastAsia="en-AU"/>
        </w:rPr>
        <w:t>, copyright take-down requests</w:t>
      </w:r>
      <w:r w:rsidR="00C81B77">
        <w:rPr>
          <w:szCs w:val="23"/>
          <w:lang w:eastAsia="en-AU"/>
        </w:rPr>
        <w:t xml:space="preserve"> and requests from law enforcement agencie</w:t>
      </w:r>
      <w:r w:rsidR="00E108D1">
        <w:rPr>
          <w:szCs w:val="23"/>
          <w:lang w:eastAsia="en-AU"/>
        </w:rPr>
        <w:t>s</w:t>
      </w:r>
      <w:r w:rsidR="00145295">
        <w:rPr>
          <w:szCs w:val="23"/>
          <w:lang w:eastAsia="en-AU"/>
        </w:rPr>
        <w:t xml:space="preserve">. </w:t>
      </w:r>
      <w:r w:rsidR="00F27A29">
        <w:rPr>
          <w:szCs w:val="23"/>
          <w:lang w:val="en-AU" w:eastAsia="en-AU"/>
        </w:rPr>
        <w:t xml:space="preserve"> We and our </w:t>
      </w:r>
      <w:proofErr w:type="gramStart"/>
      <w:r w:rsidR="00F27A29">
        <w:rPr>
          <w:szCs w:val="23"/>
          <w:lang w:val="en-AU" w:eastAsia="en-AU"/>
        </w:rPr>
        <w:t>third party</w:t>
      </w:r>
      <w:proofErr w:type="gramEnd"/>
      <w:r w:rsidR="00F27A29">
        <w:rPr>
          <w:szCs w:val="23"/>
          <w:lang w:val="en-AU" w:eastAsia="en-AU"/>
        </w:rPr>
        <w:t xml:space="preserve"> providers, however, only access your T-Cloud account and Content </w:t>
      </w:r>
      <w:r w:rsidR="00045EF1">
        <w:rPr>
          <w:szCs w:val="23"/>
          <w:lang w:val="en-AU" w:eastAsia="en-AU"/>
        </w:rPr>
        <w:t xml:space="preserve">if necessary, and then only </w:t>
      </w:r>
      <w:r w:rsidR="00F27A29">
        <w:rPr>
          <w:szCs w:val="23"/>
          <w:lang w:val="en-AU" w:eastAsia="en-AU"/>
        </w:rPr>
        <w:t>to the extent necessary</w:t>
      </w:r>
      <w:r w:rsidR="00045EF1">
        <w:rPr>
          <w:szCs w:val="23"/>
          <w:lang w:val="en-AU" w:eastAsia="en-AU"/>
        </w:rPr>
        <w:t>,</w:t>
      </w:r>
      <w:r w:rsidR="00F27A29">
        <w:rPr>
          <w:szCs w:val="23"/>
          <w:lang w:val="en-AU" w:eastAsia="en-AU"/>
        </w:rPr>
        <w:t xml:space="preserve"> to do the things listed above.</w:t>
      </w:r>
    </w:p>
    <w:p w14:paraId="6E24709C" w14:textId="77777777" w:rsidR="00A41FB5" w:rsidRDefault="00A41FB5" w:rsidP="00F83BBE">
      <w:pPr>
        <w:pStyle w:val="Heading1"/>
      </w:pPr>
      <w:bookmarkStart w:id="24" w:name="_Toc333572858"/>
      <w:r>
        <w:t>Your Privacy</w:t>
      </w:r>
      <w:bookmarkEnd w:id="24"/>
    </w:p>
    <w:p w14:paraId="0700FB60" w14:textId="77777777" w:rsidR="009A4284" w:rsidRPr="009A4284" w:rsidRDefault="00145295" w:rsidP="009A4284">
      <w:pPr>
        <w:pStyle w:val="Heading2"/>
      </w:pPr>
      <w:r w:rsidRPr="00DB0D53">
        <w:t xml:space="preserve">We collect, use and disclose personal information as set out in our “Protecting Your Privacy” Statement.  The current version of our Privacy Statement is available at </w:t>
      </w:r>
      <w:hyperlink r:id="rId11" w:history="1">
        <w:r w:rsidR="009A4284" w:rsidRPr="00214FDB">
          <w:rPr>
            <w:rStyle w:val="Hyperlink"/>
          </w:rPr>
          <w:t>http://www.telstra.com.au/privacy/privacy-statement/?red=/privacy/privacy_statement.html</w:t>
        </w:r>
      </w:hyperlink>
    </w:p>
    <w:p w14:paraId="4BB8382A" w14:textId="77777777" w:rsidR="009A4284" w:rsidRPr="00F83BBE" w:rsidRDefault="009A4284" w:rsidP="009A4284">
      <w:pPr>
        <w:pStyle w:val="Heading2"/>
        <w:numPr>
          <w:ilvl w:val="0"/>
          <w:numId w:val="0"/>
        </w:numPr>
        <w:ind w:left="737"/>
      </w:pPr>
    </w:p>
    <w:p w14:paraId="754F7620" w14:textId="77777777" w:rsidR="00145295" w:rsidRPr="00DB0D53" w:rsidRDefault="00145295" w:rsidP="00F15D32">
      <w:pPr>
        <w:pStyle w:val="Heading4"/>
        <w:numPr>
          <w:ilvl w:val="0"/>
          <w:numId w:val="0"/>
        </w:numPr>
        <w:ind w:left="1353"/>
      </w:pPr>
      <w:r w:rsidRPr="00DB0D53">
        <w:t xml:space="preserve"> </w:t>
      </w:r>
    </w:p>
    <w:p w14:paraId="0473A5C9" w14:textId="77777777" w:rsidR="00A41FB5" w:rsidRPr="00A41FB5" w:rsidRDefault="00A41FB5" w:rsidP="00F83BBE">
      <w:pPr>
        <w:pStyle w:val="Heading1"/>
        <w:rPr>
          <w:rFonts w:eastAsia="SimSun"/>
          <w:szCs w:val="23"/>
          <w:shd w:val="clear" w:color="auto" w:fill="FFFFFF"/>
          <w:lang w:eastAsia="zh-CN"/>
        </w:rPr>
      </w:pPr>
      <w:bookmarkStart w:id="25" w:name="_Toc333572859"/>
      <w:r w:rsidRPr="00822516">
        <w:t xml:space="preserve">Your </w:t>
      </w:r>
      <w:r>
        <w:t>obligations</w:t>
      </w:r>
      <w:bookmarkEnd w:id="25"/>
    </w:p>
    <w:p w14:paraId="63ABC2BE" w14:textId="77777777" w:rsidR="00C81B77" w:rsidRDefault="00C81B77" w:rsidP="00C81B77">
      <w:pPr>
        <w:pStyle w:val="Heading2"/>
        <w:rPr>
          <w:rFonts w:eastAsia="SimSun"/>
          <w:szCs w:val="23"/>
          <w:shd w:val="clear" w:color="auto" w:fill="FFFFFF"/>
          <w:lang w:eastAsia="zh-CN"/>
        </w:rPr>
      </w:pPr>
      <w:r w:rsidRPr="00C81B77">
        <w:rPr>
          <w:rFonts w:eastAsia="SimSun"/>
          <w:szCs w:val="23"/>
          <w:shd w:val="clear" w:color="auto" w:fill="FFFFFF"/>
          <w:lang w:eastAsia="zh-CN"/>
        </w:rPr>
        <w:t xml:space="preserve">The </w:t>
      </w:r>
      <w:r w:rsidRPr="00F83BBE">
        <w:rPr>
          <w:rFonts w:eastAsia="SimSun"/>
          <w:i/>
          <w:szCs w:val="23"/>
          <w:shd w:val="clear" w:color="auto" w:fill="FFFFFF"/>
          <w:lang w:eastAsia="zh-CN"/>
        </w:rPr>
        <w:t xml:space="preserve">Copyright Act 1968 </w:t>
      </w:r>
      <w:r w:rsidRPr="00C81B77">
        <w:rPr>
          <w:rFonts w:eastAsia="SimSun"/>
          <w:szCs w:val="23"/>
          <w:shd w:val="clear" w:color="auto" w:fill="FFFFFF"/>
          <w:lang w:eastAsia="zh-CN"/>
        </w:rPr>
        <w:t>(</w:t>
      </w:r>
      <w:proofErr w:type="spellStart"/>
      <w:r w:rsidRPr="00C81B77">
        <w:rPr>
          <w:rFonts w:eastAsia="SimSun"/>
          <w:szCs w:val="23"/>
          <w:shd w:val="clear" w:color="auto" w:fill="FFFFFF"/>
          <w:lang w:eastAsia="zh-CN"/>
        </w:rPr>
        <w:t>Cth</w:t>
      </w:r>
      <w:proofErr w:type="spellEnd"/>
      <w:r w:rsidRPr="00C81B77">
        <w:rPr>
          <w:rFonts w:eastAsia="SimSun"/>
          <w:szCs w:val="23"/>
          <w:shd w:val="clear" w:color="auto" w:fill="FFFFFF"/>
          <w:lang w:eastAsia="zh-CN"/>
        </w:rPr>
        <w:t xml:space="preserve">) protects </w:t>
      </w:r>
      <w:r>
        <w:rPr>
          <w:rFonts w:eastAsia="SimSun"/>
          <w:szCs w:val="23"/>
          <w:shd w:val="clear" w:color="auto" w:fill="FFFFFF"/>
          <w:lang w:eastAsia="zh-CN"/>
        </w:rPr>
        <w:t xml:space="preserve">various </w:t>
      </w:r>
      <w:r w:rsidRPr="00C81B77">
        <w:rPr>
          <w:rFonts w:eastAsia="SimSun"/>
          <w:szCs w:val="23"/>
          <w:shd w:val="clear" w:color="auto" w:fill="FFFFFF"/>
          <w:lang w:eastAsia="zh-CN"/>
        </w:rPr>
        <w:t xml:space="preserve">materials such as films, music, </w:t>
      </w:r>
      <w:r>
        <w:rPr>
          <w:rFonts w:eastAsia="SimSun"/>
          <w:szCs w:val="23"/>
          <w:shd w:val="clear" w:color="auto" w:fill="FFFFFF"/>
          <w:lang w:eastAsia="zh-CN"/>
        </w:rPr>
        <w:t xml:space="preserve">photographs, images, </w:t>
      </w:r>
      <w:r w:rsidRPr="00C81B77">
        <w:rPr>
          <w:rFonts w:eastAsia="SimSun"/>
          <w:szCs w:val="23"/>
          <w:shd w:val="clear" w:color="auto" w:fill="FFFFFF"/>
          <w:lang w:eastAsia="zh-CN"/>
        </w:rPr>
        <w:t xml:space="preserve">books and computer programs. It is an infringement of copyright to download, copy, share or distribute such materials unless it is expressly permitted by the Copyright Act or you have the permission of the copyright owner. </w:t>
      </w:r>
    </w:p>
    <w:p w14:paraId="4F5AF21A" w14:textId="77777777" w:rsidR="00FE7E72" w:rsidRPr="00AF16DD" w:rsidRDefault="00FE7E72" w:rsidP="00354CB9">
      <w:pPr>
        <w:pStyle w:val="Heading2"/>
        <w:numPr>
          <w:ilvl w:val="1"/>
          <w:numId w:val="2"/>
        </w:numPr>
        <w:rPr>
          <w:rFonts w:eastAsia="SimSun"/>
          <w:szCs w:val="23"/>
          <w:shd w:val="clear" w:color="auto" w:fill="FFFFFF"/>
          <w:lang w:eastAsia="zh-CN"/>
        </w:rPr>
      </w:pPr>
      <w:r>
        <w:rPr>
          <w:rFonts w:eastAsia="SimSun"/>
          <w:szCs w:val="23"/>
          <w:shd w:val="clear" w:color="auto" w:fill="FFFFFF"/>
          <w:lang w:eastAsia="zh-CN"/>
        </w:rPr>
        <w:t>You must not upload</w:t>
      </w:r>
      <w:r w:rsidR="00A2634E">
        <w:rPr>
          <w:szCs w:val="23"/>
          <w:lang w:eastAsia="en-AU"/>
        </w:rPr>
        <w:t xml:space="preserve">, </w:t>
      </w:r>
      <w:r w:rsidR="00A2634E" w:rsidRPr="00754768">
        <w:rPr>
          <w:szCs w:val="23"/>
          <w:lang w:eastAsia="en-AU"/>
        </w:rPr>
        <w:t>copy, download, share or otherwise store</w:t>
      </w:r>
      <w:r>
        <w:rPr>
          <w:rFonts w:eastAsia="SimSun"/>
          <w:szCs w:val="23"/>
          <w:shd w:val="clear" w:color="auto" w:fill="FFFFFF"/>
          <w:lang w:eastAsia="zh-CN"/>
        </w:rPr>
        <w:t xml:space="preserve"> Content </w:t>
      </w:r>
      <w:r w:rsidR="00A2634E">
        <w:rPr>
          <w:rFonts w:eastAsia="SimSun"/>
          <w:szCs w:val="23"/>
          <w:shd w:val="clear" w:color="auto" w:fill="FFFFFF"/>
          <w:lang w:val="en-AU" w:eastAsia="zh-CN"/>
        </w:rPr>
        <w:t xml:space="preserve">using </w:t>
      </w:r>
      <w:r>
        <w:rPr>
          <w:rFonts w:eastAsia="SimSun"/>
          <w:szCs w:val="23"/>
          <w:shd w:val="clear" w:color="auto" w:fill="FFFFFF"/>
          <w:lang w:eastAsia="zh-CN"/>
        </w:rPr>
        <w:t xml:space="preserve">the T-Cloud service unless you have the right to do so.  You have the right to </w:t>
      </w:r>
      <w:r w:rsidR="00A2634E">
        <w:rPr>
          <w:rFonts w:eastAsia="SimSun"/>
          <w:szCs w:val="23"/>
          <w:shd w:val="clear" w:color="auto" w:fill="FFFFFF"/>
          <w:lang w:val="en-AU" w:eastAsia="zh-CN"/>
        </w:rPr>
        <w:t>do so</w:t>
      </w:r>
      <w:r>
        <w:rPr>
          <w:rFonts w:eastAsia="SimSun"/>
          <w:szCs w:val="23"/>
          <w:shd w:val="clear" w:color="auto" w:fill="FFFFFF"/>
          <w:lang w:eastAsia="zh-CN"/>
        </w:rPr>
        <w:t xml:space="preserve"> if you are the owner of any intellectual property in and to the Content (for example, you created the Content, such as a video or other file, entirely yourself without copying or adapting it from any other source) or you have the authority or consent of the person who is the owner of the intellectual property in and to the Content (for example, a friend took a photo of you, gave you a copy of the photo and is happy for you to use the photo in any manner you choose).</w:t>
      </w:r>
    </w:p>
    <w:p w14:paraId="6F06ABAE" w14:textId="77777777" w:rsidR="003F1933" w:rsidRPr="00AF16DD" w:rsidRDefault="00754768" w:rsidP="00354CB9">
      <w:pPr>
        <w:pStyle w:val="Heading2"/>
        <w:numPr>
          <w:ilvl w:val="1"/>
          <w:numId w:val="2"/>
        </w:numPr>
        <w:rPr>
          <w:rFonts w:eastAsia="SimSun"/>
          <w:szCs w:val="23"/>
          <w:shd w:val="clear" w:color="auto" w:fill="FFFFFF"/>
          <w:lang w:eastAsia="zh-CN"/>
        </w:rPr>
      </w:pPr>
      <w:r w:rsidRPr="00754768">
        <w:rPr>
          <w:szCs w:val="23"/>
          <w:lang w:eastAsia="en-AU"/>
        </w:rPr>
        <w:t xml:space="preserve">You, not </w:t>
      </w:r>
      <w:r w:rsidR="003F1933">
        <w:rPr>
          <w:szCs w:val="23"/>
          <w:lang w:eastAsia="en-AU"/>
        </w:rPr>
        <w:t>we</w:t>
      </w:r>
      <w:r w:rsidRPr="00754768">
        <w:rPr>
          <w:szCs w:val="23"/>
          <w:lang w:eastAsia="en-AU"/>
        </w:rPr>
        <w:t xml:space="preserve">, are responsible for </w:t>
      </w:r>
      <w:r w:rsidR="003F1933">
        <w:rPr>
          <w:szCs w:val="23"/>
          <w:lang w:eastAsia="en-AU"/>
        </w:rPr>
        <w:t xml:space="preserve">ensuring that you have the rights or permissions needed to comply with these terms.  You are also responsible for </w:t>
      </w:r>
      <w:r w:rsidRPr="00754768">
        <w:rPr>
          <w:szCs w:val="23"/>
          <w:lang w:eastAsia="en-AU"/>
        </w:rPr>
        <w:t xml:space="preserve">maintaining and protecting </w:t>
      </w:r>
      <w:r w:rsidR="003F1933">
        <w:rPr>
          <w:szCs w:val="23"/>
          <w:lang w:eastAsia="en-AU"/>
        </w:rPr>
        <w:t xml:space="preserve">any intellectual property rights you have in or to </w:t>
      </w:r>
      <w:r w:rsidRPr="00754768">
        <w:rPr>
          <w:szCs w:val="23"/>
          <w:lang w:eastAsia="en-AU"/>
        </w:rPr>
        <w:t xml:space="preserve">your </w:t>
      </w:r>
      <w:r w:rsidR="003F1933">
        <w:rPr>
          <w:szCs w:val="23"/>
          <w:lang w:eastAsia="en-AU"/>
        </w:rPr>
        <w:t>C</w:t>
      </w:r>
      <w:r w:rsidRPr="00754768">
        <w:rPr>
          <w:szCs w:val="23"/>
          <w:lang w:eastAsia="en-AU"/>
        </w:rPr>
        <w:t xml:space="preserve">ontent and you will be fully responsible and liable for </w:t>
      </w:r>
      <w:r w:rsidR="003F1933">
        <w:rPr>
          <w:szCs w:val="23"/>
          <w:lang w:eastAsia="en-AU"/>
        </w:rPr>
        <w:t xml:space="preserve">the Content </w:t>
      </w:r>
      <w:r w:rsidRPr="00754768">
        <w:rPr>
          <w:szCs w:val="23"/>
          <w:lang w:eastAsia="en-AU"/>
        </w:rPr>
        <w:t xml:space="preserve">you </w:t>
      </w:r>
      <w:r w:rsidR="003F1933">
        <w:rPr>
          <w:szCs w:val="23"/>
          <w:lang w:eastAsia="en-AU"/>
        </w:rPr>
        <w:t xml:space="preserve">upload, </w:t>
      </w:r>
      <w:r w:rsidRPr="00754768">
        <w:rPr>
          <w:szCs w:val="23"/>
          <w:lang w:eastAsia="en-AU"/>
        </w:rPr>
        <w:t>copy, download</w:t>
      </w:r>
      <w:r w:rsidR="003F1933">
        <w:rPr>
          <w:szCs w:val="23"/>
          <w:lang w:eastAsia="en-AU"/>
        </w:rPr>
        <w:t>, share</w:t>
      </w:r>
      <w:r w:rsidRPr="00754768">
        <w:rPr>
          <w:szCs w:val="23"/>
          <w:lang w:eastAsia="en-AU"/>
        </w:rPr>
        <w:t xml:space="preserve"> or otherwise chose to store while using the </w:t>
      </w:r>
      <w:r w:rsidR="000430B7">
        <w:rPr>
          <w:szCs w:val="23"/>
          <w:lang w:eastAsia="en-AU"/>
        </w:rPr>
        <w:t>T-Cloud service</w:t>
      </w:r>
      <w:r w:rsidRPr="00754768">
        <w:rPr>
          <w:szCs w:val="23"/>
          <w:lang w:eastAsia="en-AU"/>
        </w:rPr>
        <w:t xml:space="preserve">s. </w:t>
      </w:r>
    </w:p>
    <w:p w14:paraId="6DF5230D" w14:textId="77777777" w:rsidR="00F30301" w:rsidRPr="00F83BBE" w:rsidRDefault="00754768" w:rsidP="00354CB9">
      <w:pPr>
        <w:pStyle w:val="Heading2"/>
        <w:numPr>
          <w:ilvl w:val="1"/>
          <w:numId w:val="2"/>
        </w:numPr>
        <w:rPr>
          <w:rFonts w:eastAsia="SimSun"/>
          <w:szCs w:val="23"/>
          <w:shd w:val="clear" w:color="auto" w:fill="FFFFFF"/>
          <w:lang w:eastAsia="zh-CN"/>
        </w:rPr>
      </w:pPr>
      <w:r w:rsidRPr="00754768">
        <w:rPr>
          <w:szCs w:val="23"/>
          <w:lang w:eastAsia="en-AU"/>
        </w:rPr>
        <w:t>You must not upload</w:t>
      </w:r>
      <w:r w:rsidR="003F1933">
        <w:rPr>
          <w:szCs w:val="23"/>
          <w:lang w:eastAsia="en-AU"/>
        </w:rPr>
        <w:t xml:space="preserve">, </w:t>
      </w:r>
      <w:r w:rsidR="003F1933" w:rsidRPr="00754768">
        <w:rPr>
          <w:szCs w:val="23"/>
          <w:lang w:eastAsia="en-AU"/>
        </w:rPr>
        <w:t>copy, download, share or otherwise store</w:t>
      </w:r>
      <w:r w:rsidR="00F30301">
        <w:rPr>
          <w:szCs w:val="23"/>
          <w:lang w:val="en-AU" w:eastAsia="en-AU"/>
        </w:rPr>
        <w:t>:</w:t>
      </w:r>
      <w:r w:rsidRPr="00754768">
        <w:rPr>
          <w:szCs w:val="23"/>
          <w:lang w:eastAsia="en-AU"/>
        </w:rPr>
        <w:t xml:space="preserve"> </w:t>
      </w:r>
    </w:p>
    <w:p w14:paraId="704E98D7" w14:textId="77777777" w:rsidR="00F30301" w:rsidRPr="00F83BBE" w:rsidRDefault="002A739B" w:rsidP="00F83BBE">
      <w:pPr>
        <w:pStyle w:val="Heading3"/>
        <w:rPr>
          <w:rFonts w:eastAsia="SimSun"/>
          <w:shd w:val="clear" w:color="auto" w:fill="FFFFFF"/>
          <w:lang w:eastAsia="zh-CN"/>
        </w:rPr>
      </w:pPr>
      <w:r>
        <w:rPr>
          <w:lang w:val="en-AU" w:eastAsia="en-AU"/>
        </w:rPr>
        <w:t>mal</w:t>
      </w:r>
      <w:r w:rsidRPr="00754768">
        <w:rPr>
          <w:lang w:eastAsia="en-AU"/>
        </w:rPr>
        <w:t>ware</w:t>
      </w:r>
      <w:r w:rsidR="00754768" w:rsidRPr="00754768">
        <w:rPr>
          <w:lang w:eastAsia="en-AU"/>
        </w:rPr>
        <w:t xml:space="preserve"> or any other malicious software </w:t>
      </w:r>
      <w:r w:rsidR="003F1933">
        <w:rPr>
          <w:lang w:eastAsia="en-AU"/>
        </w:rPr>
        <w:t xml:space="preserve">in or </w:t>
      </w:r>
      <w:r w:rsidR="00754768" w:rsidRPr="00754768">
        <w:rPr>
          <w:lang w:eastAsia="en-AU"/>
        </w:rPr>
        <w:t xml:space="preserve">to the </w:t>
      </w:r>
      <w:r w:rsidR="000430B7">
        <w:rPr>
          <w:lang w:eastAsia="en-AU"/>
        </w:rPr>
        <w:t xml:space="preserve">T-Cloud </w:t>
      </w:r>
      <w:proofErr w:type="gramStart"/>
      <w:r w:rsidR="000430B7">
        <w:rPr>
          <w:lang w:eastAsia="en-AU"/>
        </w:rPr>
        <w:t>service</w:t>
      </w:r>
      <w:r w:rsidR="00F30301">
        <w:rPr>
          <w:lang w:val="en-AU" w:eastAsia="en-AU"/>
        </w:rPr>
        <w:t>;</w:t>
      </w:r>
      <w:proofErr w:type="gramEnd"/>
    </w:p>
    <w:p w14:paraId="124A5855" w14:textId="77777777" w:rsidR="00354CB9" w:rsidRPr="00754768" w:rsidRDefault="00773FBF" w:rsidP="00F83BBE">
      <w:pPr>
        <w:pStyle w:val="Heading3"/>
        <w:rPr>
          <w:rFonts w:eastAsia="SimSun"/>
          <w:shd w:val="clear" w:color="auto" w:fill="FFFFFF"/>
          <w:lang w:eastAsia="zh-CN"/>
        </w:rPr>
      </w:pPr>
      <w:r>
        <w:rPr>
          <w:lang w:val="en-AU" w:eastAsia="en-AU"/>
        </w:rPr>
        <w:t>any Content which is unlawful</w:t>
      </w:r>
      <w:r w:rsidR="00754768" w:rsidRPr="00754768">
        <w:rPr>
          <w:lang w:eastAsia="en-AU"/>
        </w:rPr>
        <w:t>.</w:t>
      </w:r>
    </w:p>
    <w:p w14:paraId="492B81D4" w14:textId="07BC4E40" w:rsidR="00754768" w:rsidRPr="00754768" w:rsidRDefault="0082566B" w:rsidP="00354CB9">
      <w:pPr>
        <w:pStyle w:val="Heading2"/>
        <w:numPr>
          <w:ilvl w:val="1"/>
          <w:numId w:val="2"/>
        </w:numPr>
        <w:rPr>
          <w:rFonts w:eastAsia="SimSun"/>
          <w:szCs w:val="23"/>
          <w:shd w:val="clear" w:color="auto" w:fill="FFFFFF"/>
          <w:lang w:eastAsia="zh-CN"/>
        </w:rPr>
      </w:pPr>
      <w:r w:rsidRPr="0082566B">
        <w:rPr>
          <w:szCs w:val="23"/>
          <w:lang w:eastAsia="en-AU"/>
        </w:rPr>
        <w:t>Subject to the Australian Consumer Law provisions in the General Terms of Our Customer Terms</w:t>
      </w:r>
      <w:r>
        <w:rPr>
          <w:szCs w:val="23"/>
          <w:lang w:val="en-AU" w:eastAsia="en-AU"/>
        </w:rPr>
        <w:t>,</w:t>
      </w:r>
      <w:r w:rsidRPr="0082566B">
        <w:rPr>
          <w:szCs w:val="23"/>
          <w:lang w:eastAsia="en-AU"/>
        </w:rPr>
        <w:t xml:space="preserve"> </w:t>
      </w:r>
      <w:r>
        <w:rPr>
          <w:szCs w:val="23"/>
          <w:lang w:val="en-AU" w:eastAsia="en-AU"/>
        </w:rPr>
        <w:t>w</w:t>
      </w:r>
      <w:proofErr w:type="spellStart"/>
      <w:r w:rsidR="003F1933">
        <w:rPr>
          <w:szCs w:val="23"/>
          <w:lang w:eastAsia="en-AU"/>
        </w:rPr>
        <w:t>hile</w:t>
      </w:r>
      <w:proofErr w:type="spellEnd"/>
      <w:r w:rsidR="003F1933">
        <w:rPr>
          <w:szCs w:val="23"/>
          <w:lang w:eastAsia="en-AU"/>
        </w:rPr>
        <w:t xml:space="preserve"> we use reasonable efforts to ensure that the T-Cloud service is fault free, w</w:t>
      </w:r>
      <w:r w:rsidR="00754768" w:rsidRPr="00754768">
        <w:rPr>
          <w:szCs w:val="23"/>
          <w:lang w:eastAsia="en-AU"/>
        </w:rPr>
        <w:t xml:space="preserve">e will not be liable for any loss or corruption of your </w:t>
      </w:r>
      <w:r w:rsidR="003F1933">
        <w:rPr>
          <w:szCs w:val="23"/>
          <w:lang w:eastAsia="en-AU"/>
        </w:rPr>
        <w:t>C</w:t>
      </w:r>
      <w:r w:rsidR="00754768" w:rsidRPr="00754768">
        <w:rPr>
          <w:szCs w:val="23"/>
          <w:lang w:eastAsia="en-AU"/>
        </w:rPr>
        <w:t xml:space="preserve">ontent, or for any costs or expenses associated with backing up or restoring any of your </w:t>
      </w:r>
      <w:r w:rsidR="003F1933">
        <w:rPr>
          <w:szCs w:val="23"/>
          <w:lang w:eastAsia="en-AU"/>
        </w:rPr>
        <w:t>C</w:t>
      </w:r>
      <w:r w:rsidR="00754768" w:rsidRPr="00754768">
        <w:rPr>
          <w:szCs w:val="23"/>
          <w:lang w:eastAsia="en-AU"/>
        </w:rPr>
        <w:t>ontent.</w:t>
      </w:r>
    </w:p>
    <w:p w14:paraId="252090C3" w14:textId="77777777" w:rsidR="00C81B77" w:rsidRPr="00AF16DD" w:rsidRDefault="00754768" w:rsidP="00354CB9">
      <w:pPr>
        <w:pStyle w:val="Heading2"/>
        <w:numPr>
          <w:ilvl w:val="1"/>
          <w:numId w:val="2"/>
        </w:numPr>
        <w:rPr>
          <w:rFonts w:eastAsia="SimSun"/>
          <w:szCs w:val="23"/>
          <w:shd w:val="clear" w:color="auto" w:fill="FFFFFF"/>
          <w:lang w:eastAsia="zh-CN"/>
        </w:rPr>
      </w:pPr>
      <w:r w:rsidRPr="00754768">
        <w:rPr>
          <w:szCs w:val="23"/>
          <w:lang w:eastAsia="en-AU"/>
        </w:rPr>
        <w:t xml:space="preserve">You are solely responsible for your conduct, the content of your </w:t>
      </w:r>
      <w:r w:rsidR="003F1933">
        <w:rPr>
          <w:szCs w:val="23"/>
          <w:lang w:eastAsia="en-AU"/>
        </w:rPr>
        <w:t>Content</w:t>
      </w:r>
      <w:r w:rsidRPr="00754768">
        <w:rPr>
          <w:szCs w:val="23"/>
          <w:lang w:eastAsia="en-AU"/>
        </w:rPr>
        <w:t xml:space="preserve">, and your communications with others while using the </w:t>
      </w:r>
      <w:r w:rsidR="000430B7">
        <w:rPr>
          <w:szCs w:val="23"/>
          <w:lang w:eastAsia="en-AU"/>
        </w:rPr>
        <w:t>T-Cloud service</w:t>
      </w:r>
      <w:r w:rsidRPr="00754768">
        <w:rPr>
          <w:szCs w:val="23"/>
          <w:lang w:eastAsia="en-AU"/>
        </w:rPr>
        <w:t xml:space="preserve">. </w:t>
      </w:r>
    </w:p>
    <w:p w14:paraId="6D5E4E25" w14:textId="77777777" w:rsidR="00773FBF" w:rsidRPr="00F83BBE" w:rsidRDefault="00773FBF" w:rsidP="00354CB9">
      <w:pPr>
        <w:pStyle w:val="Heading2"/>
        <w:numPr>
          <w:ilvl w:val="1"/>
          <w:numId w:val="2"/>
        </w:numPr>
        <w:rPr>
          <w:rFonts w:eastAsia="SimSun"/>
          <w:szCs w:val="23"/>
          <w:shd w:val="clear" w:color="auto" w:fill="FFFFFF"/>
          <w:lang w:eastAsia="zh-CN"/>
        </w:rPr>
      </w:pPr>
      <w:r w:rsidRPr="00773FBF">
        <w:rPr>
          <w:szCs w:val="23"/>
          <w:lang w:val="en-AU" w:eastAsia="en-AU"/>
        </w:rPr>
        <w:t xml:space="preserve">You </w:t>
      </w:r>
      <w:r>
        <w:rPr>
          <w:szCs w:val="23"/>
          <w:lang w:val="en-AU" w:eastAsia="en-AU"/>
        </w:rPr>
        <w:t xml:space="preserve">acknowledge and </w:t>
      </w:r>
      <w:r w:rsidRPr="00773FBF">
        <w:rPr>
          <w:szCs w:val="23"/>
          <w:lang w:val="en-AU" w:eastAsia="en-AU"/>
        </w:rPr>
        <w:t xml:space="preserve">agree that it is your choice to use the </w:t>
      </w:r>
      <w:r>
        <w:rPr>
          <w:szCs w:val="23"/>
          <w:lang w:val="en-AU" w:eastAsia="en-AU"/>
        </w:rPr>
        <w:t>T-Cloud s</w:t>
      </w:r>
      <w:r w:rsidRPr="00773FBF">
        <w:rPr>
          <w:szCs w:val="23"/>
          <w:lang w:val="en-AU" w:eastAsia="en-AU"/>
        </w:rPr>
        <w:t xml:space="preserve">ervice and that we are not responsible for any offence caused to you by any </w:t>
      </w:r>
      <w:r>
        <w:rPr>
          <w:szCs w:val="23"/>
          <w:lang w:val="en-AU" w:eastAsia="en-AU"/>
        </w:rPr>
        <w:t>C</w:t>
      </w:r>
      <w:r w:rsidRPr="00773FBF">
        <w:rPr>
          <w:szCs w:val="23"/>
          <w:lang w:val="en-AU" w:eastAsia="en-AU"/>
        </w:rPr>
        <w:t>ontent</w:t>
      </w:r>
      <w:r w:rsidR="00CC35C1">
        <w:rPr>
          <w:szCs w:val="23"/>
          <w:lang w:val="en-AU" w:eastAsia="en-AU"/>
        </w:rPr>
        <w:t xml:space="preserve"> stored</w:t>
      </w:r>
      <w:r w:rsidRPr="00773FBF">
        <w:rPr>
          <w:szCs w:val="23"/>
          <w:lang w:val="en-AU" w:eastAsia="en-AU"/>
        </w:rPr>
        <w:t xml:space="preserve">.  You also acknowledge </w:t>
      </w:r>
      <w:r>
        <w:rPr>
          <w:szCs w:val="23"/>
          <w:lang w:val="en-AU" w:eastAsia="en-AU"/>
        </w:rPr>
        <w:t xml:space="preserve">and agree </w:t>
      </w:r>
      <w:r w:rsidRPr="00773FBF">
        <w:rPr>
          <w:szCs w:val="23"/>
          <w:lang w:val="en-AU" w:eastAsia="en-AU"/>
        </w:rPr>
        <w:t>that we do not monitor or control</w:t>
      </w:r>
      <w:r>
        <w:rPr>
          <w:szCs w:val="23"/>
          <w:lang w:val="en-AU" w:eastAsia="en-AU"/>
        </w:rPr>
        <w:t xml:space="preserve">, and </w:t>
      </w:r>
      <w:r w:rsidR="00880D28">
        <w:rPr>
          <w:szCs w:val="23"/>
          <w:lang w:val="en-AU" w:eastAsia="en-AU"/>
        </w:rPr>
        <w:t>s</w:t>
      </w:r>
      <w:r w:rsidR="00880D28" w:rsidRPr="00880D28">
        <w:rPr>
          <w:szCs w:val="23"/>
          <w:lang w:val="en-AU" w:eastAsia="en-AU"/>
        </w:rPr>
        <w:t>ubject to the Australian Consumer Law provisions in the General Terms of Our Customer Terms</w:t>
      </w:r>
      <w:r w:rsidR="00880D28">
        <w:rPr>
          <w:szCs w:val="23"/>
          <w:lang w:val="en-AU" w:eastAsia="en-AU"/>
        </w:rPr>
        <w:t>,</w:t>
      </w:r>
      <w:r w:rsidR="00880D28" w:rsidRPr="00880D28">
        <w:rPr>
          <w:szCs w:val="23"/>
          <w:lang w:val="en-AU" w:eastAsia="en-AU"/>
        </w:rPr>
        <w:t xml:space="preserve"> </w:t>
      </w:r>
      <w:proofErr w:type="spellStart"/>
      <w:r>
        <w:rPr>
          <w:szCs w:val="23"/>
          <w:lang w:val="en-AU" w:eastAsia="en-AU"/>
        </w:rPr>
        <w:t>w</w:t>
      </w:r>
      <w:r w:rsidR="00754768" w:rsidRPr="00754768">
        <w:rPr>
          <w:szCs w:val="23"/>
          <w:lang w:eastAsia="en-AU"/>
        </w:rPr>
        <w:t>e</w:t>
      </w:r>
      <w:proofErr w:type="spellEnd"/>
      <w:r w:rsidR="00754768" w:rsidRPr="00754768">
        <w:rPr>
          <w:szCs w:val="23"/>
          <w:lang w:eastAsia="en-AU"/>
        </w:rPr>
        <w:t xml:space="preserve"> are not responsible for the </w:t>
      </w:r>
      <w:r>
        <w:rPr>
          <w:szCs w:val="23"/>
          <w:lang w:val="en-AU" w:eastAsia="en-AU"/>
        </w:rPr>
        <w:t xml:space="preserve">Content that other users of the T-Cloud service may </w:t>
      </w:r>
      <w:r>
        <w:rPr>
          <w:rFonts w:eastAsia="SimSun"/>
          <w:szCs w:val="23"/>
          <w:shd w:val="clear" w:color="auto" w:fill="FFFFFF"/>
          <w:lang w:eastAsia="zh-CN"/>
        </w:rPr>
        <w:t>upload</w:t>
      </w:r>
      <w:r>
        <w:rPr>
          <w:szCs w:val="23"/>
          <w:lang w:eastAsia="en-AU"/>
        </w:rPr>
        <w:t xml:space="preserve">, </w:t>
      </w:r>
      <w:r w:rsidRPr="00754768">
        <w:rPr>
          <w:szCs w:val="23"/>
          <w:lang w:eastAsia="en-AU"/>
        </w:rPr>
        <w:t>copy, download, share or otherwise store</w:t>
      </w:r>
      <w:r>
        <w:rPr>
          <w:szCs w:val="23"/>
          <w:lang w:val="en-AU" w:eastAsia="en-AU"/>
        </w:rPr>
        <w:t xml:space="preserve"> using the service, nor for the </w:t>
      </w:r>
      <w:r w:rsidR="00754768" w:rsidRPr="00754768">
        <w:rPr>
          <w:szCs w:val="23"/>
          <w:lang w:eastAsia="en-AU"/>
        </w:rPr>
        <w:t xml:space="preserve">accuracy, completeness, appropriateness, or legality of </w:t>
      </w:r>
      <w:r>
        <w:rPr>
          <w:szCs w:val="23"/>
          <w:lang w:val="en-AU" w:eastAsia="en-AU"/>
        </w:rPr>
        <w:t xml:space="preserve">that </w:t>
      </w:r>
      <w:r w:rsidR="003F1933">
        <w:rPr>
          <w:szCs w:val="23"/>
          <w:lang w:eastAsia="en-AU"/>
        </w:rPr>
        <w:t>Content</w:t>
      </w:r>
      <w:r w:rsidR="00754768" w:rsidRPr="00754768">
        <w:rPr>
          <w:szCs w:val="23"/>
          <w:lang w:eastAsia="en-AU"/>
        </w:rPr>
        <w:t>.</w:t>
      </w:r>
      <w:r w:rsidRPr="00773FBF">
        <w:rPr>
          <w:szCs w:val="23"/>
          <w:lang w:val="en-AU" w:eastAsia="en-AU"/>
        </w:rPr>
        <w:t xml:space="preserve"> </w:t>
      </w:r>
      <w:r>
        <w:rPr>
          <w:szCs w:val="23"/>
          <w:lang w:val="en-AU" w:eastAsia="en-AU"/>
        </w:rPr>
        <w:t xml:space="preserve"> </w:t>
      </w:r>
    </w:p>
    <w:p w14:paraId="55E8E251" w14:textId="2312CADB" w:rsidR="00773FBF" w:rsidRPr="00F83BBE" w:rsidRDefault="00773FBF" w:rsidP="00354CB9">
      <w:pPr>
        <w:pStyle w:val="Heading2"/>
        <w:numPr>
          <w:ilvl w:val="1"/>
          <w:numId w:val="2"/>
        </w:numPr>
        <w:rPr>
          <w:rFonts w:eastAsia="SimSun"/>
          <w:szCs w:val="23"/>
          <w:shd w:val="clear" w:color="auto" w:fill="FFFFFF"/>
          <w:lang w:eastAsia="zh-CN"/>
        </w:rPr>
      </w:pPr>
      <w:r>
        <w:rPr>
          <w:szCs w:val="23"/>
          <w:lang w:val="en-AU" w:eastAsia="en-AU"/>
        </w:rPr>
        <w:t>W</w:t>
      </w:r>
      <w:r w:rsidRPr="00773FBF">
        <w:rPr>
          <w:szCs w:val="23"/>
          <w:lang w:val="en-AU" w:eastAsia="en-AU"/>
        </w:rPr>
        <w:t xml:space="preserve">e </w:t>
      </w:r>
      <w:r>
        <w:rPr>
          <w:szCs w:val="23"/>
          <w:lang w:val="en-AU" w:eastAsia="en-AU"/>
        </w:rPr>
        <w:t>reserve the right to remove any Content of which we become aware which we reasonably consider breaches these terms</w:t>
      </w:r>
      <w:r w:rsidR="006F2479">
        <w:rPr>
          <w:szCs w:val="23"/>
          <w:lang w:val="en-AU" w:eastAsia="en-AU"/>
        </w:rPr>
        <w:t>, but we</w:t>
      </w:r>
      <w:r>
        <w:rPr>
          <w:szCs w:val="23"/>
          <w:lang w:val="en-AU" w:eastAsia="en-AU"/>
        </w:rPr>
        <w:t xml:space="preserve"> </w:t>
      </w:r>
      <w:r w:rsidRPr="00773FBF">
        <w:rPr>
          <w:szCs w:val="23"/>
          <w:lang w:val="en-AU" w:eastAsia="en-AU"/>
        </w:rPr>
        <w:t xml:space="preserve">are not required to remove any such </w:t>
      </w:r>
      <w:r>
        <w:rPr>
          <w:szCs w:val="23"/>
          <w:lang w:val="en-AU" w:eastAsia="en-AU"/>
        </w:rPr>
        <w:t>C</w:t>
      </w:r>
      <w:r w:rsidRPr="00773FBF">
        <w:rPr>
          <w:szCs w:val="23"/>
          <w:lang w:val="en-AU" w:eastAsia="en-AU"/>
        </w:rPr>
        <w:t xml:space="preserve">ontent unless </w:t>
      </w:r>
      <w:r>
        <w:rPr>
          <w:szCs w:val="23"/>
          <w:lang w:val="en-AU" w:eastAsia="en-AU"/>
        </w:rPr>
        <w:t xml:space="preserve">required to do so </w:t>
      </w:r>
      <w:r>
        <w:rPr>
          <w:szCs w:val="23"/>
          <w:lang w:eastAsia="en-AU"/>
        </w:rPr>
        <w:t>to comply with laws</w:t>
      </w:r>
      <w:r>
        <w:rPr>
          <w:szCs w:val="23"/>
          <w:lang w:val="en-AU" w:eastAsia="en-AU"/>
        </w:rPr>
        <w:t>, to comply with a copyright take-down request</w:t>
      </w:r>
      <w:r>
        <w:rPr>
          <w:szCs w:val="23"/>
          <w:lang w:eastAsia="en-AU"/>
        </w:rPr>
        <w:t xml:space="preserve"> </w:t>
      </w:r>
      <w:r>
        <w:rPr>
          <w:szCs w:val="23"/>
          <w:lang w:val="en-AU" w:eastAsia="en-AU"/>
        </w:rPr>
        <w:t xml:space="preserve">or the </w:t>
      </w:r>
      <w:r>
        <w:rPr>
          <w:szCs w:val="23"/>
          <w:lang w:eastAsia="en-AU"/>
        </w:rPr>
        <w:t xml:space="preserve">request </w:t>
      </w:r>
      <w:r w:rsidR="006F2479">
        <w:rPr>
          <w:szCs w:val="23"/>
          <w:lang w:val="en-AU" w:eastAsia="en-AU"/>
        </w:rPr>
        <w:t xml:space="preserve">of a </w:t>
      </w:r>
      <w:r>
        <w:rPr>
          <w:szCs w:val="23"/>
          <w:lang w:eastAsia="en-AU"/>
        </w:rPr>
        <w:t>law enforcement agencies</w:t>
      </w:r>
      <w:r w:rsidRPr="00773FBF">
        <w:rPr>
          <w:szCs w:val="23"/>
          <w:lang w:val="en-AU" w:eastAsia="en-AU"/>
        </w:rPr>
        <w:t xml:space="preserve">.  </w:t>
      </w:r>
      <w:r w:rsidR="0082566B" w:rsidRPr="0082566B">
        <w:rPr>
          <w:szCs w:val="23"/>
          <w:lang w:val="en-AU" w:eastAsia="en-AU"/>
        </w:rPr>
        <w:t>Subject to the Australian Consumer Law provisions in the General Terms of Our Customer Terms</w:t>
      </w:r>
      <w:r w:rsidR="0082566B">
        <w:rPr>
          <w:szCs w:val="23"/>
          <w:lang w:val="en-AU" w:eastAsia="en-AU"/>
        </w:rPr>
        <w:t>,</w:t>
      </w:r>
      <w:r w:rsidR="0082566B" w:rsidRPr="0082566B">
        <w:rPr>
          <w:szCs w:val="23"/>
          <w:lang w:val="en-AU" w:eastAsia="en-AU"/>
        </w:rPr>
        <w:t xml:space="preserve"> </w:t>
      </w:r>
      <w:r w:rsidR="0082566B">
        <w:rPr>
          <w:szCs w:val="23"/>
          <w:lang w:val="en-AU" w:eastAsia="en-AU"/>
        </w:rPr>
        <w:t>y</w:t>
      </w:r>
      <w:r w:rsidRPr="00773FBF">
        <w:rPr>
          <w:szCs w:val="23"/>
          <w:lang w:val="en-AU" w:eastAsia="en-AU"/>
        </w:rPr>
        <w:t xml:space="preserve">ou agree that we are not responsible for any offence, damage or loss caused to you by any such </w:t>
      </w:r>
      <w:r>
        <w:rPr>
          <w:szCs w:val="23"/>
          <w:lang w:val="en-AU" w:eastAsia="en-AU"/>
        </w:rPr>
        <w:t>C</w:t>
      </w:r>
      <w:r w:rsidRPr="00773FBF">
        <w:rPr>
          <w:szCs w:val="23"/>
          <w:lang w:val="en-AU" w:eastAsia="en-AU"/>
        </w:rPr>
        <w:t xml:space="preserve">ontent.  </w:t>
      </w:r>
    </w:p>
    <w:p w14:paraId="623F2773" w14:textId="77777777" w:rsidR="00A41FB5" w:rsidRPr="00F83BBE" w:rsidRDefault="00A41FB5" w:rsidP="00F83BBE">
      <w:pPr>
        <w:pStyle w:val="Heading1"/>
        <w:rPr>
          <w:rFonts w:eastAsia="SimSun"/>
          <w:szCs w:val="23"/>
          <w:shd w:val="clear" w:color="auto" w:fill="FFFFFF"/>
          <w:lang w:eastAsia="zh-CN"/>
        </w:rPr>
      </w:pPr>
      <w:bookmarkStart w:id="26" w:name="_Toc333572860"/>
      <w:r>
        <w:t xml:space="preserve">Sharing </w:t>
      </w:r>
      <w:r w:rsidRPr="00822516">
        <w:t>Your Content</w:t>
      </w:r>
      <w:bookmarkEnd w:id="26"/>
    </w:p>
    <w:p w14:paraId="2BD94171" w14:textId="77777777" w:rsidR="00354CB9" w:rsidRPr="00822516" w:rsidRDefault="00754768" w:rsidP="00354CB9">
      <w:pPr>
        <w:pStyle w:val="Heading2"/>
        <w:numPr>
          <w:ilvl w:val="1"/>
          <w:numId w:val="2"/>
        </w:numPr>
        <w:rPr>
          <w:rFonts w:eastAsia="SimSun"/>
          <w:szCs w:val="23"/>
          <w:shd w:val="clear" w:color="auto" w:fill="FFFFFF"/>
          <w:lang w:eastAsia="zh-CN"/>
        </w:rPr>
      </w:pPr>
      <w:r w:rsidRPr="00A60D85">
        <w:rPr>
          <w:szCs w:val="23"/>
          <w:lang w:eastAsia="en-AU"/>
        </w:rPr>
        <w:t xml:space="preserve">The </w:t>
      </w:r>
      <w:r w:rsidR="000430B7">
        <w:rPr>
          <w:szCs w:val="23"/>
          <w:lang w:eastAsia="en-AU"/>
        </w:rPr>
        <w:t>T-Cloud service</w:t>
      </w:r>
      <w:r w:rsidRPr="00A60D85">
        <w:rPr>
          <w:szCs w:val="23"/>
          <w:lang w:eastAsia="en-AU"/>
        </w:rPr>
        <w:t xml:space="preserve">s provide features that allow you to share your Content with </w:t>
      </w:r>
      <w:r w:rsidR="002A739B">
        <w:rPr>
          <w:szCs w:val="23"/>
          <w:lang w:val="en-AU" w:eastAsia="en-AU"/>
        </w:rPr>
        <w:t>other people</w:t>
      </w:r>
      <w:r w:rsidRPr="00A60D85">
        <w:rPr>
          <w:szCs w:val="23"/>
          <w:lang w:eastAsia="en-AU"/>
        </w:rPr>
        <w:t xml:space="preserve">. There are many things that users may do with that </w:t>
      </w:r>
      <w:r w:rsidR="003F1933">
        <w:rPr>
          <w:szCs w:val="23"/>
          <w:lang w:eastAsia="en-AU"/>
        </w:rPr>
        <w:t>C</w:t>
      </w:r>
      <w:r w:rsidRPr="00A60D85">
        <w:rPr>
          <w:szCs w:val="23"/>
          <w:lang w:eastAsia="en-AU"/>
        </w:rPr>
        <w:t xml:space="preserve">ontent (for example, copy it, modify it, re-share it). </w:t>
      </w:r>
      <w:r w:rsidR="003F1933">
        <w:rPr>
          <w:szCs w:val="23"/>
          <w:lang w:eastAsia="en-AU"/>
        </w:rPr>
        <w:t xml:space="preserve"> In addition to ensuring that you have all rights or permissions needed to share the Content, p</w:t>
      </w:r>
      <w:r w:rsidRPr="00A60D85">
        <w:rPr>
          <w:szCs w:val="23"/>
          <w:lang w:eastAsia="en-AU"/>
        </w:rPr>
        <w:t xml:space="preserve">lease consider carefully what you choose to share or make public. </w:t>
      </w:r>
      <w:r w:rsidR="003F1933">
        <w:rPr>
          <w:szCs w:val="23"/>
          <w:lang w:eastAsia="en-AU"/>
        </w:rPr>
        <w:t xml:space="preserve"> </w:t>
      </w:r>
      <w:r w:rsidRPr="00A60D85">
        <w:rPr>
          <w:szCs w:val="23"/>
          <w:lang w:eastAsia="en-AU"/>
        </w:rPr>
        <w:t>We take no responsibility for your use of the sharing facilities.</w:t>
      </w:r>
    </w:p>
    <w:p w14:paraId="48B05DA6" w14:textId="77777777" w:rsidR="00A41FB5" w:rsidRDefault="00A41FB5" w:rsidP="00F83BBE">
      <w:pPr>
        <w:pStyle w:val="Heading1"/>
      </w:pPr>
      <w:bookmarkStart w:id="27" w:name="_Toc333572861"/>
      <w:r>
        <w:t>Account Security</w:t>
      </w:r>
      <w:bookmarkEnd w:id="27"/>
    </w:p>
    <w:p w14:paraId="31057BBA" w14:textId="77777777" w:rsidR="00720432" w:rsidRPr="00AF16DD" w:rsidRDefault="00754768" w:rsidP="00354CB9">
      <w:pPr>
        <w:pStyle w:val="Heading2"/>
        <w:numPr>
          <w:ilvl w:val="1"/>
          <w:numId w:val="2"/>
        </w:numPr>
        <w:rPr>
          <w:rFonts w:eastAsia="SimSun"/>
          <w:szCs w:val="23"/>
          <w:shd w:val="clear" w:color="auto" w:fill="FFFFFF"/>
          <w:lang w:eastAsia="zh-CN"/>
        </w:rPr>
      </w:pPr>
      <w:r w:rsidRPr="00A60D85">
        <w:rPr>
          <w:szCs w:val="23"/>
          <w:lang w:eastAsia="en-AU"/>
        </w:rPr>
        <w:t xml:space="preserve">You are responsible for any activity using your </w:t>
      </w:r>
      <w:r w:rsidR="008D1578">
        <w:rPr>
          <w:szCs w:val="23"/>
          <w:lang w:eastAsia="en-AU"/>
        </w:rPr>
        <w:t xml:space="preserve">T-Cloud </w:t>
      </w:r>
      <w:r w:rsidRPr="00A60D85">
        <w:rPr>
          <w:szCs w:val="23"/>
          <w:lang w:eastAsia="en-AU"/>
        </w:rPr>
        <w:t xml:space="preserve">account, whether or not you authorise that activity. </w:t>
      </w:r>
    </w:p>
    <w:p w14:paraId="3A6860EB" w14:textId="77777777" w:rsidR="00720432" w:rsidRPr="00AF16DD" w:rsidRDefault="00754768" w:rsidP="00354CB9">
      <w:pPr>
        <w:pStyle w:val="Heading2"/>
        <w:numPr>
          <w:ilvl w:val="1"/>
          <w:numId w:val="2"/>
        </w:numPr>
        <w:rPr>
          <w:rFonts w:eastAsia="SimSun"/>
          <w:szCs w:val="23"/>
          <w:shd w:val="clear" w:color="auto" w:fill="FFFFFF"/>
          <w:lang w:eastAsia="zh-CN"/>
        </w:rPr>
      </w:pPr>
      <w:r w:rsidRPr="00A60D85">
        <w:rPr>
          <w:szCs w:val="23"/>
          <w:lang w:eastAsia="en-AU"/>
        </w:rPr>
        <w:t xml:space="preserve">You should immediately notify </w:t>
      </w:r>
      <w:r w:rsidR="00720432">
        <w:rPr>
          <w:szCs w:val="23"/>
          <w:lang w:eastAsia="en-AU"/>
        </w:rPr>
        <w:t>us</w:t>
      </w:r>
      <w:r w:rsidRPr="00A60D85">
        <w:rPr>
          <w:szCs w:val="23"/>
          <w:lang w:eastAsia="en-AU"/>
        </w:rPr>
        <w:t xml:space="preserve"> of any unauthorised use of your account</w:t>
      </w:r>
      <w:r w:rsidR="00720432">
        <w:rPr>
          <w:szCs w:val="23"/>
          <w:lang w:eastAsia="en-AU"/>
        </w:rPr>
        <w:t xml:space="preserve"> by calling us on the contact number provided on our website</w:t>
      </w:r>
      <w:r w:rsidR="00CC35C1">
        <w:rPr>
          <w:szCs w:val="23"/>
          <w:lang w:val="en-AU" w:eastAsia="en-AU"/>
        </w:rPr>
        <w:t xml:space="preserve"> </w:t>
      </w:r>
      <w:hyperlink r:id="rId12" w:history="1">
        <w:r w:rsidR="00CC35C1" w:rsidRPr="00612FD1">
          <w:rPr>
            <w:rStyle w:val="Hyperlink"/>
            <w:szCs w:val="23"/>
            <w:lang w:val="en-AU" w:eastAsia="en-AU"/>
          </w:rPr>
          <w:t>http://www.</w:t>
        </w:r>
        <w:r w:rsidR="009A4284" w:rsidRPr="00612FD1">
          <w:rPr>
            <w:rStyle w:val="Hyperlink"/>
            <w:szCs w:val="23"/>
            <w:lang w:val="en-AU" w:eastAsia="en-AU"/>
          </w:rPr>
          <w:t>t</w:t>
        </w:r>
        <w:r w:rsidR="002A739B" w:rsidRPr="00612FD1">
          <w:rPr>
            <w:rStyle w:val="Hyperlink"/>
            <w:szCs w:val="23"/>
            <w:lang w:val="en-AU" w:eastAsia="en-AU"/>
          </w:rPr>
          <w:t>elstra.com/tcloud</w:t>
        </w:r>
      </w:hyperlink>
      <w:r w:rsidR="002A739B">
        <w:rPr>
          <w:szCs w:val="23"/>
          <w:lang w:val="en-AU" w:eastAsia="en-AU"/>
        </w:rPr>
        <w:t>.</w:t>
      </w:r>
    </w:p>
    <w:p w14:paraId="515AE2C0" w14:textId="77777777" w:rsidR="00A41FB5" w:rsidRDefault="00A41FB5" w:rsidP="00F83BBE">
      <w:pPr>
        <w:pStyle w:val="Heading1"/>
      </w:pPr>
      <w:bookmarkStart w:id="28" w:name="_Toc333572862"/>
      <w:r>
        <w:t>Software and updates</w:t>
      </w:r>
      <w:bookmarkEnd w:id="28"/>
    </w:p>
    <w:p w14:paraId="26B9AF40" w14:textId="77777777" w:rsidR="00754768" w:rsidRPr="00754768" w:rsidRDefault="00754768" w:rsidP="00354CB9">
      <w:pPr>
        <w:pStyle w:val="Heading2"/>
        <w:numPr>
          <w:ilvl w:val="1"/>
          <w:numId w:val="2"/>
        </w:numPr>
        <w:rPr>
          <w:rFonts w:eastAsia="SimSun"/>
          <w:szCs w:val="23"/>
          <w:shd w:val="clear" w:color="auto" w:fill="FFFFFF"/>
          <w:lang w:eastAsia="zh-CN"/>
        </w:rPr>
      </w:pPr>
      <w:r w:rsidRPr="00A60D85">
        <w:rPr>
          <w:szCs w:val="23"/>
          <w:lang w:eastAsia="en-AU"/>
        </w:rPr>
        <w:t xml:space="preserve">Some use of our </w:t>
      </w:r>
      <w:r w:rsidR="000430B7">
        <w:rPr>
          <w:szCs w:val="23"/>
          <w:lang w:eastAsia="en-AU"/>
        </w:rPr>
        <w:t>T-Cloud service</w:t>
      </w:r>
      <w:r w:rsidR="00CC35C1">
        <w:rPr>
          <w:szCs w:val="23"/>
          <w:lang w:val="en-AU" w:eastAsia="en-AU"/>
        </w:rPr>
        <w:t>s</w:t>
      </w:r>
      <w:r w:rsidRPr="00A60D85">
        <w:rPr>
          <w:szCs w:val="23"/>
          <w:lang w:eastAsia="en-AU"/>
        </w:rPr>
        <w:t xml:space="preserve"> requires you to download</w:t>
      </w:r>
      <w:r w:rsidR="002A739B">
        <w:rPr>
          <w:szCs w:val="23"/>
          <w:lang w:val="en-AU" w:eastAsia="en-AU"/>
        </w:rPr>
        <w:t xml:space="preserve"> and install</w:t>
      </w:r>
      <w:r w:rsidRPr="00A60D85">
        <w:rPr>
          <w:szCs w:val="23"/>
          <w:lang w:eastAsia="en-AU"/>
        </w:rPr>
        <w:t xml:space="preserve"> software</w:t>
      </w:r>
      <w:r w:rsidR="00720432">
        <w:rPr>
          <w:szCs w:val="23"/>
          <w:lang w:eastAsia="en-AU"/>
        </w:rPr>
        <w:t xml:space="preserve"> to your compatible T-Cloud service device</w:t>
      </w:r>
      <w:r w:rsidRPr="00A60D85">
        <w:rPr>
          <w:szCs w:val="23"/>
          <w:lang w:eastAsia="en-AU"/>
        </w:rPr>
        <w:t xml:space="preserve">. We hereby grant you a limited, nonexclusive, non-transferable, revocable licence </w:t>
      </w:r>
      <w:r w:rsidR="00720432">
        <w:rPr>
          <w:szCs w:val="23"/>
          <w:lang w:eastAsia="en-AU"/>
        </w:rPr>
        <w:t xml:space="preserve">to download and use that Software </w:t>
      </w:r>
      <w:r w:rsidRPr="00A60D85">
        <w:rPr>
          <w:szCs w:val="23"/>
          <w:lang w:eastAsia="en-AU"/>
        </w:rPr>
        <w:t xml:space="preserve">for the sole purpose of </w:t>
      </w:r>
      <w:r w:rsidR="00720432">
        <w:rPr>
          <w:szCs w:val="23"/>
          <w:lang w:eastAsia="en-AU"/>
        </w:rPr>
        <w:t xml:space="preserve">accessing </w:t>
      </w:r>
      <w:r w:rsidR="008D1578">
        <w:rPr>
          <w:szCs w:val="23"/>
          <w:lang w:eastAsia="en-AU"/>
        </w:rPr>
        <w:t xml:space="preserve">and </w:t>
      </w:r>
      <w:r w:rsidRPr="00A60D85">
        <w:rPr>
          <w:szCs w:val="23"/>
          <w:lang w:eastAsia="en-AU"/>
        </w:rPr>
        <w:t xml:space="preserve">using the </w:t>
      </w:r>
      <w:r w:rsidR="000430B7">
        <w:rPr>
          <w:szCs w:val="23"/>
          <w:lang w:eastAsia="en-AU"/>
        </w:rPr>
        <w:t>T-Cloud service</w:t>
      </w:r>
      <w:r w:rsidRPr="00A60D85">
        <w:rPr>
          <w:szCs w:val="23"/>
          <w:lang w:eastAsia="en-AU"/>
        </w:rPr>
        <w:t xml:space="preserve"> on these terms.</w:t>
      </w:r>
    </w:p>
    <w:p w14:paraId="3C84F960" w14:textId="77777777" w:rsidR="008D1578" w:rsidRPr="00AF16DD" w:rsidRDefault="008D1578" w:rsidP="00354CB9">
      <w:pPr>
        <w:pStyle w:val="Heading2"/>
        <w:numPr>
          <w:ilvl w:val="1"/>
          <w:numId w:val="2"/>
        </w:numPr>
        <w:rPr>
          <w:rFonts w:eastAsia="SimSun"/>
          <w:szCs w:val="23"/>
          <w:shd w:val="clear" w:color="auto" w:fill="FFFFFF"/>
          <w:lang w:eastAsia="zh-CN"/>
        </w:rPr>
      </w:pPr>
      <w:r>
        <w:rPr>
          <w:rFonts w:eastAsia="SimSun"/>
          <w:szCs w:val="23"/>
          <w:shd w:val="clear" w:color="auto" w:fill="FFFFFF"/>
          <w:lang w:eastAsia="zh-CN"/>
        </w:rPr>
        <w:t xml:space="preserve">You receive no other right, title or interest in or to the Software or any </w:t>
      </w:r>
      <w:r w:rsidR="0076115F">
        <w:rPr>
          <w:rFonts w:eastAsia="SimSun"/>
          <w:szCs w:val="23"/>
          <w:shd w:val="clear" w:color="auto" w:fill="FFFFFF"/>
          <w:lang w:eastAsia="zh-CN"/>
        </w:rPr>
        <w:t>update</w:t>
      </w:r>
      <w:r>
        <w:rPr>
          <w:rFonts w:eastAsia="SimSun"/>
          <w:szCs w:val="23"/>
          <w:shd w:val="clear" w:color="auto" w:fill="FFFFFF"/>
          <w:lang w:eastAsia="zh-CN"/>
        </w:rPr>
        <w:t xml:space="preserve"> or modification to it.</w:t>
      </w:r>
    </w:p>
    <w:p w14:paraId="545FAA85" w14:textId="77777777" w:rsidR="00754768" w:rsidRPr="00754768" w:rsidRDefault="00754768" w:rsidP="00354CB9">
      <w:pPr>
        <w:pStyle w:val="Heading2"/>
        <w:numPr>
          <w:ilvl w:val="1"/>
          <w:numId w:val="2"/>
        </w:numPr>
        <w:rPr>
          <w:rFonts w:eastAsia="SimSun"/>
          <w:szCs w:val="23"/>
          <w:shd w:val="clear" w:color="auto" w:fill="FFFFFF"/>
          <w:lang w:eastAsia="zh-CN"/>
        </w:rPr>
      </w:pPr>
      <w:r w:rsidRPr="00A60D85">
        <w:rPr>
          <w:szCs w:val="23"/>
          <w:lang w:eastAsia="en-AU"/>
        </w:rPr>
        <w:t xml:space="preserve">Your licence terminates on the expiration or termination of </w:t>
      </w:r>
      <w:r w:rsidR="00720432">
        <w:rPr>
          <w:szCs w:val="23"/>
          <w:lang w:eastAsia="en-AU"/>
        </w:rPr>
        <w:t xml:space="preserve">your </w:t>
      </w:r>
      <w:r w:rsidR="000430B7">
        <w:rPr>
          <w:szCs w:val="23"/>
          <w:lang w:eastAsia="en-AU"/>
        </w:rPr>
        <w:t xml:space="preserve">T-Cloud </w:t>
      </w:r>
      <w:r w:rsidR="00720432">
        <w:rPr>
          <w:szCs w:val="23"/>
          <w:lang w:eastAsia="en-AU"/>
        </w:rPr>
        <w:t>account</w:t>
      </w:r>
      <w:r w:rsidRPr="00A60D85">
        <w:rPr>
          <w:szCs w:val="23"/>
          <w:lang w:eastAsia="en-AU"/>
        </w:rPr>
        <w:t>.</w:t>
      </w:r>
    </w:p>
    <w:p w14:paraId="751D9791" w14:textId="77777777" w:rsidR="00754768" w:rsidRPr="00754768" w:rsidRDefault="00754768" w:rsidP="00354CB9">
      <w:pPr>
        <w:pStyle w:val="Heading2"/>
        <w:numPr>
          <w:ilvl w:val="1"/>
          <w:numId w:val="2"/>
        </w:numPr>
        <w:rPr>
          <w:rFonts w:eastAsia="SimSun"/>
          <w:szCs w:val="23"/>
          <w:shd w:val="clear" w:color="auto" w:fill="FFFFFF"/>
          <w:lang w:eastAsia="zh-CN"/>
        </w:rPr>
      </w:pPr>
      <w:r w:rsidRPr="00A60D85">
        <w:rPr>
          <w:szCs w:val="23"/>
          <w:lang w:eastAsia="en-AU"/>
        </w:rPr>
        <w:t>You must not:</w:t>
      </w:r>
    </w:p>
    <w:p w14:paraId="0B4C7B0F" w14:textId="77777777" w:rsidR="00754768" w:rsidRPr="005318C1" w:rsidRDefault="00754768" w:rsidP="00754768">
      <w:pPr>
        <w:pStyle w:val="Heading3"/>
        <w:numPr>
          <w:ilvl w:val="2"/>
          <w:numId w:val="2"/>
        </w:numPr>
        <w:ind w:left="1474"/>
        <w:rPr>
          <w:rFonts w:eastAsia="SimSun"/>
          <w:lang w:eastAsia="zh-CN"/>
        </w:rPr>
      </w:pPr>
      <w:r w:rsidRPr="00A60D85">
        <w:rPr>
          <w:szCs w:val="23"/>
          <w:lang w:eastAsia="en-AU"/>
        </w:rPr>
        <w:t xml:space="preserve">use the Software on behalf of, or for the benefit of, any other person; </w:t>
      </w:r>
    </w:p>
    <w:p w14:paraId="101998C9" w14:textId="77777777" w:rsidR="00754768" w:rsidRPr="00754768" w:rsidRDefault="00754768" w:rsidP="00754768">
      <w:pPr>
        <w:pStyle w:val="Heading3"/>
        <w:numPr>
          <w:ilvl w:val="2"/>
          <w:numId w:val="2"/>
        </w:numPr>
        <w:ind w:left="1474"/>
        <w:rPr>
          <w:rFonts w:eastAsia="SimSun"/>
          <w:lang w:eastAsia="zh-CN"/>
        </w:rPr>
      </w:pPr>
      <w:r w:rsidRPr="00A60D85">
        <w:rPr>
          <w:szCs w:val="23"/>
        </w:rPr>
        <w:t>disassemble, reverse engineer or create more than one copy of the Software (unless you have a statutory right to disassemble, reverse engineer or create more than one copy of the Software, in which case you must only do so to the extent permitted by your statutory right); or</w:t>
      </w:r>
    </w:p>
    <w:p w14:paraId="4107228C" w14:textId="77777777" w:rsidR="00754768" w:rsidRPr="005318C1" w:rsidRDefault="00754768" w:rsidP="00754768">
      <w:pPr>
        <w:pStyle w:val="Heading3"/>
        <w:numPr>
          <w:ilvl w:val="2"/>
          <w:numId w:val="2"/>
        </w:numPr>
        <w:ind w:left="1474"/>
        <w:rPr>
          <w:rFonts w:eastAsia="SimSun"/>
          <w:lang w:eastAsia="zh-CN"/>
        </w:rPr>
      </w:pPr>
      <w:r w:rsidRPr="00A60D85">
        <w:rPr>
          <w:szCs w:val="23"/>
        </w:rPr>
        <w:t>alter or remove any copyright or other intellectual property notifications applied to the Software.</w:t>
      </w:r>
    </w:p>
    <w:p w14:paraId="49C5324B" w14:textId="77777777" w:rsidR="00754768" w:rsidRPr="00822516" w:rsidRDefault="00720432" w:rsidP="00354CB9">
      <w:pPr>
        <w:pStyle w:val="Heading2"/>
        <w:numPr>
          <w:ilvl w:val="1"/>
          <w:numId w:val="2"/>
        </w:numPr>
        <w:rPr>
          <w:rFonts w:eastAsia="SimSun"/>
          <w:szCs w:val="23"/>
          <w:shd w:val="clear" w:color="auto" w:fill="FFFFFF"/>
          <w:lang w:eastAsia="zh-CN"/>
        </w:rPr>
      </w:pPr>
      <w:r>
        <w:rPr>
          <w:szCs w:val="23"/>
          <w:lang w:eastAsia="en-AU"/>
        </w:rPr>
        <w:t xml:space="preserve">From time to time, we </w:t>
      </w:r>
      <w:r w:rsidR="00754768" w:rsidRPr="00A60D85">
        <w:rPr>
          <w:szCs w:val="23"/>
          <w:lang w:eastAsia="en-AU"/>
        </w:rPr>
        <w:t xml:space="preserve"> may </w:t>
      </w:r>
      <w:r w:rsidR="002A739B">
        <w:rPr>
          <w:szCs w:val="23"/>
          <w:lang w:val="en-AU" w:eastAsia="en-AU"/>
        </w:rPr>
        <w:t xml:space="preserve">publish updates to downloadable software.  Where possible, </w:t>
      </w:r>
      <w:r w:rsidR="006F2479">
        <w:rPr>
          <w:szCs w:val="23"/>
          <w:lang w:val="en-AU" w:eastAsia="en-AU"/>
        </w:rPr>
        <w:t>we</w:t>
      </w:r>
      <w:r w:rsidR="002A739B">
        <w:rPr>
          <w:szCs w:val="23"/>
          <w:lang w:val="en-AU" w:eastAsia="en-AU"/>
        </w:rPr>
        <w:t xml:space="preserve"> will </w:t>
      </w:r>
      <w:r w:rsidR="006F2479">
        <w:rPr>
          <w:szCs w:val="23"/>
          <w:lang w:val="en-AU" w:eastAsia="en-AU"/>
        </w:rPr>
        <w:t xml:space="preserve">notify you </w:t>
      </w:r>
      <w:r w:rsidR="002A739B">
        <w:rPr>
          <w:szCs w:val="23"/>
          <w:lang w:val="en-AU" w:eastAsia="en-AU"/>
        </w:rPr>
        <w:t xml:space="preserve">when updates become available.  However, it is your responsibility to check </w:t>
      </w:r>
      <w:r w:rsidR="006F2479">
        <w:rPr>
          <w:szCs w:val="23"/>
          <w:lang w:val="en-AU" w:eastAsia="en-AU"/>
        </w:rPr>
        <w:t>on our website</w:t>
      </w:r>
      <w:r w:rsidR="00CC35C1">
        <w:rPr>
          <w:szCs w:val="23"/>
          <w:lang w:val="en-AU" w:eastAsia="en-AU"/>
        </w:rPr>
        <w:t xml:space="preserve"> </w:t>
      </w:r>
      <w:hyperlink r:id="rId13" w:history="1">
        <w:r w:rsidR="00CC35C1" w:rsidRPr="00612FD1">
          <w:rPr>
            <w:rStyle w:val="Hyperlink"/>
            <w:szCs w:val="23"/>
            <w:lang w:val="en-AU" w:eastAsia="en-AU"/>
          </w:rPr>
          <w:t>http://www.</w:t>
        </w:r>
        <w:r w:rsidR="00211EA2" w:rsidRPr="00612FD1">
          <w:rPr>
            <w:rStyle w:val="Hyperlink"/>
            <w:szCs w:val="23"/>
            <w:lang w:val="en-AU" w:eastAsia="en-AU"/>
          </w:rPr>
          <w:t>telstra</w:t>
        </w:r>
        <w:r w:rsidR="006F2479" w:rsidRPr="00612FD1">
          <w:rPr>
            <w:rStyle w:val="Hyperlink"/>
            <w:szCs w:val="23"/>
            <w:lang w:val="en-AU" w:eastAsia="en-AU"/>
          </w:rPr>
          <w:t>.com/tcloud</w:t>
        </w:r>
      </w:hyperlink>
      <w:r w:rsidR="006F2479">
        <w:rPr>
          <w:szCs w:val="23"/>
          <w:lang w:val="en-AU" w:eastAsia="en-AU"/>
        </w:rPr>
        <w:t xml:space="preserve"> </w:t>
      </w:r>
      <w:r w:rsidR="002A739B">
        <w:rPr>
          <w:szCs w:val="23"/>
          <w:lang w:val="en-AU" w:eastAsia="en-AU"/>
        </w:rPr>
        <w:t>and install updates as and when they become available.</w:t>
      </w:r>
    </w:p>
    <w:p w14:paraId="2D27547E" w14:textId="77777777" w:rsidR="00A41FB5" w:rsidRPr="00F83BBE" w:rsidRDefault="00A41FB5" w:rsidP="00F83BBE">
      <w:pPr>
        <w:pStyle w:val="Heading1"/>
        <w:rPr>
          <w:rFonts w:eastAsia="SimSun"/>
          <w:szCs w:val="23"/>
          <w:shd w:val="clear" w:color="auto" w:fill="FFFFFF"/>
          <w:lang w:eastAsia="zh-CN"/>
        </w:rPr>
      </w:pPr>
      <w:bookmarkStart w:id="29" w:name="_Toc333572863"/>
      <w:r>
        <w:t xml:space="preserve">Our rights to the T-Cloud service and right to use </w:t>
      </w:r>
      <w:proofErr w:type="gramStart"/>
      <w:r>
        <w:t>feedback</w:t>
      </w:r>
      <w:bookmarkEnd w:id="29"/>
      <w:proofErr w:type="gramEnd"/>
    </w:p>
    <w:p w14:paraId="58E1392B" w14:textId="77777777" w:rsidR="00C81B77" w:rsidRPr="00AF16DD" w:rsidRDefault="006F2479" w:rsidP="008E47E5">
      <w:pPr>
        <w:pStyle w:val="Heading2"/>
        <w:numPr>
          <w:ilvl w:val="1"/>
          <w:numId w:val="2"/>
        </w:numPr>
        <w:rPr>
          <w:rFonts w:eastAsia="SimSun"/>
          <w:szCs w:val="23"/>
          <w:shd w:val="clear" w:color="auto" w:fill="FFFFFF"/>
          <w:lang w:eastAsia="zh-CN"/>
        </w:rPr>
      </w:pPr>
      <w:r>
        <w:rPr>
          <w:szCs w:val="23"/>
          <w:lang w:val="en-AU" w:eastAsia="en-AU"/>
        </w:rPr>
        <w:t>W</w:t>
      </w:r>
      <w:r w:rsidR="008D1578" w:rsidRPr="008E47E5">
        <w:rPr>
          <w:szCs w:val="23"/>
          <w:lang w:eastAsia="en-AU"/>
        </w:rPr>
        <w:t xml:space="preserve">e </w:t>
      </w:r>
      <w:r>
        <w:rPr>
          <w:szCs w:val="23"/>
          <w:lang w:val="en-AU" w:eastAsia="en-AU"/>
        </w:rPr>
        <w:t xml:space="preserve">and our licensors </w:t>
      </w:r>
      <w:r w:rsidR="008D1578" w:rsidRPr="008E47E5">
        <w:rPr>
          <w:szCs w:val="23"/>
          <w:lang w:eastAsia="en-AU"/>
        </w:rPr>
        <w:t>own all right, title and interest, including all intellectual property rights</w:t>
      </w:r>
      <w:r w:rsidR="008D1578" w:rsidRPr="00E25697">
        <w:rPr>
          <w:szCs w:val="23"/>
          <w:lang w:eastAsia="en-AU"/>
        </w:rPr>
        <w:t xml:space="preserve"> in and to the T-Cloud </w:t>
      </w:r>
      <w:r w:rsidR="008E47E5" w:rsidRPr="00E25697">
        <w:rPr>
          <w:szCs w:val="23"/>
          <w:lang w:eastAsia="en-AU"/>
        </w:rPr>
        <w:t>s</w:t>
      </w:r>
      <w:r w:rsidR="008D1578" w:rsidRPr="00E25697">
        <w:rPr>
          <w:szCs w:val="23"/>
          <w:lang w:eastAsia="en-AU"/>
        </w:rPr>
        <w:t>ervice</w:t>
      </w:r>
      <w:r w:rsidR="00956214" w:rsidRPr="00E25697">
        <w:rPr>
          <w:szCs w:val="23"/>
          <w:lang w:eastAsia="en-AU"/>
        </w:rPr>
        <w:t xml:space="preserve"> and</w:t>
      </w:r>
      <w:r w:rsidR="008D1578" w:rsidRPr="00C81B77">
        <w:rPr>
          <w:szCs w:val="23"/>
          <w:lang w:eastAsia="en-AU"/>
        </w:rPr>
        <w:t xml:space="preserve"> the Software (including any </w:t>
      </w:r>
      <w:r w:rsidR="0076115F">
        <w:rPr>
          <w:szCs w:val="23"/>
          <w:lang w:eastAsia="en-AU"/>
        </w:rPr>
        <w:t>update</w:t>
      </w:r>
      <w:r w:rsidR="008D1578" w:rsidRPr="00C81B77">
        <w:rPr>
          <w:szCs w:val="23"/>
          <w:lang w:eastAsia="en-AU"/>
        </w:rPr>
        <w:t>s</w:t>
      </w:r>
      <w:r w:rsidR="00956214" w:rsidRPr="00C81B77">
        <w:rPr>
          <w:szCs w:val="23"/>
          <w:lang w:eastAsia="en-AU"/>
        </w:rPr>
        <w:t>).  Th</w:t>
      </w:r>
      <w:r w:rsidR="008E47E5" w:rsidRPr="005E4970">
        <w:rPr>
          <w:szCs w:val="23"/>
          <w:lang w:eastAsia="en-AU"/>
        </w:rPr>
        <w:t xml:space="preserve">e T-Cloud service, including all content, </w:t>
      </w:r>
      <w:proofErr w:type="spellStart"/>
      <w:r w:rsidR="008E47E5" w:rsidRPr="005E4970">
        <w:rPr>
          <w:szCs w:val="23"/>
          <w:lang w:eastAsia="en-AU"/>
        </w:rPr>
        <w:t>trade marks</w:t>
      </w:r>
      <w:proofErr w:type="spellEnd"/>
      <w:r w:rsidR="008E47E5" w:rsidRPr="005E4970">
        <w:rPr>
          <w:szCs w:val="23"/>
          <w:lang w:eastAsia="en-AU"/>
        </w:rPr>
        <w:t>, branding and logos, technology and software used to provide</w:t>
      </w:r>
      <w:r w:rsidR="00956214" w:rsidRPr="00A4773B">
        <w:rPr>
          <w:szCs w:val="23"/>
          <w:lang w:eastAsia="en-AU"/>
        </w:rPr>
        <w:t xml:space="preserve"> or used in relation to the </w:t>
      </w:r>
      <w:r w:rsidR="008D1578" w:rsidRPr="00A4773B">
        <w:rPr>
          <w:szCs w:val="23"/>
          <w:lang w:eastAsia="en-AU"/>
        </w:rPr>
        <w:t xml:space="preserve">T-Cloud </w:t>
      </w:r>
      <w:r w:rsidR="00956214" w:rsidRPr="00A4773B">
        <w:rPr>
          <w:szCs w:val="23"/>
          <w:lang w:eastAsia="en-AU"/>
        </w:rPr>
        <w:t>service</w:t>
      </w:r>
      <w:r w:rsidR="008E47E5" w:rsidRPr="00A4773B">
        <w:rPr>
          <w:szCs w:val="23"/>
          <w:lang w:eastAsia="en-AU"/>
        </w:rPr>
        <w:t xml:space="preserve"> are protected by copyright, trade</w:t>
      </w:r>
      <w:r w:rsidR="008E47E5">
        <w:rPr>
          <w:szCs w:val="23"/>
          <w:lang w:eastAsia="en-AU"/>
        </w:rPr>
        <w:t xml:space="preserve"> </w:t>
      </w:r>
      <w:r w:rsidR="008E47E5" w:rsidRPr="008E47E5">
        <w:rPr>
          <w:szCs w:val="23"/>
          <w:lang w:eastAsia="en-AU"/>
        </w:rPr>
        <w:t>mark, and other laws in both Au</w:t>
      </w:r>
      <w:r w:rsidR="008E47E5">
        <w:rPr>
          <w:szCs w:val="23"/>
          <w:lang w:eastAsia="en-AU"/>
        </w:rPr>
        <w:t xml:space="preserve">stralia and </w:t>
      </w:r>
      <w:r w:rsidR="00E25697">
        <w:rPr>
          <w:szCs w:val="23"/>
          <w:lang w:eastAsia="en-AU"/>
        </w:rPr>
        <w:t>other</w:t>
      </w:r>
      <w:r w:rsidR="008E47E5">
        <w:rPr>
          <w:szCs w:val="23"/>
          <w:lang w:eastAsia="en-AU"/>
        </w:rPr>
        <w:t xml:space="preserve"> countries. </w:t>
      </w:r>
    </w:p>
    <w:p w14:paraId="535B06D4" w14:textId="77777777" w:rsidR="008E47E5" w:rsidRPr="00AF16DD" w:rsidRDefault="00754768" w:rsidP="00354CB9">
      <w:pPr>
        <w:pStyle w:val="Heading2"/>
        <w:rPr>
          <w:rFonts w:eastAsia="SimSun"/>
          <w:szCs w:val="23"/>
          <w:shd w:val="clear" w:color="auto" w:fill="FFFFFF"/>
          <w:lang w:eastAsia="zh-CN"/>
        </w:rPr>
      </w:pPr>
      <w:r w:rsidRPr="00A60D85">
        <w:rPr>
          <w:szCs w:val="23"/>
          <w:lang w:eastAsia="en-AU"/>
        </w:rPr>
        <w:t>These terms do not grant you any right, title, or interest in</w:t>
      </w:r>
      <w:r w:rsidR="008E47E5">
        <w:rPr>
          <w:szCs w:val="23"/>
          <w:lang w:eastAsia="en-AU"/>
        </w:rPr>
        <w:t xml:space="preserve"> or to:</w:t>
      </w:r>
    </w:p>
    <w:p w14:paraId="6621D58B" w14:textId="77777777" w:rsidR="008E47E5" w:rsidRPr="00AF16DD" w:rsidRDefault="00754768" w:rsidP="00AF16DD">
      <w:pPr>
        <w:pStyle w:val="Heading3"/>
        <w:rPr>
          <w:rFonts w:eastAsia="SimSun"/>
          <w:shd w:val="clear" w:color="auto" w:fill="FFFFFF"/>
          <w:lang w:eastAsia="zh-CN"/>
        </w:rPr>
      </w:pPr>
      <w:r w:rsidRPr="00A60D85">
        <w:rPr>
          <w:lang w:eastAsia="en-AU"/>
        </w:rPr>
        <w:t xml:space="preserve">the </w:t>
      </w:r>
      <w:r w:rsidR="000430B7">
        <w:rPr>
          <w:lang w:eastAsia="en-AU"/>
        </w:rPr>
        <w:t>T-Cloud service</w:t>
      </w:r>
      <w:r w:rsidR="008E47E5">
        <w:rPr>
          <w:lang w:val="en-AU" w:eastAsia="en-AU"/>
        </w:rPr>
        <w:t>, or any part of it,</w:t>
      </w:r>
      <w:r w:rsidR="008E47E5">
        <w:rPr>
          <w:lang w:eastAsia="en-AU"/>
        </w:rPr>
        <w:t xml:space="preserve"> other than the right to access and use the T-Cloud service on these terms</w:t>
      </w:r>
      <w:r w:rsidR="008E47E5">
        <w:rPr>
          <w:lang w:val="en-AU" w:eastAsia="en-AU"/>
        </w:rPr>
        <w:t>; or</w:t>
      </w:r>
    </w:p>
    <w:p w14:paraId="3B0A303B" w14:textId="77777777" w:rsidR="008D1578" w:rsidRPr="00AF16DD" w:rsidRDefault="00754768" w:rsidP="00AF16DD">
      <w:pPr>
        <w:pStyle w:val="Heading3"/>
        <w:rPr>
          <w:rFonts w:eastAsia="SimSun"/>
          <w:szCs w:val="23"/>
          <w:shd w:val="clear" w:color="auto" w:fill="FFFFFF"/>
          <w:lang w:eastAsia="zh-CN"/>
        </w:rPr>
      </w:pPr>
      <w:r w:rsidRPr="008E47E5">
        <w:rPr>
          <w:szCs w:val="23"/>
          <w:lang w:eastAsia="en-AU"/>
        </w:rPr>
        <w:t xml:space="preserve">the </w:t>
      </w:r>
      <w:r w:rsidR="008D1578" w:rsidRPr="008E47E5">
        <w:rPr>
          <w:szCs w:val="23"/>
          <w:lang w:eastAsia="en-AU"/>
        </w:rPr>
        <w:t>C</w:t>
      </w:r>
      <w:r w:rsidRPr="008E47E5">
        <w:rPr>
          <w:szCs w:val="23"/>
          <w:lang w:eastAsia="en-AU"/>
        </w:rPr>
        <w:t xml:space="preserve">ontent </w:t>
      </w:r>
      <w:r w:rsidR="008D1578" w:rsidRPr="008E47E5">
        <w:rPr>
          <w:szCs w:val="23"/>
          <w:lang w:eastAsia="en-AU"/>
        </w:rPr>
        <w:t xml:space="preserve">of </w:t>
      </w:r>
      <w:r w:rsidR="008E47E5">
        <w:rPr>
          <w:szCs w:val="23"/>
          <w:lang w:val="en-AU" w:eastAsia="en-AU"/>
        </w:rPr>
        <w:t>third parties</w:t>
      </w:r>
      <w:r w:rsidR="008D1578" w:rsidRPr="008E47E5">
        <w:rPr>
          <w:szCs w:val="23"/>
          <w:lang w:eastAsia="en-AU"/>
        </w:rPr>
        <w:t xml:space="preserve"> </w:t>
      </w:r>
      <w:r w:rsidR="008E47E5">
        <w:rPr>
          <w:szCs w:val="23"/>
          <w:lang w:val="en-AU" w:eastAsia="en-AU"/>
        </w:rPr>
        <w:t xml:space="preserve">accessible via </w:t>
      </w:r>
      <w:r w:rsidRPr="008E47E5">
        <w:rPr>
          <w:szCs w:val="23"/>
          <w:lang w:eastAsia="en-AU"/>
        </w:rPr>
        <w:t xml:space="preserve">the </w:t>
      </w:r>
      <w:r w:rsidR="000430B7" w:rsidRPr="008E47E5">
        <w:rPr>
          <w:szCs w:val="23"/>
          <w:lang w:eastAsia="en-AU"/>
        </w:rPr>
        <w:t>T-Cloud service</w:t>
      </w:r>
      <w:r w:rsidR="008E47E5">
        <w:rPr>
          <w:szCs w:val="23"/>
          <w:lang w:val="en-AU" w:eastAsia="en-AU"/>
        </w:rPr>
        <w:t>, other than any rights granted to you by the owner of the right, title and interest in that Content</w:t>
      </w:r>
      <w:r w:rsidRPr="008E47E5">
        <w:rPr>
          <w:szCs w:val="23"/>
          <w:lang w:eastAsia="en-AU"/>
        </w:rPr>
        <w:t xml:space="preserve">. </w:t>
      </w:r>
    </w:p>
    <w:p w14:paraId="10E90F25" w14:textId="77777777" w:rsidR="008E47E5" w:rsidRPr="00AF16DD" w:rsidRDefault="008D1578" w:rsidP="00354CB9">
      <w:pPr>
        <w:pStyle w:val="Heading2"/>
        <w:rPr>
          <w:rFonts w:eastAsia="SimSun"/>
          <w:szCs w:val="23"/>
          <w:shd w:val="clear" w:color="auto" w:fill="FFFFFF"/>
          <w:lang w:eastAsia="zh-CN"/>
        </w:rPr>
      </w:pPr>
      <w:r>
        <w:rPr>
          <w:szCs w:val="23"/>
          <w:lang w:eastAsia="en-AU"/>
        </w:rPr>
        <w:t xml:space="preserve">By providing us with </w:t>
      </w:r>
      <w:r w:rsidR="00754768" w:rsidRPr="00A60D85">
        <w:rPr>
          <w:szCs w:val="23"/>
          <w:lang w:eastAsia="en-AU"/>
        </w:rPr>
        <w:t xml:space="preserve">any feedback, comments, or suggestions </w:t>
      </w:r>
      <w:r>
        <w:rPr>
          <w:szCs w:val="23"/>
          <w:lang w:eastAsia="en-AU"/>
        </w:rPr>
        <w:t xml:space="preserve">about the T-Cloud service, </w:t>
      </w:r>
      <w:r w:rsidR="00754768" w:rsidRPr="00A60D85">
        <w:rPr>
          <w:szCs w:val="23"/>
          <w:lang w:eastAsia="en-AU"/>
        </w:rPr>
        <w:t xml:space="preserve">you </w:t>
      </w:r>
      <w:r>
        <w:rPr>
          <w:szCs w:val="23"/>
          <w:lang w:eastAsia="en-AU"/>
        </w:rPr>
        <w:t>automatically agree to us using or not u</w:t>
      </w:r>
      <w:r w:rsidR="008E47E5">
        <w:rPr>
          <w:szCs w:val="23"/>
          <w:lang w:eastAsia="en-AU"/>
        </w:rPr>
        <w:t>s</w:t>
      </w:r>
      <w:r>
        <w:rPr>
          <w:szCs w:val="23"/>
          <w:lang w:eastAsia="en-AU"/>
        </w:rPr>
        <w:t xml:space="preserve">ing that feedback, comment or suggestion in any manner we choose </w:t>
      </w:r>
      <w:r w:rsidR="00754768" w:rsidRPr="00A60D85">
        <w:rPr>
          <w:szCs w:val="23"/>
          <w:lang w:eastAsia="en-AU"/>
        </w:rPr>
        <w:t>without any obligation to you</w:t>
      </w:r>
      <w:r>
        <w:rPr>
          <w:szCs w:val="23"/>
          <w:lang w:eastAsia="en-AU"/>
        </w:rPr>
        <w:t xml:space="preserve"> (including any obligation to identify you as the originator of that feedback, comment or suggestion)</w:t>
      </w:r>
      <w:r w:rsidR="00754768" w:rsidRPr="00A60D85">
        <w:rPr>
          <w:szCs w:val="23"/>
          <w:lang w:eastAsia="en-AU"/>
        </w:rPr>
        <w:t xml:space="preserve">. </w:t>
      </w:r>
    </w:p>
    <w:p w14:paraId="57F6AB66" w14:textId="77777777" w:rsidR="00A41FB5" w:rsidRPr="00F83BBE" w:rsidRDefault="00A41FB5" w:rsidP="00F83BBE">
      <w:pPr>
        <w:pStyle w:val="Heading1"/>
        <w:rPr>
          <w:rFonts w:eastAsia="SimSun"/>
          <w:szCs w:val="23"/>
          <w:shd w:val="clear" w:color="auto" w:fill="FFFFFF"/>
          <w:lang w:eastAsia="zh-CN"/>
        </w:rPr>
      </w:pPr>
      <w:bookmarkStart w:id="30" w:name="_Toc333572864"/>
      <w:r>
        <w:t>Acceptable Use policy</w:t>
      </w:r>
      <w:bookmarkEnd w:id="30"/>
    </w:p>
    <w:p w14:paraId="2D1A414C" w14:textId="77777777" w:rsidR="00354CB9" w:rsidRPr="009A4284" w:rsidRDefault="00E25697" w:rsidP="00F15D32">
      <w:pPr>
        <w:pStyle w:val="Heading2"/>
        <w:rPr>
          <w:rFonts w:eastAsia="SimSun"/>
          <w:shd w:val="clear" w:color="auto" w:fill="FFFFFF"/>
          <w:lang w:eastAsia="zh-CN"/>
        </w:rPr>
      </w:pPr>
      <w:r w:rsidRPr="00AF16DD">
        <w:rPr>
          <w:lang w:eastAsia="en-AU"/>
        </w:rPr>
        <w:t xml:space="preserve">The </w:t>
      </w:r>
      <w:r w:rsidRPr="009A4284">
        <w:rPr>
          <w:b/>
          <w:lang w:eastAsia="en-AU"/>
        </w:rPr>
        <w:t>Acceptable Use Policy</w:t>
      </w:r>
      <w:r w:rsidRPr="00AF16DD">
        <w:rPr>
          <w:lang w:eastAsia="en-AU"/>
        </w:rPr>
        <w:t xml:space="preserve"> set out in Part A – General Terms for </w:t>
      </w:r>
      <w:proofErr w:type="spellStart"/>
      <w:r w:rsidRPr="00AF16DD">
        <w:rPr>
          <w:lang w:eastAsia="en-AU"/>
        </w:rPr>
        <w:t>BigPond</w:t>
      </w:r>
      <w:proofErr w:type="spellEnd"/>
      <w:r w:rsidRPr="00AF16DD">
        <w:rPr>
          <w:lang w:eastAsia="en-AU"/>
        </w:rPr>
        <w:t xml:space="preserve"> services </w:t>
      </w:r>
      <w:r w:rsidR="00F27A29" w:rsidRPr="009A4284">
        <w:rPr>
          <w:lang w:val="en-AU" w:eastAsia="en-AU"/>
        </w:rPr>
        <w:t>(</w:t>
      </w:r>
      <w:r w:rsidR="00F27A29">
        <w:t xml:space="preserve">can </w:t>
      </w:r>
      <w:r w:rsidR="00F27A29" w:rsidRPr="00F15D32">
        <w:t>be found a</w:t>
      </w:r>
      <w:r w:rsidR="00F27A29" w:rsidRPr="00625DE0">
        <w:t>t</w:t>
      </w:r>
      <w:r w:rsidR="009A4284" w:rsidRPr="009A4284">
        <w:rPr>
          <w:lang w:val="en-AU"/>
        </w:rPr>
        <w:t xml:space="preserve"> </w:t>
      </w:r>
      <w:hyperlink r:id="rId14" w:history="1">
        <w:r w:rsidR="009A4284" w:rsidRPr="009A4284">
          <w:rPr>
            <w:rStyle w:val="Hyperlink"/>
            <w:lang w:val="en-AU"/>
          </w:rPr>
          <w:t>http://www.telstra.com.au/customer-terms/home-family/bigpond-services/general/</w:t>
        </w:r>
      </w:hyperlink>
      <w:r w:rsidR="009A4284">
        <w:rPr>
          <w:lang w:val="en-AU"/>
        </w:rPr>
        <w:t xml:space="preserve">) </w:t>
      </w:r>
      <w:r w:rsidRPr="00AF16DD">
        <w:rPr>
          <w:lang w:eastAsia="en-AU"/>
        </w:rPr>
        <w:t>applies to your access to and use of the T-Cloud service</w:t>
      </w:r>
      <w:r w:rsidRPr="009A4284">
        <w:rPr>
          <w:b/>
          <w:lang w:eastAsia="en-AU"/>
        </w:rPr>
        <w:t>.</w:t>
      </w:r>
      <w:r w:rsidR="006F2479" w:rsidRPr="009A4284">
        <w:rPr>
          <w:b/>
          <w:lang w:val="en-AU" w:eastAsia="en-AU"/>
        </w:rPr>
        <w:t xml:space="preserve"> </w:t>
      </w:r>
    </w:p>
    <w:p w14:paraId="6347C0E5" w14:textId="77777777" w:rsidR="00A41FB5" w:rsidRPr="00F83BBE" w:rsidRDefault="00E75508" w:rsidP="00F83BBE">
      <w:pPr>
        <w:pStyle w:val="Heading1"/>
        <w:rPr>
          <w:rFonts w:eastAsia="SimSun"/>
          <w:szCs w:val="23"/>
          <w:shd w:val="clear" w:color="auto" w:fill="FFFFFF"/>
          <w:lang w:eastAsia="zh-CN"/>
        </w:rPr>
      </w:pPr>
      <w:bookmarkStart w:id="31" w:name="_Toc333572865"/>
      <w:r w:rsidRPr="00625DE0">
        <w:t>Infringing C</w:t>
      </w:r>
      <w:r w:rsidRPr="00C33B29">
        <w:t>ontent</w:t>
      </w:r>
      <w:bookmarkEnd w:id="31"/>
    </w:p>
    <w:p w14:paraId="52C00B8C" w14:textId="77777777" w:rsidR="00E108D1" w:rsidRPr="00AF16DD" w:rsidRDefault="00E75508" w:rsidP="00E75508">
      <w:pPr>
        <w:pStyle w:val="Heading2"/>
        <w:rPr>
          <w:rFonts w:eastAsia="SimSun"/>
          <w:szCs w:val="23"/>
          <w:shd w:val="clear" w:color="auto" w:fill="FFFFFF"/>
          <w:lang w:eastAsia="zh-CN"/>
        </w:rPr>
      </w:pPr>
      <w:r w:rsidRPr="00E75508">
        <w:t xml:space="preserve"> </w:t>
      </w:r>
      <w:r w:rsidRPr="00E75508">
        <w:rPr>
          <w:szCs w:val="23"/>
          <w:lang w:val="en-AU" w:eastAsia="en-AU"/>
        </w:rPr>
        <w:t xml:space="preserve">We reserve the right to delete or take down any Content hosted in the T-Cloud service, and to suspend or cancel </w:t>
      </w:r>
      <w:r>
        <w:rPr>
          <w:szCs w:val="23"/>
          <w:lang w:val="en-AU" w:eastAsia="en-AU"/>
        </w:rPr>
        <w:t xml:space="preserve">your </w:t>
      </w:r>
      <w:r w:rsidRPr="00E75508">
        <w:rPr>
          <w:szCs w:val="23"/>
          <w:lang w:val="en-AU" w:eastAsia="en-AU"/>
        </w:rPr>
        <w:t xml:space="preserve">T-Cloud </w:t>
      </w:r>
      <w:r>
        <w:rPr>
          <w:szCs w:val="23"/>
          <w:lang w:val="en-AU" w:eastAsia="en-AU"/>
        </w:rPr>
        <w:t xml:space="preserve">account and </w:t>
      </w:r>
      <w:r w:rsidRPr="00E75508">
        <w:rPr>
          <w:szCs w:val="23"/>
          <w:lang w:val="en-AU" w:eastAsia="en-AU"/>
        </w:rPr>
        <w:t xml:space="preserve">service, where </w:t>
      </w:r>
      <w:r>
        <w:rPr>
          <w:szCs w:val="23"/>
          <w:lang w:val="en-AU" w:eastAsia="en-AU"/>
        </w:rPr>
        <w:t xml:space="preserve">we </w:t>
      </w:r>
      <w:r w:rsidRPr="00E75508">
        <w:rPr>
          <w:szCs w:val="23"/>
          <w:lang w:val="en-AU" w:eastAsia="en-AU"/>
        </w:rPr>
        <w:t xml:space="preserve">reasonably suspect that </w:t>
      </w:r>
      <w:r>
        <w:rPr>
          <w:szCs w:val="23"/>
          <w:lang w:val="en-AU" w:eastAsia="en-AU"/>
        </w:rPr>
        <w:t xml:space="preserve">your </w:t>
      </w:r>
      <w:r w:rsidRPr="00E75508">
        <w:rPr>
          <w:szCs w:val="23"/>
          <w:lang w:val="en-AU" w:eastAsia="en-AU"/>
        </w:rPr>
        <w:t xml:space="preserve">Content is infringing a third party’s intellectual property </w:t>
      </w:r>
      <w:proofErr w:type="gramStart"/>
      <w:r w:rsidRPr="00E75508">
        <w:rPr>
          <w:szCs w:val="23"/>
          <w:lang w:val="en-AU" w:eastAsia="en-AU"/>
        </w:rPr>
        <w:t>rights</w:t>
      </w:r>
      <w:proofErr w:type="gramEnd"/>
      <w:r w:rsidRPr="00E75508">
        <w:rPr>
          <w:szCs w:val="23"/>
          <w:lang w:val="en-AU" w:eastAsia="en-AU"/>
        </w:rPr>
        <w:t>.</w:t>
      </w:r>
    </w:p>
    <w:p w14:paraId="2C87EB74" w14:textId="77777777" w:rsidR="00354CB9" w:rsidRPr="00AF16DD" w:rsidRDefault="00E75508" w:rsidP="00E75508">
      <w:pPr>
        <w:pStyle w:val="Heading2"/>
        <w:rPr>
          <w:rFonts w:eastAsia="SimSun"/>
          <w:shd w:val="clear" w:color="auto" w:fill="FFFFFF"/>
          <w:lang w:eastAsia="zh-CN"/>
        </w:rPr>
      </w:pPr>
      <w:r w:rsidRPr="00E75508">
        <w:rPr>
          <w:szCs w:val="23"/>
          <w:lang w:val="en-AU" w:eastAsia="en-AU"/>
        </w:rPr>
        <w:t xml:space="preserve">The T-Cloud service is subject to Telstra’s policy for dealing with repeat infringers of copyright, which may, in appropriate circumstances, result in us terminating or suspending a repeat infringer’s </w:t>
      </w:r>
      <w:r>
        <w:rPr>
          <w:szCs w:val="23"/>
          <w:lang w:val="en-AU" w:eastAsia="en-AU"/>
        </w:rPr>
        <w:t>T-Cloud account and service</w:t>
      </w:r>
      <w:r w:rsidR="00E108D1">
        <w:rPr>
          <w:lang w:eastAsia="en-AU"/>
        </w:rPr>
        <w:t xml:space="preserve">. </w:t>
      </w:r>
      <w:r w:rsidR="002A739B">
        <w:rPr>
          <w:lang w:val="en-AU" w:eastAsia="en-AU"/>
        </w:rPr>
        <w:t xml:space="preserve"> </w:t>
      </w:r>
    </w:p>
    <w:p w14:paraId="756082B3" w14:textId="77777777" w:rsidR="00A41FB5" w:rsidRPr="00F83BBE" w:rsidRDefault="00A41FB5" w:rsidP="00F83BBE">
      <w:pPr>
        <w:pStyle w:val="Heading1"/>
        <w:rPr>
          <w:rFonts w:eastAsia="SimSun"/>
          <w:szCs w:val="23"/>
          <w:shd w:val="clear" w:color="auto" w:fill="FFFFFF"/>
          <w:lang w:eastAsia="zh-CN"/>
        </w:rPr>
      </w:pPr>
      <w:bookmarkStart w:id="32" w:name="_Toc333572866"/>
      <w:r>
        <w:t>Charges</w:t>
      </w:r>
      <w:bookmarkEnd w:id="32"/>
      <w:r>
        <w:rPr>
          <w:szCs w:val="23"/>
          <w:lang w:eastAsia="en-AU"/>
        </w:rPr>
        <w:t xml:space="preserve"> </w:t>
      </w:r>
    </w:p>
    <w:p w14:paraId="12830AC3" w14:textId="77777777" w:rsidR="002F03A8" w:rsidRPr="00AF16DD" w:rsidRDefault="002F03A8" w:rsidP="00354CB9">
      <w:pPr>
        <w:pStyle w:val="Heading2"/>
        <w:rPr>
          <w:rFonts w:eastAsia="SimSun"/>
          <w:szCs w:val="23"/>
          <w:shd w:val="clear" w:color="auto" w:fill="FFFFFF"/>
          <w:lang w:eastAsia="zh-CN"/>
        </w:rPr>
      </w:pPr>
      <w:r>
        <w:rPr>
          <w:szCs w:val="23"/>
          <w:lang w:eastAsia="en-AU"/>
        </w:rPr>
        <w:t xml:space="preserve">The charges payable by you and the amount of the storage allowance provided to you for the T-Cloud service depends on whether you are a Telstra </w:t>
      </w:r>
      <w:r w:rsidR="00E75508">
        <w:rPr>
          <w:szCs w:val="23"/>
          <w:lang w:val="en-AU" w:eastAsia="en-AU"/>
        </w:rPr>
        <w:t>eligible</w:t>
      </w:r>
      <w:r w:rsidR="00E75508">
        <w:rPr>
          <w:szCs w:val="23"/>
          <w:lang w:eastAsia="en-AU"/>
        </w:rPr>
        <w:t xml:space="preserve"> </w:t>
      </w:r>
      <w:r w:rsidR="008F56F0">
        <w:rPr>
          <w:szCs w:val="23"/>
          <w:lang w:val="en-AU" w:eastAsia="en-AU"/>
        </w:rPr>
        <w:t>C</w:t>
      </w:r>
      <w:proofErr w:type="spellStart"/>
      <w:r>
        <w:rPr>
          <w:szCs w:val="23"/>
          <w:lang w:eastAsia="en-AU"/>
        </w:rPr>
        <w:t>ustomer</w:t>
      </w:r>
      <w:proofErr w:type="spellEnd"/>
      <w:r>
        <w:rPr>
          <w:szCs w:val="23"/>
          <w:lang w:eastAsia="en-AU"/>
        </w:rPr>
        <w:t xml:space="preserve"> or not.</w:t>
      </w:r>
    </w:p>
    <w:p w14:paraId="48408686" w14:textId="77777777" w:rsidR="00E154BF" w:rsidRPr="00AF16DD" w:rsidRDefault="00284EC1" w:rsidP="00AF16DD">
      <w:pPr>
        <w:pStyle w:val="Heading2"/>
        <w:numPr>
          <w:ilvl w:val="0"/>
          <w:numId w:val="0"/>
        </w:numPr>
        <w:rPr>
          <w:rFonts w:ascii="Arial" w:eastAsia="SimSun" w:hAnsi="Arial" w:cs="Arial"/>
          <w:b/>
          <w:sz w:val="22"/>
          <w:szCs w:val="22"/>
          <w:shd w:val="clear" w:color="auto" w:fill="FFFFFF"/>
          <w:lang w:eastAsia="zh-CN"/>
        </w:rPr>
      </w:pPr>
      <w:r>
        <w:rPr>
          <w:rFonts w:ascii="Arial" w:hAnsi="Arial" w:cs="Arial"/>
          <w:b/>
          <w:sz w:val="22"/>
          <w:szCs w:val="22"/>
          <w:lang w:val="en-AU" w:eastAsia="en-AU"/>
        </w:rPr>
        <w:t xml:space="preserve">Eligible </w:t>
      </w:r>
      <w:r w:rsidR="00E154BF" w:rsidRPr="00AF16DD">
        <w:rPr>
          <w:rFonts w:ascii="Arial" w:hAnsi="Arial" w:cs="Arial"/>
          <w:b/>
          <w:sz w:val="22"/>
          <w:szCs w:val="22"/>
          <w:lang w:eastAsia="en-AU"/>
        </w:rPr>
        <w:t xml:space="preserve">Telstra </w:t>
      </w:r>
      <w:r w:rsidR="008F56F0">
        <w:rPr>
          <w:rFonts w:ascii="Arial" w:hAnsi="Arial" w:cs="Arial"/>
          <w:b/>
          <w:sz w:val="22"/>
          <w:szCs w:val="22"/>
          <w:lang w:val="en-AU" w:eastAsia="en-AU"/>
        </w:rPr>
        <w:t>C</w:t>
      </w:r>
      <w:proofErr w:type="spellStart"/>
      <w:r w:rsidR="00E154BF" w:rsidRPr="00AF16DD">
        <w:rPr>
          <w:rFonts w:ascii="Arial" w:hAnsi="Arial" w:cs="Arial"/>
          <w:b/>
          <w:sz w:val="22"/>
          <w:szCs w:val="22"/>
          <w:lang w:eastAsia="en-AU"/>
        </w:rPr>
        <w:t>ustomers</w:t>
      </w:r>
      <w:proofErr w:type="spellEnd"/>
    </w:p>
    <w:p w14:paraId="6E75988C" w14:textId="77777777" w:rsidR="002F03A8" w:rsidRPr="00A4773B" w:rsidRDefault="002F03A8" w:rsidP="002F03A8">
      <w:pPr>
        <w:pStyle w:val="Heading2"/>
        <w:rPr>
          <w:rFonts w:eastAsia="SimSun"/>
          <w:shd w:val="clear" w:color="auto" w:fill="FFFFFF"/>
          <w:lang w:eastAsia="zh-CN"/>
        </w:rPr>
      </w:pPr>
      <w:r w:rsidRPr="002F03A8">
        <w:rPr>
          <w:szCs w:val="23"/>
          <w:lang w:eastAsia="en-AU"/>
        </w:rPr>
        <w:t>You are a</w:t>
      </w:r>
      <w:r w:rsidR="00284EC1">
        <w:rPr>
          <w:szCs w:val="23"/>
          <w:lang w:val="en-AU" w:eastAsia="en-AU"/>
        </w:rPr>
        <w:t>n eligible</w:t>
      </w:r>
      <w:r w:rsidRPr="002F03A8">
        <w:rPr>
          <w:szCs w:val="23"/>
          <w:lang w:eastAsia="en-AU"/>
        </w:rPr>
        <w:t xml:space="preserve"> Telstra customer </w:t>
      </w:r>
      <w:r w:rsidR="00E75508">
        <w:rPr>
          <w:szCs w:val="23"/>
          <w:lang w:val="en-AU" w:eastAsia="en-AU"/>
        </w:rPr>
        <w:t xml:space="preserve">for as long as </w:t>
      </w:r>
      <w:r w:rsidRPr="002F03A8">
        <w:rPr>
          <w:rFonts w:eastAsia="SimSun"/>
          <w:shd w:val="clear" w:color="auto" w:fill="FFFFFF"/>
          <w:lang w:eastAsia="zh-CN"/>
        </w:rPr>
        <w:t>you continue to have one of the following Telstra services:</w:t>
      </w:r>
    </w:p>
    <w:p w14:paraId="306A12D8" w14:textId="77777777" w:rsidR="002F03A8" w:rsidRDefault="002F03A8" w:rsidP="00AF16DD">
      <w:pPr>
        <w:pStyle w:val="Heading3"/>
        <w:rPr>
          <w:rFonts w:eastAsia="SimSun"/>
          <w:shd w:val="clear" w:color="auto" w:fill="FFFFFF"/>
          <w:lang w:eastAsia="zh-CN"/>
        </w:rPr>
      </w:pPr>
      <w:r>
        <w:rPr>
          <w:rFonts w:eastAsia="SimSun"/>
          <w:shd w:val="clear" w:color="auto" w:fill="FFFFFF"/>
          <w:lang w:eastAsia="zh-CN"/>
        </w:rPr>
        <w:t xml:space="preserve">a </w:t>
      </w:r>
      <w:r w:rsidR="00E75508">
        <w:rPr>
          <w:rFonts w:eastAsia="SimSun"/>
          <w:shd w:val="clear" w:color="auto" w:fill="FFFFFF"/>
          <w:lang w:val="en-AU" w:eastAsia="zh-CN"/>
        </w:rPr>
        <w:t>mobile service (whether postpaid or prepaid)</w:t>
      </w:r>
      <w:r>
        <w:rPr>
          <w:rFonts w:eastAsia="SimSun"/>
          <w:shd w:val="clear" w:color="auto" w:fill="FFFFFF"/>
          <w:lang w:eastAsia="zh-CN"/>
        </w:rPr>
        <w:t>;</w:t>
      </w:r>
      <w:r w:rsidR="00E75508">
        <w:rPr>
          <w:rFonts w:eastAsia="SimSun"/>
          <w:shd w:val="clear" w:color="auto" w:fill="FFFFFF"/>
          <w:lang w:val="en-AU" w:eastAsia="zh-CN"/>
        </w:rPr>
        <w:t xml:space="preserve"> o</w:t>
      </w:r>
      <w:r w:rsidR="009428C1">
        <w:rPr>
          <w:rFonts w:eastAsia="SimSun"/>
          <w:shd w:val="clear" w:color="auto" w:fill="FFFFFF"/>
          <w:lang w:val="en-AU" w:eastAsia="zh-CN"/>
        </w:rPr>
        <w:t>r</w:t>
      </w:r>
    </w:p>
    <w:p w14:paraId="7061B62B" w14:textId="77777777" w:rsidR="002F03A8" w:rsidRPr="009A4284" w:rsidRDefault="002F03A8" w:rsidP="009A4284">
      <w:pPr>
        <w:pStyle w:val="Heading3"/>
        <w:rPr>
          <w:rFonts w:eastAsia="SimSun"/>
          <w:shd w:val="clear" w:color="auto" w:fill="FFFFFF"/>
          <w:lang w:eastAsia="zh-CN"/>
        </w:rPr>
      </w:pPr>
      <w:r>
        <w:rPr>
          <w:rFonts w:eastAsia="SimSun"/>
          <w:shd w:val="clear" w:color="auto" w:fill="FFFFFF"/>
          <w:lang w:eastAsia="zh-CN"/>
        </w:rPr>
        <w:t>a</w:t>
      </w:r>
      <w:r w:rsidR="00E75508">
        <w:rPr>
          <w:rFonts w:eastAsia="SimSun"/>
          <w:shd w:val="clear" w:color="auto" w:fill="FFFFFF"/>
          <w:lang w:val="en-AU" w:eastAsia="zh-CN"/>
        </w:rPr>
        <w:t xml:space="preserve">n Internet service other than a Telstra satellite service </w:t>
      </w:r>
      <w:r w:rsidR="009A4284">
        <w:rPr>
          <w:rFonts w:eastAsia="SimSun"/>
          <w:shd w:val="clear" w:color="auto" w:fill="FFFFFF"/>
          <w:lang w:val="en-AU" w:eastAsia="zh-CN"/>
        </w:rPr>
        <w:t>(</w:t>
      </w:r>
      <w:r w:rsidR="00E75508">
        <w:rPr>
          <w:rFonts w:eastAsia="SimSun"/>
          <w:shd w:val="clear" w:color="auto" w:fill="FFFFFF"/>
          <w:lang w:val="en-AU" w:eastAsia="zh-CN"/>
        </w:rPr>
        <w:t>which includes a Telstra DSL, Telstra cable, Telstra dial-up or Telstra NBN service</w:t>
      </w:r>
      <w:r w:rsidR="009A4284">
        <w:rPr>
          <w:rFonts w:eastAsia="SimSun"/>
          <w:shd w:val="clear" w:color="auto" w:fill="FFFFFF"/>
          <w:lang w:val="en-AU" w:eastAsia="zh-CN"/>
        </w:rPr>
        <w:t>)</w:t>
      </w:r>
      <w:r w:rsidR="00E75508">
        <w:rPr>
          <w:rFonts w:eastAsia="SimSun"/>
          <w:shd w:val="clear" w:color="auto" w:fill="FFFFFF"/>
          <w:lang w:val="en-AU" w:eastAsia="zh-CN"/>
        </w:rPr>
        <w:t>.</w:t>
      </w:r>
    </w:p>
    <w:p w14:paraId="6F967752" w14:textId="77777777" w:rsidR="001C0BDD" w:rsidRPr="00AF16DD" w:rsidRDefault="002F03A8" w:rsidP="00513894">
      <w:pPr>
        <w:pStyle w:val="Heading2"/>
        <w:rPr>
          <w:rFonts w:eastAsia="SimSun"/>
          <w:szCs w:val="23"/>
          <w:shd w:val="clear" w:color="auto" w:fill="FFFFFF"/>
          <w:lang w:eastAsia="zh-CN"/>
        </w:rPr>
      </w:pPr>
      <w:r>
        <w:rPr>
          <w:szCs w:val="23"/>
          <w:lang w:eastAsia="en-AU"/>
        </w:rPr>
        <w:t>If you are a</w:t>
      </w:r>
      <w:r w:rsidR="00284EC1">
        <w:rPr>
          <w:szCs w:val="23"/>
          <w:lang w:val="en-AU" w:eastAsia="en-AU"/>
        </w:rPr>
        <w:t>n eligible</w:t>
      </w:r>
      <w:r>
        <w:rPr>
          <w:szCs w:val="23"/>
          <w:lang w:eastAsia="en-AU"/>
        </w:rPr>
        <w:t xml:space="preserve"> </w:t>
      </w:r>
      <w:r w:rsidR="00754768" w:rsidRPr="00A60D85">
        <w:rPr>
          <w:szCs w:val="23"/>
          <w:lang w:eastAsia="en-AU"/>
        </w:rPr>
        <w:t xml:space="preserve">Telstra </w:t>
      </w:r>
      <w:r w:rsidR="008F56F0">
        <w:rPr>
          <w:szCs w:val="23"/>
          <w:lang w:val="en-AU" w:eastAsia="en-AU"/>
        </w:rPr>
        <w:t>C</w:t>
      </w:r>
      <w:proofErr w:type="spellStart"/>
      <w:r w:rsidR="00754768" w:rsidRPr="00A60D85">
        <w:rPr>
          <w:szCs w:val="23"/>
          <w:lang w:eastAsia="en-AU"/>
        </w:rPr>
        <w:t>ustomer</w:t>
      </w:r>
      <w:proofErr w:type="spellEnd"/>
      <w:r>
        <w:rPr>
          <w:szCs w:val="23"/>
          <w:lang w:eastAsia="en-AU"/>
        </w:rPr>
        <w:t>, you</w:t>
      </w:r>
      <w:r w:rsidR="00754768" w:rsidRPr="00A60D85">
        <w:rPr>
          <w:szCs w:val="23"/>
          <w:lang w:eastAsia="en-AU"/>
        </w:rPr>
        <w:t xml:space="preserve"> will receive </w:t>
      </w:r>
      <w:r w:rsidR="008F56F0">
        <w:rPr>
          <w:szCs w:val="23"/>
          <w:lang w:val="en-AU" w:eastAsia="en-AU"/>
        </w:rPr>
        <w:t xml:space="preserve">an initial allocation </w:t>
      </w:r>
      <w:r w:rsidR="00754768" w:rsidRPr="00A60D85">
        <w:rPr>
          <w:szCs w:val="23"/>
          <w:lang w:eastAsia="en-AU"/>
        </w:rPr>
        <w:t xml:space="preserve">of storage space </w:t>
      </w:r>
      <w:r>
        <w:rPr>
          <w:szCs w:val="23"/>
          <w:lang w:eastAsia="en-AU"/>
        </w:rPr>
        <w:t>at no additional charge</w:t>
      </w:r>
      <w:r w:rsidR="008F56F0">
        <w:rPr>
          <w:szCs w:val="23"/>
          <w:lang w:val="en-AU" w:eastAsia="en-AU"/>
        </w:rPr>
        <w:t xml:space="preserve"> (“</w:t>
      </w:r>
      <w:r w:rsidR="008F56F0">
        <w:rPr>
          <w:b/>
          <w:szCs w:val="23"/>
          <w:lang w:val="en-AU" w:eastAsia="en-AU"/>
        </w:rPr>
        <w:t>Telstra</w:t>
      </w:r>
      <w:r w:rsidR="008F56F0" w:rsidRPr="008F56F0">
        <w:rPr>
          <w:b/>
          <w:szCs w:val="23"/>
          <w:lang w:val="en-AU" w:eastAsia="en-AU"/>
        </w:rPr>
        <w:t xml:space="preserve"> </w:t>
      </w:r>
      <w:r w:rsidR="008F56F0">
        <w:rPr>
          <w:b/>
          <w:szCs w:val="23"/>
          <w:lang w:val="en-AU" w:eastAsia="en-AU"/>
        </w:rPr>
        <w:t>Allocation</w:t>
      </w:r>
      <w:r w:rsidR="008F56F0">
        <w:rPr>
          <w:szCs w:val="23"/>
          <w:lang w:val="en-AU" w:eastAsia="en-AU"/>
        </w:rPr>
        <w:t>”)</w:t>
      </w:r>
      <w:r>
        <w:rPr>
          <w:szCs w:val="23"/>
          <w:lang w:eastAsia="en-AU"/>
        </w:rPr>
        <w:t xml:space="preserve"> when you register for the T-Cloud service</w:t>
      </w:r>
      <w:r w:rsidR="00513894">
        <w:rPr>
          <w:szCs w:val="23"/>
          <w:lang w:eastAsia="en-AU"/>
        </w:rPr>
        <w:t xml:space="preserve"> </w:t>
      </w:r>
      <w:r w:rsidR="001C0BDD">
        <w:rPr>
          <w:szCs w:val="23"/>
          <w:lang w:eastAsia="en-AU"/>
        </w:rPr>
        <w:t>and for as long as you continue to be a</w:t>
      </w:r>
      <w:r w:rsidR="00284EC1">
        <w:rPr>
          <w:szCs w:val="23"/>
          <w:lang w:val="en-AU" w:eastAsia="en-AU"/>
        </w:rPr>
        <w:t>n eligible</w:t>
      </w:r>
      <w:r w:rsidR="001C0BDD">
        <w:rPr>
          <w:szCs w:val="23"/>
          <w:lang w:eastAsia="en-AU"/>
        </w:rPr>
        <w:t xml:space="preserve"> Telstra access customer.  </w:t>
      </w:r>
    </w:p>
    <w:p w14:paraId="7A6C6D9C" w14:textId="77777777" w:rsidR="001C0BDD" w:rsidRPr="00AF16DD" w:rsidRDefault="001C0BDD" w:rsidP="00513894">
      <w:pPr>
        <w:pStyle w:val="Heading2"/>
        <w:rPr>
          <w:rFonts w:eastAsia="SimSun"/>
          <w:szCs w:val="23"/>
          <w:shd w:val="clear" w:color="auto" w:fill="FFFFFF"/>
          <w:lang w:eastAsia="zh-CN"/>
        </w:rPr>
      </w:pPr>
      <w:r>
        <w:rPr>
          <w:szCs w:val="23"/>
          <w:lang w:eastAsia="en-AU"/>
        </w:rPr>
        <w:t>If you cease to be a</w:t>
      </w:r>
      <w:r w:rsidR="00CC72AB">
        <w:rPr>
          <w:szCs w:val="23"/>
          <w:lang w:val="en-AU" w:eastAsia="en-AU"/>
        </w:rPr>
        <w:t>n</w:t>
      </w:r>
      <w:r>
        <w:rPr>
          <w:szCs w:val="23"/>
          <w:lang w:eastAsia="en-AU"/>
        </w:rPr>
        <w:t xml:space="preserve"> </w:t>
      </w:r>
      <w:r w:rsidR="00CC72AB">
        <w:rPr>
          <w:szCs w:val="23"/>
          <w:lang w:val="en-AU" w:eastAsia="en-AU"/>
        </w:rPr>
        <w:t xml:space="preserve">eligible </w:t>
      </w:r>
      <w:r>
        <w:rPr>
          <w:szCs w:val="23"/>
          <w:lang w:eastAsia="en-AU"/>
        </w:rPr>
        <w:t xml:space="preserve">Telstra customer, you will no longer be eligible to receive </w:t>
      </w:r>
      <w:r w:rsidR="008F56F0">
        <w:rPr>
          <w:szCs w:val="23"/>
          <w:lang w:val="en-AU" w:eastAsia="en-AU"/>
        </w:rPr>
        <w:t xml:space="preserve">your </w:t>
      </w:r>
      <w:r w:rsidR="00F169BB">
        <w:rPr>
          <w:szCs w:val="23"/>
          <w:lang w:val="en-AU" w:eastAsia="en-AU"/>
        </w:rPr>
        <w:t xml:space="preserve">Telstra </w:t>
      </w:r>
      <w:r w:rsidR="008F56F0">
        <w:rPr>
          <w:szCs w:val="23"/>
          <w:lang w:val="en-AU" w:eastAsia="en-AU"/>
        </w:rPr>
        <w:t>Allocation</w:t>
      </w:r>
      <w:r>
        <w:rPr>
          <w:szCs w:val="23"/>
          <w:lang w:eastAsia="en-AU"/>
        </w:rPr>
        <w:t xml:space="preserve"> of storage space </w:t>
      </w:r>
      <w:r w:rsidR="00CC72AB">
        <w:rPr>
          <w:szCs w:val="23"/>
          <w:lang w:val="en-AU" w:eastAsia="en-AU"/>
        </w:rPr>
        <w:t>and your storage space will be automatically downgraded</w:t>
      </w:r>
      <w:r w:rsidR="008F56F0">
        <w:rPr>
          <w:szCs w:val="23"/>
          <w:lang w:val="en-AU" w:eastAsia="en-AU"/>
        </w:rPr>
        <w:t xml:space="preserve"> to the storage space set out on our website</w:t>
      </w:r>
      <w:r w:rsidR="00754768" w:rsidRPr="00513894">
        <w:rPr>
          <w:szCs w:val="23"/>
          <w:lang w:eastAsia="en-AU"/>
        </w:rPr>
        <w:t xml:space="preserve">. </w:t>
      </w:r>
    </w:p>
    <w:p w14:paraId="2CB5FE5F" w14:textId="77777777" w:rsidR="001C0BDD" w:rsidRDefault="00754768" w:rsidP="00513894">
      <w:pPr>
        <w:pStyle w:val="Heading2"/>
        <w:rPr>
          <w:rFonts w:eastAsia="SimSun"/>
          <w:szCs w:val="23"/>
          <w:shd w:val="clear" w:color="auto" w:fill="FFFFFF"/>
          <w:lang w:eastAsia="zh-CN"/>
        </w:rPr>
      </w:pPr>
      <w:r w:rsidRPr="00513894">
        <w:rPr>
          <w:szCs w:val="23"/>
          <w:lang w:eastAsia="en-AU"/>
        </w:rPr>
        <w:t xml:space="preserve">If </w:t>
      </w:r>
      <w:r w:rsidR="00E154BF">
        <w:rPr>
          <w:szCs w:val="23"/>
          <w:lang w:eastAsia="en-AU"/>
        </w:rPr>
        <w:t xml:space="preserve">at any time </w:t>
      </w:r>
      <w:r w:rsidR="001C0BDD">
        <w:rPr>
          <w:szCs w:val="23"/>
          <w:lang w:eastAsia="en-AU"/>
        </w:rPr>
        <w:t xml:space="preserve">you require additional storage </w:t>
      </w:r>
      <w:r w:rsidR="001C0BDD" w:rsidRPr="00AF16DD">
        <w:rPr>
          <w:szCs w:val="23"/>
          <w:lang w:eastAsia="en-AU"/>
        </w:rPr>
        <w:t xml:space="preserve">space on your T-Cloud account, </w:t>
      </w:r>
      <w:r w:rsidRPr="00AF16DD">
        <w:rPr>
          <w:szCs w:val="23"/>
          <w:lang w:eastAsia="en-AU"/>
        </w:rPr>
        <w:t xml:space="preserve">you can purchase additional storage space </w:t>
      </w:r>
      <w:r w:rsidR="00E154BF" w:rsidRPr="00AF16DD">
        <w:rPr>
          <w:szCs w:val="23"/>
          <w:lang w:eastAsia="en-AU"/>
        </w:rPr>
        <w:t xml:space="preserve">in the amounts set out </w:t>
      </w:r>
      <w:r w:rsidR="00E154BF" w:rsidRPr="00224295">
        <w:rPr>
          <w:szCs w:val="23"/>
          <w:lang w:eastAsia="en-AU"/>
        </w:rPr>
        <w:t>on our website</w:t>
      </w:r>
      <w:r w:rsidRPr="00AF16DD">
        <w:rPr>
          <w:szCs w:val="23"/>
          <w:lang w:eastAsia="en-AU"/>
        </w:rPr>
        <w:t xml:space="preserve">. </w:t>
      </w:r>
    </w:p>
    <w:p w14:paraId="5CEC505C" w14:textId="77777777" w:rsidR="00822516" w:rsidRPr="00822516" w:rsidRDefault="001C0BDD" w:rsidP="00822516">
      <w:pPr>
        <w:pStyle w:val="Indent1"/>
      </w:pPr>
      <w:bookmarkStart w:id="33" w:name="_Toc332146981"/>
      <w:bookmarkStart w:id="34" w:name="_Toc333572867"/>
      <w:r>
        <w:t xml:space="preserve">Customers other than </w:t>
      </w:r>
      <w:r w:rsidR="00CC72AB">
        <w:t xml:space="preserve">eligible </w:t>
      </w:r>
      <w:r w:rsidR="00822516">
        <w:t xml:space="preserve">Telstra </w:t>
      </w:r>
      <w:r w:rsidR="008F56F0">
        <w:t>C</w:t>
      </w:r>
      <w:r w:rsidR="00822516">
        <w:t>ustomers</w:t>
      </w:r>
      <w:bookmarkEnd w:id="33"/>
      <w:bookmarkEnd w:id="34"/>
    </w:p>
    <w:p w14:paraId="70D3CF0E" w14:textId="77777777" w:rsidR="001C0BDD" w:rsidRPr="00AF16DD" w:rsidRDefault="001C0BDD" w:rsidP="00354CB9">
      <w:pPr>
        <w:pStyle w:val="Heading2"/>
        <w:rPr>
          <w:rFonts w:eastAsia="SimSun"/>
          <w:szCs w:val="23"/>
          <w:shd w:val="clear" w:color="auto" w:fill="FFFFFF"/>
          <w:lang w:eastAsia="zh-CN"/>
        </w:rPr>
      </w:pPr>
      <w:r>
        <w:rPr>
          <w:szCs w:val="23"/>
          <w:lang w:eastAsia="en-AU"/>
        </w:rPr>
        <w:t xml:space="preserve">If you are a </w:t>
      </w:r>
      <w:r w:rsidR="008F56F0">
        <w:rPr>
          <w:szCs w:val="23"/>
          <w:lang w:val="en-AU" w:eastAsia="en-AU"/>
        </w:rPr>
        <w:t>C</w:t>
      </w:r>
      <w:proofErr w:type="spellStart"/>
      <w:r>
        <w:rPr>
          <w:szCs w:val="23"/>
          <w:lang w:eastAsia="en-AU"/>
        </w:rPr>
        <w:t>ustomer</w:t>
      </w:r>
      <w:proofErr w:type="spellEnd"/>
      <w:r>
        <w:rPr>
          <w:szCs w:val="23"/>
          <w:lang w:eastAsia="en-AU"/>
        </w:rPr>
        <w:t xml:space="preserve"> other than a</w:t>
      </w:r>
      <w:r w:rsidR="00CC72AB">
        <w:rPr>
          <w:szCs w:val="23"/>
          <w:lang w:val="en-AU" w:eastAsia="en-AU"/>
        </w:rPr>
        <w:t>n eligible</w:t>
      </w:r>
      <w:r>
        <w:rPr>
          <w:szCs w:val="23"/>
          <w:lang w:eastAsia="en-AU"/>
        </w:rPr>
        <w:t xml:space="preserve"> Telstra </w:t>
      </w:r>
      <w:r w:rsidR="008F56F0">
        <w:rPr>
          <w:szCs w:val="23"/>
          <w:lang w:val="en-AU" w:eastAsia="en-AU"/>
        </w:rPr>
        <w:t>C</w:t>
      </w:r>
      <w:proofErr w:type="spellStart"/>
      <w:r>
        <w:rPr>
          <w:szCs w:val="23"/>
          <w:lang w:eastAsia="en-AU"/>
        </w:rPr>
        <w:t>ustomer</w:t>
      </w:r>
      <w:proofErr w:type="spellEnd"/>
      <w:r>
        <w:rPr>
          <w:szCs w:val="23"/>
          <w:lang w:eastAsia="en-AU"/>
        </w:rPr>
        <w:t>, including if you cease being a</w:t>
      </w:r>
      <w:r w:rsidR="00CC72AB">
        <w:rPr>
          <w:szCs w:val="23"/>
          <w:lang w:val="en-AU" w:eastAsia="en-AU"/>
        </w:rPr>
        <w:t>n eligible</w:t>
      </w:r>
      <w:r>
        <w:rPr>
          <w:szCs w:val="23"/>
          <w:lang w:eastAsia="en-AU"/>
        </w:rPr>
        <w:t xml:space="preserve"> Telstra access </w:t>
      </w:r>
      <w:r w:rsidR="008F56F0">
        <w:rPr>
          <w:szCs w:val="23"/>
          <w:lang w:val="en-AU" w:eastAsia="en-AU"/>
        </w:rPr>
        <w:t>C</w:t>
      </w:r>
      <w:proofErr w:type="spellStart"/>
      <w:r>
        <w:rPr>
          <w:szCs w:val="23"/>
          <w:lang w:eastAsia="en-AU"/>
        </w:rPr>
        <w:t>ustomer</w:t>
      </w:r>
      <w:proofErr w:type="spellEnd"/>
      <w:r>
        <w:rPr>
          <w:szCs w:val="23"/>
          <w:lang w:eastAsia="en-AU"/>
        </w:rPr>
        <w:t xml:space="preserve"> at any time, you </w:t>
      </w:r>
      <w:r w:rsidR="00754768" w:rsidRPr="00A60D85">
        <w:rPr>
          <w:szCs w:val="23"/>
          <w:lang w:eastAsia="en-AU"/>
        </w:rPr>
        <w:t xml:space="preserve">will receive </w:t>
      </w:r>
      <w:r w:rsidR="008F56F0">
        <w:rPr>
          <w:szCs w:val="23"/>
          <w:lang w:val="en-AU" w:eastAsia="en-AU"/>
        </w:rPr>
        <w:t>an initial allocation</w:t>
      </w:r>
      <w:r w:rsidR="008F56F0" w:rsidRPr="00A60D85">
        <w:rPr>
          <w:szCs w:val="23"/>
          <w:lang w:eastAsia="en-AU"/>
        </w:rPr>
        <w:t xml:space="preserve"> </w:t>
      </w:r>
      <w:r w:rsidR="00754768" w:rsidRPr="00A60D85">
        <w:rPr>
          <w:szCs w:val="23"/>
          <w:lang w:eastAsia="en-AU"/>
        </w:rPr>
        <w:t xml:space="preserve">of storage space </w:t>
      </w:r>
      <w:r>
        <w:rPr>
          <w:szCs w:val="23"/>
          <w:lang w:eastAsia="en-AU"/>
        </w:rPr>
        <w:t>at no additional charge</w:t>
      </w:r>
      <w:r w:rsidR="008F56F0">
        <w:rPr>
          <w:szCs w:val="23"/>
          <w:lang w:val="en-AU" w:eastAsia="en-AU"/>
        </w:rPr>
        <w:t xml:space="preserve"> (“</w:t>
      </w:r>
      <w:r w:rsidR="008F56F0" w:rsidRPr="008F56F0">
        <w:rPr>
          <w:b/>
          <w:szCs w:val="23"/>
          <w:lang w:val="en-AU" w:eastAsia="en-AU"/>
        </w:rPr>
        <w:t>Customer Allocation</w:t>
      </w:r>
      <w:r w:rsidR="008F56F0">
        <w:rPr>
          <w:szCs w:val="23"/>
          <w:lang w:val="en-AU" w:eastAsia="en-AU"/>
        </w:rPr>
        <w:t>”)</w:t>
      </w:r>
      <w:r>
        <w:rPr>
          <w:szCs w:val="23"/>
          <w:lang w:eastAsia="en-AU"/>
        </w:rPr>
        <w:t xml:space="preserve"> when you register for the T-Cloud service.  </w:t>
      </w:r>
    </w:p>
    <w:p w14:paraId="08BB5309" w14:textId="77777777" w:rsidR="00754768" w:rsidRPr="00AF16DD" w:rsidRDefault="00754768" w:rsidP="00354CB9">
      <w:pPr>
        <w:pStyle w:val="Heading2"/>
        <w:rPr>
          <w:rFonts w:eastAsia="SimSun"/>
          <w:szCs w:val="23"/>
          <w:shd w:val="clear" w:color="auto" w:fill="FFFFFF"/>
          <w:lang w:eastAsia="zh-CN"/>
        </w:rPr>
      </w:pPr>
      <w:r w:rsidRPr="00A60D85">
        <w:rPr>
          <w:szCs w:val="23"/>
          <w:lang w:eastAsia="en-AU"/>
        </w:rPr>
        <w:t xml:space="preserve">If </w:t>
      </w:r>
      <w:r w:rsidR="001C0BDD">
        <w:rPr>
          <w:szCs w:val="23"/>
          <w:lang w:eastAsia="en-AU"/>
        </w:rPr>
        <w:t xml:space="preserve">you require additional storage space on your T-Cloud account, </w:t>
      </w:r>
      <w:r w:rsidRPr="00A60D85">
        <w:rPr>
          <w:szCs w:val="23"/>
          <w:lang w:eastAsia="en-AU"/>
        </w:rPr>
        <w:t xml:space="preserve">you can purchase additional storage space </w:t>
      </w:r>
      <w:r w:rsidR="00E154BF">
        <w:rPr>
          <w:szCs w:val="23"/>
          <w:lang w:eastAsia="en-AU"/>
        </w:rPr>
        <w:t>in the amounts set ou</w:t>
      </w:r>
      <w:r w:rsidR="00E154BF" w:rsidRPr="00AF16DD">
        <w:rPr>
          <w:szCs w:val="23"/>
          <w:lang w:eastAsia="en-AU"/>
        </w:rPr>
        <w:t xml:space="preserve">t </w:t>
      </w:r>
      <w:r w:rsidR="00E154BF" w:rsidRPr="00224295">
        <w:rPr>
          <w:szCs w:val="23"/>
          <w:lang w:eastAsia="en-AU"/>
        </w:rPr>
        <w:t>on our website</w:t>
      </w:r>
      <w:r w:rsidRPr="00AF16DD">
        <w:rPr>
          <w:szCs w:val="23"/>
          <w:lang w:eastAsia="en-AU"/>
        </w:rPr>
        <w:t>.</w:t>
      </w:r>
      <w:r w:rsidR="003F3B42">
        <w:rPr>
          <w:szCs w:val="23"/>
          <w:lang w:eastAsia="en-AU"/>
        </w:rPr>
        <w:t xml:space="preserve"> </w:t>
      </w:r>
    </w:p>
    <w:p w14:paraId="156D38FE" w14:textId="77777777" w:rsidR="00822516" w:rsidRPr="00822516" w:rsidRDefault="00822516" w:rsidP="00822516">
      <w:pPr>
        <w:pStyle w:val="Indent1"/>
      </w:pPr>
      <w:bookmarkStart w:id="35" w:name="_Toc332146982"/>
      <w:bookmarkStart w:id="36" w:name="_Toc333572868"/>
      <w:r>
        <w:t>Sufficient data</w:t>
      </w:r>
      <w:bookmarkEnd w:id="35"/>
      <w:bookmarkEnd w:id="36"/>
    </w:p>
    <w:p w14:paraId="1A302F02" w14:textId="77777777" w:rsidR="00E154BF" w:rsidRPr="00AF16DD" w:rsidRDefault="00754768" w:rsidP="00354CB9">
      <w:pPr>
        <w:pStyle w:val="Heading2"/>
        <w:rPr>
          <w:rFonts w:eastAsia="SimSun"/>
          <w:szCs w:val="23"/>
          <w:shd w:val="clear" w:color="auto" w:fill="FFFFFF"/>
          <w:lang w:eastAsia="zh-CN"/>
        </w:rPr>
      </w:pPr>
      <w:r w:rsidRPr="00A60D85">
        <w:rPr>
          <w:szCs w:val="23"/>
          <w:lang w:eastAsia="en-AU"/>
        </w:rPr>
        <w:t>If you exceed, or your current upload will exceed</w:t>
      </w:r>
      <w:r w:rsidR="00E154BF">
        <w:rPr>
          <w:szCs w:val="23"/>
          <w:lang w:eastAsia="en-AU"/>
        </w:rPr>
        <w:t>,</w:t>
      </w:r>
      <w:r w:rsidRPr="00A60D85">
        <w:rPr>
          <w:szCs w:val="23"/>
          <w:lang w:eastAsia="en-AU"/>
        </w:rPr>
        <w:t xml:space="preserve"> your allocated level of storage space, </w:t>
      </w:r>
      <w:r w:rsidR="00284EC1">
        <w:rPr>
          <w:szCs w:val="23"/>
          <w:lang w:val="en-AU" w:eastAsia="en-AU"/>
        </w:rPr>
        <w:t>any attempt to upload further</w:t>
      </w:r>
      <w:r w:rsidRPr="00A60D85">
        <w:rPr>
          <w:szCs w:val="23"/>
          <w:lang w:eastAsia="en-AU"/>
        </w:rPr>
        <w:t xml:space="preserve"> </w:t>
      </w:r>
      <w:r w:rsidR="00E154BF">
        <w:rPr>
          <w:szCs w:val="23"/>
          <w:lang w:eastAsia="en-AU"/>
        </w:rPr>
        <w:t>Content</w:t>
      </w:r>
      <w:r w:rsidR="00E154BF" w:rsidRPr="00A60D85">
        <w:rPr>
          <w:szCs w:val="23"/>
          <w:lang w:eastAsia="en-AU"/>
        </w:rPr>
        <w:t xml:space="preserve"> </w:t>
      </w:r>
      <w:r w:rsidRPr="00A60D85">
        <w:rPr>
          <w:szCs w:val="23"/>
          <w:lang w:eastAsia="en-AU"/>
        </w:rPr>
        <w:t xml:space="preserve">will be </w:t>
      </w:r>
      <w:r w:rsidR="008F56F0">
        <w:rPr>
          <w:szCs w:val="23"/>
          <w:lang w:val="en-AU" w:eastAsia="en-AU"/>
        </w:rPr>
        <w:t>restricted</w:t>
      </w:r>
      <w:r w:rsidRPr="00A60D85">
        <w:rPr>
          <w:szCs w:val="23"/>
          <w:lang w:eastAsia="en-AU"/>
        </w:rPr>
        <w:t xml:space="preserve">. </w:t>
      </w:r>
    </w:p>
    <w:p w14:paraId="4588252F" w14:textId="77777777" w:rsidR="00754768" w:rsidRPr="00822516" w:rsidRDefault="00754768" w:rsidP="00354CB9">
      <w:pPr>
        <w:pStyle w:val="Heading2"/>
        <w:rPr>
          <w:rFonts w:eastAsia="SimSun"/>
          <w:szCs w:val="23"/>
          <w:shd w:val="clear" w:color="auto" w:fill="FFFFFF"/>
          <w:lang w:eastAsia="zh-CN"/>
        </w:rPr>
      </w:pPr>
      <w:r w:rsidRPr="00A60D85">
        <w:rPr>
          <w:szCs w:val="23"/>
          <w:lang w:eastAsia="en-AU"/>
        </w:rPr>
        <w:t xml:space="preserve">If you </w:t>
      </w:r>
      <w:r w:rsidR="00284EC1">
        <w:rPr>
          <w:szCs w:val="23"/>
          <w:lang w:val="en-AU" w:eastAsia="en-AU"/>
        </w:rPr>
        <w:t xml:space="preserve">wish to </w:t>
      </w:r>
      <w:r w:rsidRPr="00A60D85">
        <w:rPr>
          <w:szCs w:val="23"/>
          <w:lang w:eastAsia="en-AU"/>
        </w:rPr>
        <w:t xml:space="preserve">downgrade to a </w:t>
      </w:r>
      <w:r w:rsidR="00284EC1">
        <w:rPr>
          <w:szCs w:val="23"/>
          <w:lang w:val="en-AU" w:eastAsia="en-AU"/>
        </w:rPr>
        <w:t>smaller</w:t>
      </w:r>
      <w:r w:rsidRPr="00A60D85">
        <w:rPr>
          <w:szCs w:val="23"/>
          <w:lang w:eastAsia="en-AU"/>
        </w:rPr>
        <w:t xml:space="preserve"> storage </w:t>
      </w:r>
      <w:r w:rsidR="00284EC1">
        <w:rPr>
          <w:szCs w:val="23"/>
          <w:lang w:val="en-AU" w:eastAsia="en-AU"/>
        </w:rPr>
        <w:t>quota</w:t>
      </w:r>
      <w:r w:rsidRPr="00A60D85">
        <w:rPr>
          <w:szCs w:val="23"/>
          <w:lang w:eastAsia="en-AU"/>
        </w:rPr>
        <w:t>,</w:t>
      </w:r>
      <w:r w:rsidR="00284EC1">
        <w:rPr>
          <w:szCs w:val="23"/>
          <w:lang w:val="en-AU" w:eastAsia="en-AU"/>
        </w:rPr>
        <w:t xml:space="preserve"> you need to ensure that your Content will fit within the small storage quota. </w:t>
      </w:r>
      <w:r w:rsidRPr="00A60D85">
        <w:rPr>
          <w:szCs w:val="23"/>
          <w:lang w:eastAsia="en-AU"/>
        </w:rPr>
        <w:t xml:space="preserve"> </w:t>
      </w:r>
      <w:r w:rsidR="0080688A">
        <w:rPr>
          <w:szCs w:val="23"/>
          <w:lang w:val="en-AU" w:eastAsia="en-AU"/>
        </w:rPr>
        <w:t>You</w:t>
      </w:r>
      <w:r w:rsidR="00284EC1" w:rsidRPr="00A60D85">
        <w:rPr>
          <w:szCs w:val="23"/>
          <w:lang w:eastAsia="en-AU"/>
        </w:rPr>
        <w:t xml:space="preserve"> </w:t>
      </w:r>
      <w:r w:rsidRPr="00A60D85">
        <w:rPr>
          <w:szCs w:val="23"/>
          <w:lang w:eastAsia="en-AU"/>
        </w:rPr>
        <w:t xml:space="preserve">may </w:t>
      </w:r>
      <w:r w:rsidR="0080688A">
        <w:rPr>
          <w:szCs w:val="23"/>
          <w:lang w:val="en-AU" w:eastAsia="en-AU"/>
        </w:rPr>
        <w:t>need</w:t>
      </w:r>
      <w:r w:rsidRPr="00A60D85">
        <w:rPr>
          <w:szCs w:val="23"/>
          <w:lang w:eastAsia="en-AU"/>
        </w:rPr>
        <w:t xml:space="preserve"> to delete some of your Content</w:t>
      </w:r>
      <w:r w:rsidR="00E154BF">
        <w:rPr>
          <w:szCs w:val="23"/>
          <w:lang w:eastAsia="en-AU"/>
        </w:rPr>
        <w:t xml:space="preserve"> </w:t>
      </w:r>
      <w:r w:rsidR="0080688A">
        <w:rPr>
          <w:szCs w:val="23"/>
          <w:lang w:val="en-AU" w:eastAsia="en-AU"/>
        </w:rPr>
        <w:t>before downloading</w:t>
      </w:r>
      <w:r w:rsidR="008F56F0">
        <w:rPr>
          <w:szCs w:val="23"/>
          <w:lang w:val="en-AU" w:eastAsia="en-AU"/>
        </w:rPr>
        <w:t xml:space="preserve"> to fit within the smaller storage quota, before being permitted to downgrade</w:t>
      </w:r>
      <w:r w:rsidRPr="00A60D85">
        <w:rPr>
          <w:szCs w:val="23"/>
          <w:lang w:eastAsia="en-AU"/>
        </w:rPr>
        <w:t>.</w:t>
      </w:r>
    </w:p>
    <w:p w14:paraId="13076487" w14:textId="77777777" w:rsidR="00822516" w:rsidRPr="00822516" w:rsidRDefault="00822516" w:rsidP="00822516">
      <w:pPr>
        <w:pStyle w:val="Indent1"/>
      </w:pPr>
      <w:bookmarkStart w:id="37" w:name="_Toc332146983"/>
      <w:bookmarkStart w:id="38" w:name="_Toc333572869"/>
      <w:r>
        <w:t>Data charges</w:t>
      </w:r>
      <w:bookmarkEnd w:id="37"/>
      <w:bookmarkEnd w:id="38"/>
    </w:p>
    <w:p w14:paraId="1DA84A77" w14:textId="77777777" w:rsidR="00754768" w:rsidRPr="00822516" w:rsidRDefault="00754768" w:rsidP="00354CB9">
      <w:pPr>
        <w:pStyle w:val="Heading2"/>
        <w:rPr>
          <w:rFonts w:eastAsia="SimSun"/>
          <w:szCs w:val="23"/>
          <w:shd w:val="clear" w:color="auto" w:fill="FFFFFF"/>
          <w:lang w:eastAsia="zh-CN"/>
        </w:rPr>
      </w:pPr>
      <w:r w:rsidRPr="00A60D85">
        <w:rPr>
          <w:szCs w:val="23"/>
          <w:lang w:eastAsia="en-AU"/>
        </w:rPr>
        <w:t>Whether you are a</w:t>
      </w:r>
      <w:r w:rsidR="0080688A">
        <w:rPr>
          <w:szCs w:val="23"/>
          <w:lang w:val="en-AU" w:eastAsia="en-AU"/>
        </w:rPr>
        <w:t>n eligible</w:t>
      </w:r>
      <w:r w:rsidRPr="00A60D85">
        <w:rPr>
          <w:szCs w:val="23"/>
          <w:lang w:eastAsia="en-AU"/>
        </w:rPr>
        <w:t xml:space="preserve"> Telstra </w:t>
      </w:r>
      <w:r w:rsidR="00E154BF">
        <w:rPr>
          <w:szCs w:val="23"/>
          <w:lang w:eastAsia="en-AU"/>
        </w:rPr>
        <w:t xml:space="preserve">access </w:t>
      </w:r>
      <w:r w:rsidR="008F56F0">
        <w:rPr>
          <w:szCs w:val="23"/>
          <w:lang w:val="en-AU" w:eastAsia="en-AU"/>
        </w:rPr>
        <w:t>C</w:t>
      </w:r>
      <w:proofErr w:type="spellStart"/>
      <w:r w:rsidRPr="00A60D85">
        <w:rPr>
          <w:szCs w:val="23"/>
          <w:lang w:eastAsia="en-AU"/>
        </w:rPr>
        <w:t>ustomer</w:t>
      </w:r>
      <w:proofErr w:type="spellEnd"/>
      <w:r w:rsidRPr="00A60D85">
        <w:rPr>
          <w:szCs w:val="23"/>
          <w:lang w:eastAsia="en-AU"/>
        </w:rPr>
        <w:t xml:space="preserve"> or </w:t>
      </w:r>
      <w:r w:rsidR="002D4DDF">
        <w:rPr>
          <w:szCs w:val="23"/>
          <w:lang w:val="en-AU" w:eastAsia="en-AU"/>
        </w:rPr>
        <w:t xml:space="preserve">a </w:t>
      </w:r>
      <w:r w:rsidR="008F56F0">
        <w:rPr>
          <w:szCs w:val="23"/>
          <w:lang w:val="en-AU" w:eastAsia="en-AU"/>
        </w:rPr>
        <w:t>C</w:t>
      </w:r>
      <w:r w:rsidR="002D4DDF">
        <w:rPr>
          <w:szCs w:val="23"/>
          <w:lang w:val="en-AU" w:eastAsia="en-AU"/>
        </w:rPr>
        <w:t xml:space="preserve">ustomer other than an eligible Telstra </w:t>
      </w:r>
      <w:r w:rsidR="008F56F0">
        <w:rPr>
          <w:szCs w:val="23"/>
          <w:lang w:val="en-AU" w:eastAsia="en-AU"/>
        </w:rPr>
        <w:t>C</w:t>
      </w:r>
      <w:r w:rsidR="002D4DDF">
        <w:rPr>
          <w:szCs w:val="23"/>
          <w:lang w:val="en-AU" w:eastAsia="en-AU"/>
        </w:rPr>
        <w:t>ustomer</w:t>
      </w:r>
      <w:r w:rsidRPr="00A60D85">
        <w:rPr>
          <w:szCs w:val="23"/>
          <w:lang w:eastAsia="en-AU"/>
        </w:rPr>
        <w:t>, you will incur</w:t>
      </w:r>
      <w:r w:rsidR="0080688A">
        <w:rPr>
          <w:szCs w:val="23"/>
          <w:lang w:val="en-AU" w:eastAsia="en-AU"/>
        </w:rPr>
        <w:t>, and are responsible for,</w:t>
      </w:r>
      <w:r w:rsidRPr="00A60D85">
        <w:rPr>
          <w:szCs w:val="23"/>
          <w:lang w:eastAsia="en-AU"/>
        </w:rPr>
        <w:t xml:space="preserve"> data usage charges when you </w:t>
      </w:r>
      <w:r w:rsidR="0080688A">
        <w:rPr>
          <w:szCs w:val="23"/>
          <w:lang w:val="en-AU" w:eastAsia="en-AU"/>
        </w:rPr>
        <w:t>use the</w:t>
      </w:r>
      <w:r w:rsidRPr="00A60D85">
        <w:rPr>
          <w:szCs w:val="23"/>
          <w:lang w:eastAsia="en-AU"/>
        </w:rPr>
        <w:t xml:space="preserve"> </w:t>
      </w:r>
      <w:r w:rsidR="00E154BF">
        <w:rPr>
          <w:szCs w:val="23"/>
          <w:lang w:eastAsia="en-AU"/>
        </w:rPr>
        <w:t xml:space="preserve">T-Cloud </w:t>
      </w:r>
      <w:r w:rsidR="0080688A">
        <w:rPr>
          <w:szCs w:val="23"/>
          <w:lang w:val="en-AU" w:eastAsia="en-AU"/>
        </w:rPr>
        <w:t>Service</w:t>
      </w:r>
      <w:r w:rsidRPr="00A60D85">
        <w:rPr>
          <w:szCs w:val="23"/>
          <w:lang w:eastAsia="en-AU"/>
        </w:rPr>
        <w:t>.</w:t>
      </w:r>
      <w:r w:rsidR="00E154BF">
        <w:rPr>
          <w:szCs w:val="23"/>
          <w:lang w:eastAsia="en-AU"/>
        </w:rPr>
        <w:t xml:space="preserve"> </w:t>
      </w:r>
    </w:p>
    <w:p w14:paraId="5C3D6C47" w14:textId="77777777" w:rsidR="00A41FB5" w:rsidRPr="00F83BBE" w:rsidRDefault="00A41FB5" w:rsidP="00F83BBE">
      <w:pPr>
        <w:pStyle w:val="Heading1"/>
        <w:rPr>
          <w:rFonts w:eastAsia="SimSun"/>
          <w:szCs w:val="23"/>
          <w:shd w:val="clear" w:color="auto" w:fill="FFFFFF"/>
          <w:lang w:eastAsia="zh-CN"/>
        </w:rPr>
      </w:pPr>
      <w:bookmarkStart w:id="39" w:name="_Toc333572870"/>
      <w:r>
        <w:t>Billing</w:t>
      </w:r>
      <w:bookmarkEnd w:id="39"/>
    </w:p>
    <w:p w14:paraId="3B6FD0B6" w14:textId="77777777" w:rsidR="007D2EF0" w:rsidRPr="007D2EF0" w:rsidRDefault="00754768" w:rsidP="00354CB9">
      <w:pPr>
        <w:pStyle w:val="Heading2"/>
        <w:rPr>
          <w:rFonts w:eastAsia="SimSun"/>
          <w:szCs w:val="23"/>
          <w:shd w:val="clear" w:color="auto" w:fill="FFFFFF"/>
          <w:lang w:eastAsia="zh-CN"/>
        </w:rPr>
      </w:pPr>
      <w:r w:rsidRPr="00A60D85">
        <w:rPr>
          <w:szCs w:val="23"/>
          <w:lang w:eastAsia="en-AU"/>
        </w:rPr>
        <w:t>Monthly charges are payable in advance.</w:t>
      </w:r>
    </w:p>
    <w:p w14:paraId="4BA6A5B1" w14:textId="77777777" w:rsidR="007D2EF0" w:rsidRPr="007D2EF0" w:rsidRDefault="007D2EF0" w:rsidP="00354CB9">
      <w:pPr>
        <w:pStyle w:val="Heading2"/>
        <w:rPr>
          <w:rFonts w:eastAsia="SimSun"/>
          <w:szCs w:val="23"/>
          <w:shd w:val="clear" w:color="auto" w:fill="FFFFFF"/>
          <w:lang w:eastAsia="zh-CN"/>
        </w:rPr>
      </w:pPr>
      <w:r>
        <w:rPr>
          <w:szCs w:val="23"/>
          <w:lang w:val="en-AU" w:eastAsia="en-AU"/>
        </w:rPr>
        <w:t>You may upgrade your T-Cloud service at any time.</w:t>
      </w:r>
    </w:p>
    <w:p w14:paraId="532F4D64" w14:textId="77777777" w:rsidR="007D2EF0" w:rsidRPr="007D2EF0" w:rsidRDefault="007D2EF0" w:rsidP="00354CB9">
      <w:pPr>
        <w:pStyle w:val="Heading2"/>
        <w:rPr>
          <w:rFonts w:eastAsia="SimSun"/>
          <w:szCs w:val="23"/>
          <w:shd w:val="clear" w:color="auto" w:fill="FFFFFF"/>
          <w:lang w:eastAsia="zh-CN"/>
        </w:rPr>
      </w:pPr>
      <w:r w:rsidRPr="00E75508">
        <w:rPr>
          <w:szCs w:val="23"/>
          <w:lang w:eastAsia="en-AU"/>
        </w:rPr>
        <w:t xml:space="preserve">If you upgrade </w:t>
      </w:r>
      <w:r>
        <w:rPr>
          <w:szCs w:val="23"/>
          <w:lang w:val="en-AU" w:eastAsia="en-AU"/>
        </w:rPr>
        <w:t xml:space="preserve">your T-Cloud service, </w:t>
      </w:r>
      <w:r w:rsidRPr="00E75508">
        <w:rPr>
          <w:szCs w:val="23"/>
          <w:lang w:eastAsia="en-AU"/>
        </w:rPr>
        <w:t xml:space="preserve">you will be charged </w:t>
      </w:r>
      <w:r>
        <w:rPr>
          <w:szCs w:val="23"/>
          <w:lang w:val="en-AU" w:eastAsia="en-AU"/>
        </w:rPr>
        <w:t>the new monthly charge immediately</w:t>
      </w:r>
      <w:r w:rsidRPr="00E75508">
        <w:rPr>
          <w:szCs w:val="23"/>
          <w:lang w:eastAsia="en-AU"/>
        </w:rPr>
        <w:t xml:space="preserve"> and your monthly billing anniversary will be reset to the date you upgraded </w:t>
      </w:r>
      <w:r>
        <w:rPr>
          <w:szCs w:val="23"/>
          <w:lang w:val="en-AU" w:eastAsia="en-AU"/>
        </w:rPr>
        <w:t>your service</w:t>
      </w:r>
      <w:r w:rsidRPr="00E75508">
        <w:rPr>
          <w:szCs w:val="23"/>
          <w:lang w:eastAsia="en-AU"/>
        </w:rPr>
        <w:t>.</w:t>
      </w:r>
      <w:r>
        <w:rPr>
          <w:szCs w:val="23"/>
          <w:lang w:val="en-AU" w:eastAsia="en-AU"/>
        </w:rPr>
        <w:t xml:space="preserve">  If there are any days remaining on the lower plan before you upgrade, we will provide you with a pro-rated credit for those remaining days which </w:t>
      </w:r>
      <w:r w:rsidR="0011429E">
        <w:rPr>
          <w:szCs w:val="23"/>
          <w:lang w:val="en-AU" w:eastAsia="en-AU"/>
        </w:rPr>
        <w:t xml:space="preserve">we </w:t>
      </w:r>
      <w:r>
        <w:rPr>
          <w:szCs w:val="23"/>
          <w:lang w:val="en-AU" w:eastAsia="en-AU"/>
        </w:rPr>
        <w:t>will deduct from your new monthly charge.</w:t>
      </w:r>
    </w:p>
    <w:p w14:paraId="58B8EA37" w14:textId="77777777" w:rsidR="007D2EF0" w:rsidRPr="007D2EF0" w:rsidRDefault="007D2EF0" w:rsidP="00354CB9">
      <w:pPr>
        <w:pStyle w:val="Heading2"/>
        <w:rPr>
          <w:rFonts w:eastAsia="SimSun"/>
          <w:szCs w:val="23"/>
          <w:shd w:val="clear" w:color="auto" w:fill="FFFFFF"/>
          <w:lang w:eastAsia="zh-CN"/>
        </w:rPr>
      </w:pPr>
      <w:r>
        <w:rPr>
          <w:szCs w:val="23"/>
          <w:lang w:val="en-AU" w:eastAsia="en-AU"/>
        </w:rPr>
        <w:t xml:space="preserve">You may downgrade your T-Cloud service at any time if the plan you try to downgrade to has sufficient storage for your current Content.  If that plan does not have sufficient storage for your current Content, you will need to delete some of your Content before you are able to downgrade. </w:t>
      </w:r>
    </w:p>
    <w:p w14:paraId="48FE279B" w14:textId="77777777" w:rsidR="00754768" w:rsidRDefault="007D2EF0" w:rsidP="00354CB9">
      <w:pPr>
        <w:pStyle w:val="Heading2"/>
        <w:rPr>
          <w:rFonts w:eastAsia="SimSun"/>
          <w:szCs w:val="23"/>
          <w:shd w:val="clear" w:color="auto" w:fill="FFFFFF"/>
          <w:lang w:eastAsia="zh-CN"/>
        </w:rPr>
      </w:pPr>
      <w:r w:rsidRPr="00E75508">
        <w:rPr>
          <w:szCs w:val="23"/>
          <w:lang w:eastAsia="en-AU"/>
        </w:rPr>
        <w:t xml:space="preserve">If you downgrade </w:t>
      </w:r>
      <w:r>
        <w:rPr>
          <w:szCs w:val="23"/>
          <w:lang w:val="en-AU" w:eastAsia="en-AU"/>
        </w:rPr>
        <w:t xml:space="preserve">your T-Cloud service, </w:t>
      </w:r>
      <w:r w:rsidRPr="00E75508">
        <w:rPr>
          <w:szCs w:val="23"/>
          <w:lang w:eastAsia="en-AU"/>
        </w:rPr>
        <w:t>you will be charged immediately and your monthly billing anniversary will be reset to the date you downgraded</w:t>
      </w:r>
      <w:r>
        <w:rPr>
          <w:szCs w:val="23"/>
          <w:lang w:val="en-AU" w:eastAsia="en-AU"/>
        </w:rPr>
        <w:t xml:space="preserve"> your service</w:t>
      </w:r>
      <w:r w:rsidRPr="00E75508">
        <w:rPr>
          <w:szCs w:val="23"/>
          <w:lang w:eastAsia="en-AU"/>
        </w:rPr>
        <w:t>.</w:t>
      </w:r>
      <w:r w:rsidR="00754768" w:rsidRPr="00A60D85">
        <w:rPr>
          <w:szCs w:val="23"/>
          <w:lang w:eastAsia="en-AU"/>
        </w:rPr>
        <w:t> </w:t>
      </w:r>
      <w:r w:rsidR="007A559C">
        <w:rPr>
          <w:szCs w:val="23"/>
          <w:lang w:val="en-AU" w:eastAsia="en-AU"/>
        </w:rPr>
        <w:t xml:space="preserve"> If there are any days remaining on the higher plan before you downgrade, we will provide you with a pro-rated credit for those remaining days which we will deduct from your new monthly charge.</w:t>
      </w:r>
    </w:p>
    <w:p w14:paraId="5942472A" w14:textId="77777777" w:rsidR="00754768" w:rsidRPr="00754768" w:rsidRDefault="00E154BF" w:rsidP="00354CB9">
      <w:pPr>
        <w:pStyle w:val="Heading2"/>
        <w:rPr>
          <w:rFonts w:eastAsia="SimSun"/>
          <w:szCs w:val="23"/>
          <w:shd w:val="clear" w:color="auto" w:fill="FFFFFF"/>
          <w:lang w:eastAsia="zh-CN"/>
        </w:rPr>
      </w:pPr>
      <w:r>
        <w:rPr>
          <w:szCs w:val="23"/>
          <w:lang w:eastAsia="en-AU"/>
        </w:rPr>
        <w:t>C</w:t>
      </w:r>
      <w:r w:rsidR="00754768" w:rsidRPr="00A60D85">
        <w:rPr>
          <w:szCs w:val="23"/>
          <w:lang w:eastAsia="en-AU"/>
        </w:rPr>
        <w:t>harges will be:</w:t>
      </w:r>
    </w:p>
    <w:p w14:paraId="5EB0F8A3" w14:textId="77777777" w:rsidR="00754768" w:rsidRPr="00754768" w:rsidRDefault="00754768" w:rsidP="00754768">
      <w:pPr>
        <w:pStyle w:val="Heading3"/>
        <w:numPr>
          <w:ilvl w:val="2"/>
          <w:numId w:val="2"/>
        </w:numPr>
        <w:ind w:left="1474"/>
        <w:rPr>
          <w:szCs w:val="23"/>
          <w:lang w:eastAsia="en-AU"/>
        </w:rPr>
      </w:pPr>
      <w:r w:rsidRPr="00A60D85">
        <w:rPr>
          <w:szCs w:val="23"/>
          <w:lang w:eastAsia="en-AU"/>
        </w:rPr>
        <w:t>billed to your nominated credit card</w:t>
      </w:r>
      <w:r w:rsidR="00E154BF">
        <w:rPr>
          <w:szCs w:val="23"/>
          <w:lang w:val="en-AU" w:eastAsia="en-AU"/>
        </w:rPr>
        <w:t>,</w:t>
      </w:r>
      <w:r w:rsidRPr="00A60D85">
        <w:rPr>
          <w:szCs w:val="23"/>
          <w:lang w:eastAsia="en-AU"/>
        </w:rPr>
        <w:t xml:space="preserve"> where you select to pay by credit card (we accept Mastercard, Visa, American Express and Diners Club only); </w:t>
      </w:r>
    </w:p>
    <w:p w14:paraId="463F7203" w14:textId="77777777" w:rsidR="0080688A" w:rsidRPr="00F83BBE" w:rsidRDefault="00754768" w:rsidP="00754768">
      <w:pPr>
        <w:pStyle w:val="Heading3"/>
        <w:numPr>
          <w:ilvl w:val="2"/>
          <w:numId w:val="2"/>
        </w:numPr>
        <w:ind w:left="1474"/>
        <w:rPr>
          <w:szCs w:val="23"/>
          <w:lang w:eastAsia="en-AU"/>
        </w:rPr>
      </w:pPr>
      <w:r w:rsidRPr="00A60D85">
        <w:rPr>
          <w:szCs w:val="23"/>
          <w:lang w:eastAsia="en-AU"/>
        </w:rPr>
        <w:t>billed to your Telstra bill</w:t>
      </w:r>
      <w:r w:rsidR="000773F8">
        <w:rPr>
          <w:szCs w:val="23"/>
          <w:lang w:val="en-AU" w:eastAsia="en-AU"/>
        </w:rPr>
        <w:t>,</w:t>
      </w:r>
      <w:r w:rsidRPr="00A60D85">
        <w:rPr>
          <w:szCs w:val="23"/>
          <w:lang w:eastAsia="en-AU"/>
        </w:rPr>
        <w:t xml:space="preserve"> if this option is available and you nominate this option</w:t>
      </w:r>
      <w:r w:rsidR="0080688A">
        <w:rPr>
          <w:szCs w:val="23"/>
          <w:lang w:val="en-AU" w:eastAsia="en-AU"/>
        </w:rPr>
        <w:t>; or</w:t>
      </w:r>
    </w:p>
    <w:p w14:paraId="0B05AD0B" w14:textId="77777777" w:rsidR="00754768" w:rsidRPr="00754768" w:rsidRDefault="0080688A" w:rsidP="00754768">
      <w:pPr>
        <w:pStyle w:val="Heading3"/>
        <w:numPr>
          <w:ilvl w:val="2"/>
          <w:numId w:val="2"/>
        </w:numPr>
        <w:ind w:left="1474"/>
        <w:rPr>
          <w:szCs w:val="23"/>
          <w:lang w:eastAsia="en-AU"/>
        </w:rPr>
      </w:pPr>
      <w:r>
        <w:rPr>
          <w:szCs w:val="23"/>
          <w:lang w:val="en-AU" w:eastAsia="en-AU"/>
        </w:rPr>
        <w:t xml:space="preserve">debited from your pre-paid balance, if you are a Telstra pre-paid </w:t>
      </w:r>
      <w:r w:rsidR="008F56F0">
        <w:rPr>
          <w:szCs w:val="23"/>
          <w:lang w:val="en-AU" w:eastAsia="en-AU"/>
        </w:rPr>
        <w:t>C</w:t>
      </w:r>
      <w:r>
        <w:rPr>
          <w:szCs w:val="23"/>
          <w:lang w:val="en-AU" w:eastAsia="en-AU"/>
        </w:rPr>
        <w:t>ustomer and you nominate this option</w:t>
      </w:r>
      <w:r w:rsidR="00754768" w:rsidRPr="00A60D85">
        <w:rPr>
          <w:szCs w:val="23"/>
          <w:lang w:eastAsia="en-AU"/>
        </w:rPr>
        <w:t>.</w:t>
      </w:r>
    </w:p>
    <w:p w14:paraId="73CC2B33" w14:textId="77777777" w:rsidR="00754768" w:rsidRPr="00B2580E" w:rsidRDefault="00754768" w:rsidP="00B2580E">
      <w:pPr>
        <w:pStyle w:val="Heading2"/>
        <w:rPr>
          <w:rFonts w:eastAsia="SimSun"/>
          <w:szCs w:val="23"/>
          <w:shd w:val="clear" w:color="auto" w:fill="FFFFFF"/>
          <w:lang w:eastAsia="zh-CN"/>
        </w:rPr>
      </w:pPr>
      <w:r w:rsidRPr="00A60D85">
        <w:rPr>
          <w:szCs w:val="23"/>
          <w:lang w:eastAsia="en-AU"/>
        </w:rPr>
        <w:t>If you use a credit card for charges, you agree that we may</w:t>
      </w:r>
      <w:r w:rsidR="00B2580E">
        <w:rPr>
          <w:szCs w:val="23"/>
          <w:lang w:val="en-AU" w:eastAsia="en-AU"/>
        </w:rPr>
        <w:t xml:space="preserve"> </w:t>
      </w:r>
      <w:r w:rsidRPr="00B2580E">
        <w:rPr>
          <w:szCs w:val="23"/>
          <w:lang w:eastAsia="en-AU"/>
        </w:rPr>
        <w:t xml:space="preserve">bill all charges related to the </w:t>
      </w:r>
      <w:r w:rsidR="000430B7" w:rsidRPr="00B2580E">
        <w:rPr>
          <w:szCs w:val="23"/>
          <w:lang w:eastAsia="en-AU"/>
        </w:rPr>
        <w:t>T-Cloud service</w:t>
      </w:r>
      <w:r w:rsidRPr="00B2580E">
        <w:rPr>
          <w:szCs w:val="23"/>
          <w:lang w:eastAsia="en-AU"/>
        </w:rPr>
        <w:t xml:space="preserve"> to that credit card</w:t>
      </w:r>
    </w:p>
    <w:p w14:paraId="7AA24A2C" w14:textId="77777777" w:rsidR="00754768" w:rsidRPr="00754768" w:rsidRDefault="00754768" w:rsidP="00354CB9">
      <w:pPr>
        <w:pStyle w:val="Heading2"/>
        <w:rPr>
          <w:rFonts w:eastAsia="SimSun"/>
          <w:szCs w:val="23"/>
          <w:shd w:val="clear" w:color="auto" w:fill="FFFFFF"/>
          <w:lang w:eastAsia="zh-CN"/>
        </w:rPr>
      </w:pPr>
      <w:r w:rsidRPr="00A60D85">
        <w:rPr>
          <w:szCs w:val="23"/>
          <w:lang w:eastAsia="en-AU"/>
        </w:rPr>
        <w:t xml:space="preserve">If you choose to charge </w:t>
      </w:r>
      <w:r w:rsidR="000773F8">
        <w:rPr>
          <w:szCs w:val="23"/>
          <w:lang w:eastAsia="en-AU"/>
        </w:rPr>
        <w:t xml:space="preserve">the </w:t>
      </w:r>
      <w:r w:rsidRPr="00A60D85">
        <w:rPr>
          <w:szCs w:val="23"/>
          <w:lang w:eastAsia="en-AU"/>
        </w:rPr>
        <w:t xml:space="preserve">T-Cloud </w:t>
      </w:r>
      <w:r w:rsidR="000773F8">
        <w:rPr>
          <w:szCs w:val="23"/>
          <w:lang w:eastAsia="en-AU"/>
        </w:rPr>
        <w:t xml:space="preserve">service </w:t>
      </w:r>
      <w:r w:rsidRPr="00A60D85">
        <w:rPr>
          <w:szCs w:val="23"/>
          <w:lang w:eastAsia="en-AU"/>
        </w:rPr>
        <w:t xml:space="preserve">to a Telstra bill, you must be the Telstra account holder for that bill or have the authority of the account holder. </w:t>
      </w:r>
    </w:p>
    <w:p w14:paraId="3F04638F" w14:textId="77777777" w:rsidR="00994BF1" w:rsidRPr="00994BF1" w:rsidRDefault="00994BF1" w:rsidP="00F83BBE">
      <w:pPr>
        <w:pStyle w:val="Heading1"/>
        <w:rPr>
          <w:rFonts w:eastAsia="SimSun"/>
          <w:szCs w:val="23"/>
          <w:shd w:val="clear" w:color="auto" w:fill="FFFFFF"/>
          <w:lang w:eastAsia="zh-CN"/>
        </w:rPr>
      </w:pPr>
      <w:bookmarkStart w:id="40" w:name="_Toc333572871"/>
      <w:r>
        <w:t>Cancellation and Suspension</w:t>
      </w:r>
      <w:bookmarkEnd w:id="40"/>
    </w:p>
    <w:p w14:paraId="266C3C3E" w14:textId="77777777" w:rsidR="002D4DDF" w:rsidRPr="00F83BBE" w:rsidRDefault="002D4DDF" w:rsidP="00354CB9">
      <w:pPr>
        <w:pStyle w:val="Heading2"/>
        <w:rPr>
          <w:rFonts w:eastAsia="SimSun"/>
          <w:szCs w:val="23"/>
          <w:shd w:val="clear" w:color="auto" w:fill="FFFFFF"/>
          <w:lang w:eastAsia="zh-CN"/>
        </w:rPr>
      </w:pPr>
      <w:r>
        <w:rPr>
          <w:rFonts w:eastAsia="SimSun"/>
          <w:szCs w:val="23"/>
          <w:shd w:val="clear" w:color="auto" w:fill="FFFFFF"/>
          <w:lang w:val="en-AU" w:eastAsia="zh-CN"/>
        </w:rPr>
        <w:t>You or we may</w:t>
      </w:r>
      <w:r w:rsidR="00AB4F81">
        <w:rPr>
          <w:rFonts w:eastAsia="SimSun"/>
          <w:szCs w:val="23"/>
          <w:shd w:val="clear" w:color="auto" w:fill="FFFFFF"/>
          <w:lang w:val="en-AU" w:eastAsia="zh-CN"/>
        </w:rPr>
        <w:t xml:space="preserve"> suspend or </w:t>
      </w:r>
      <w:r>
        <w:rPr>
          <w:rFonts w:eastAsia="SimSun"/>
          <w:szCs w:val="23"/>
          <w:shd w:val="clear" w:color="auto" w:fill="FFFFFF"/>
          <w:lang w:val="en-AU" w:eastAsia="zh-CN"/>
        </w:rPr>
        <w:t>cancel your T-Cloud service in accordance with our General Terms.</w:t>
      </w:r>
      <w:r w:rsidR="00E75508" w:rsidRPr="00E75508">
        <w:t xml:space="preserve"> </w:t>
      </w:r>
      <w:r w:rsidR="00E75508">
        <w:t xml:space="preserve">The General Terms of Our Customer Terms </w:t>
      </w:r>
      <w:r w:rsidR="00E75508">
        <w:rPr>
          <w:lang w:val="en-AU"/>
        </w:rPr>
        <w:t xml:space="preserve">for </w:t>
      </w:r>
      <w:r w:rsidR="00E75508">
        <w:t xml:space="preserve">home and family </w:t>
      </w:r>
      <w:r w:rsidR="008F56F0">
        <w:rPr>
          <w:lang w:val="en-AU"/>
        </w:rPr>
        <w:t>C</w:t>
      </w:r>
      <w:proofErr w:type="spellStart"/>
      <w:r w:rsidR="00E75508">
        <w:t>ustomers</w:t>
      </w:r>
      <w:proofErr w:type="spellEnd"/>
      <w:r w:rsidR="00E75508">
        <w:t xml:space="preserve"> can be found at </w:t>
      </w:r>
      <w:hyperlink r:id="rId15" w:history="1">
        <w:r w:rsidR="00E75508" w:rsidRPr="00612FD1">
          <w:rPr>
            <w:rStyle w:val="Hyperlink"/>
          </w:rPr>
          <w:t>http://www.telstra.com.au/customer-terms/home-family/</w:t>
        </w:r>
      </w:hyperlink>
      <w:r w:rsidR="00E75508">
        <w:t xml:space="preserve">; business and government </w:t>
      </w:r>
      <w:r w:rsidR="008F56F0">
        <w:rPr>
          <w:lang w:val="en-AU"/>
        </w:rPr>
        <w:t>C</w:t>
      </w:r>
      <w:proofErr w:type="spellStart"/>
      <w:r w:rsidR="00E75508">
        <w:t>ustomers</w:t>
      </w:r>
      <w:proofErr w:type="spellEnd"/>
      <w:r w:rsidR="00E75508">
        <w:t xml:space="preserve"> can be found at </w:t>
      </w:r>
      <w:hyperlink r:id="rId16" w:history="1">
        <w:r w:rsidR="00E75508" w:rsidRPr="00612FD1">
          <w:rPr>
            <w:rStyle w:val="Hyperlink"/>
          </w:rPr>
          <w:t>http://www.telstra.com.au/customer-terms/business-government/</w:t>
        </w:r>
      </w:hyperlink>
      <w:r w:rsidR="00E75508">
        <w:t>.</w:t>
      </w:r>
    </w:p>
    <w:p w14:paraId="214FE174" w14:textId="77777777" w:rsidR="00C23885" w:rsidRPr="00F83BBE" w:rsidRDefault="0061068A" w:rsidP="00354CB9">
      <w:pPr>
        <w:pStyle w:val="Heading2"/>
        <w:rPr>
          <w:rFonts w:eastAsia="SimSun"/>
          <w:szCs w:val="23"/>
          <w:shd w:val="clear" w:color="auto" w:fill="FFFFFF"/>
          <w:lang w:eastAsia="zh-CN"/>
        </w:rPr>
      </w:pPr>
      <w:r>
        <w:rPr>
          <w:szCs w:val="23"/>
          <w:lang w:eastAsia="en-AU"/>
        </w:rPr>
        <w:t>If we or you cancel your T-Cloud service</w:t>
      </w:r>
      <w:r w:rsidR="00E75508">
        <w:rPr>
          <w:szCs w:val="23"/>
          <w:lang w:val="en-AU" w:eastAsia="en-AU"/>
        </w:rPr>
        <w:t xml:space="preserve"> in accordance with our General Terms (see links above)</w:t>
      </w:r>
      <w:r>
        <w:rPr>
          <w:szCs w:val="23"/>
          <w:lang w:eastAsia="en-AU"/>
        </w:rPr>
        <w:t xml:space="preserve">, we may delete </w:t>
      </w:r>
      <w:r w:rsidR="00E75508">
        <w:rPr>
          <w:szCs w:val="23"/>
          <w:lang w:val="en-AU" w:eastAsia="en-AU"/>
        </w:rPr>
        <w:t>your</w:t>
      </w:r>
      <w:r w:rsidR="00E75508">
        <w:rPr>
          <w:szCs w:val="23"/>
          <w:lang w:eastAsia="en-AU"/>
        </w:rPr>
        <w:t xml:space="preserve"> </w:t>
      </w:r>
      <w:r>
        <w:rPr>
          <w:szCs w:val="23"/>
          <w:lang w:eastAsia="en-AU"/>
        </w:rPr>
        <w:t xml:space="preserve">Content from your T-Cloud account. </w:t>
      </w:r>
    </w:p>
    <w:p w14:paraId="1088EB32" w14:textId="77777777" w:rsidR="00AB4F81" w:rsidRDefault="000D1490" w:rsidP="00AB4F81">
      <w:pPr>
        <w:pStyle w:val="Heading2"/>
        <w:rPr>
          <w:rFonts w:eastAsia="SimSun"/>
          <w:shd w:val="clear" w:color="auto" w:fill="FFFFFF"/>
          <w:lang w:eastAsia="zh-CN"/>
        </w:rPr>
      </w:pPr>
      <w:r>
        <w:rPr>
          <w:lang w:val="en-AU" w:eastAsia="en-AU"/>
        </w:rPr>
        <w:t>If you take up the</w:t>
      </w:r>
      <w:r w:rsidR="008F56F0">
        <w:rPr>
          <w:lang w:val="en-AU" w:eastAsia="en-AU"/>
        </w:rPr>
        <w:t xml:space="preserve"> Telstra Allocation or the Customer Allocation</w:t>
      </w:r>
      <w:r>
        <w:rPr>
          <w:lang w:val="en-AU" w:eastAsia="en-AU"/>
        </w:rPr>
        <w:t>, w</w:t>
      </w:r>
      <w:r w:rsidR="00AB4F81">
        <w:rPr>
          <w:lang w:val="en-AU" w:eastAsia="en-AU"/>
        </w:rPr>
        <w:t xml:space="preserve">e </w:t>
      </w:r>
      <w:r w:rsidR="00CC35C1">
        <w:rPr>
          <w:lang w:val="en-AU" w:eastAsia="en-AU"/>
        </w:rPr>
        <w:t xml:space="preserve">reserve the right to </w:t>
      </w:r>
      <w:r w:rsidR="00AB4F81">
        <w:rPr>
          <w:lang w:val="en-AU" w:eastAsia="en-AU"/>
        </w:rPr>
        <w:t xml:space="preserve">cancel your T-Cloud service if </w:t>
      </w:r>
      <w:r w:rsidR="00AB4F81" w:rsidRPr="00A60D85">
        <w:rPr>
          <w:lang w:eastAsia="en-AU"/>
        </w:rPr>
        <w:t>there has been</w:t>
      </w:r>
      <w:r w:rsidR="00AB4F81" w:rsidRPr="00A60D85">
        <w:rPr>
          <w:b/>
          <w:lang w:eastAsia="en-AU"/>
        </w:rPr>
        <w:t xml:space="preserve"> </w:t>
      </w:r>
      <w:r w:rsidR="00AB4F81" w:rsidRPr="00AF16DD">
        <w:rPr>
          <w:lang w:eastAsia="en-AU"/>
        </w:rPr>
        <w:t>no activity on your T-Cloud account for at least</w:t>
      </w:r>
      <w:r w:rsidR="00AB4F81">
        <w:rPr>
          <w:b/>
          <w:lang w:eastAsia="en-AU"/>
        </w:rPr>
        <w:t xml:space="preserve"> </w:t>
      </w:r>
      <w:r w:rsidR="00AB4F81" w:rsidRPr="00625DE0">
        <w:rPr>
          <w:lang w:val="en-AU" w:eastAsia="en-AU"/>
        </w:rPr>
        <w:t>6</w:t>
      </w:r>
      <w:r w:rsidR="00AB4F81" w:rsidRPr="00A60D85">
        <w:rPr>
          <w:lang w:eastAsia="en-AU"/>
        </w:rPr>
        <w:t xml:space="preserve"> </w:t>
      </w:r>
      <w:r w:rsidR="00AB4F81">
        <w:rPr>
          <w:lang w:eastAsia="en-AU"/>
        </w:rPr>
        <w:t xml:space="preserve">consecutive </w:t>
      </w:r>
      <w:r w:rsidR="00AB4F81" w:rsidRPr="00A60D85">
        <w:rPr>
          <w:lang w:eastAsia="en-AU"/>
        </w:rPr>
        <w:t>months</w:t>
      </w:r>
      <w:r w:rsidR="00880D28">
        <w:rPr>
          <w:lang w:val="en-AU" w:eastAsia="en-AU"/>
        </w:rPr>
        <w:t xml:space="preserve"> in accordance with the General Terms of Our Customer Terms</w:t>
      </w:r>
      <w:r w:rsidR="00AB4F81" w:rsidRPr="00A60D85">
        <w:rPr>
          <w:lang w:eastAsia="en-AU"/>
        </w:rPr>
        <w:t>.</w:t>
      </w:r>
      <w:r w:rsidR="00AB4F81">
        <w:rPr>
          <w:lang w:eastAsia="en-AU"/>
        </w:rPr>
        <w:t xml:space="preserve"> </w:t>
      </w:r>
      <w:r w:rsidR="00625DE0">
        <w:rPr>
          <w:szCs w:val="23"/>
          <w:lang w:val="en-AU" w:eastAsia="en-AU"/>
        </w:rPr>
        <w:t xml:space="preserve">We will contact you before we cancel your T-Cloud service in this manner.  If you do </w:t>
      </w:r>
      <w:r>
        <w:rPr>
          <w:szCs w:val="23"/>
          <w:lang w:val="en-AU" w:eastAsia="en-AU"/>
        </w:rPr>
        <w:t xml:space="preserve">not </w:t>
      </w:r>
      <w:r w:rsidR="00625DE0">
        <w:rPr>
          <w:szCs w:val="23"/>
          <w:lang w:val="en-AU" w:eastAsia="en-AU"/>
        </w:rPr>
        <w:t>want us to cancel your service in this manner, you can maintain your service simply by using it again.</w:t>
      </w:r>
      <w:r w:rsidR="00625DE0" w:rsidDel="00625DE0">
        <w:rPr>
          <w:szCs w:val="23"/>
          <w:lang w:val="en-AU" w:eastAsia="en-AU"/>
        </w:rPr>
        <w:t xml:space="preserve"> </w:t>
      </w:r>
    </w:p>
    <w:p w14:paraId="6FB39EA6" w14:textId="77777777" w:rsidR="00994BF1" w:rsidRPr="00F83BBE" w:rsidRDefault="00994BF1" w:rsidP="00F83BBE">
      <w:pPr>
        <w:pStyle w:val="Heading1"/>
        <w:rPr>
          <w:rFonts w:eastAsia="SimSun"/>
          <w:szCs w:val="23"/>
          <w:shd w:val="clear" w:color="auto" w:fill="FFFFFF"/>
          <w:lang w:eastAsia="zh-CN"/>
        </w:rPr>
      </w:pPr>
      <w:bookmarkStart w:id="41" w:name="_Toc333572872"/>
      <w:r>
        <w:t>Miscellaneous Legal Terms</w:t>
      </w:r>
      <w:bookmarkEnd w:id="41"/>
    </w:p>
    <w:p w14:paraId="58DA3D11" w14:textId="77777777" w:rsidR="00DC6117" w:rsidRPr="009A4284" w:rsidRDefault="00DC6117" w:rsidP="009A4284">
      <w:pPr>
        <w:pStyle w:val="Heading2"/>
        <w:rPr>
          <w:rFonts w:eastAsia="SimSun"/>
          <w:szCs w:val="23"/>
          <w:shd w:val="clear" w:color="auto" w:fill="FFFFFF"/>
          <w:lang w:eastAsia="zh-CN"/>
        </w:rPr>
      </w:pPr>
      <w:r w:rsidRPr="00A60D85">
        <w:rPr>
          <w:szCs w:val="23"/>
          <w:lang w:eastAsia="en-AU"/>
        </w:rPr>
        <w:t xml:space="preserve">Your rights under these </w:t>
      </w:r>
      <w:r w:rsidR="00EF4E00">
        <w:rPr>
          <w:szCs w:val="23"/>
          <w:lang w:eastAsia="en-AU"/>
        </w:rPr>
        <w:t>t</w:t>
      </w:r>
      <w:r w:rsidRPr="00A60D85">
        <w:rPr>
          <w:szCs w:val="23"/>
          <w:lang w:eastAsia="en-AU"/>
        </w:rPr>
        <w:t xml:space="preserve">erms belong to you alone.  You may not transfer your rights or obligations in respect of the </w:t>
      </w:r>
      <w:r w:rsidR="000430B7">
        <w:rPr>
          <w:szCs w:val="23"/>
          <w:lang w:eastAsia="en-AU"/>
        </w:rPr>
        <w:t>T-Cloud service</w:t>
      </w:r>
      <w:r w:rsidRPr="00A60D85">
        <w:rPr>
          <w:szCs w:val="23"/>
          <w:lang w:eastAsia="en-AU"/>
        </w:rPr>
        <w:t xml:space="preserve"> or these </w:t>
      </w:r>
      <w:r w:rsidR="00EF4E00">
        <w:rPr>
          <w:szCs w:val="23"/>
          <w:lang w:eastAsia="en-AU"/>
        </w:rPr>
        <w:t>t</w:t>
      </w:r>
      <w:r w:rsidRPr="00A60D85">
        <w:rPr>
          <w:szCs w:val="23"/>
          <w:lang w:eastAsia="en-AU"/>
        </w:rPr>
        <w:t>erms without our prior consent – which we will not unreasonably withhold.</w:t>
      </w:r>
    </w:p>
    <w:p w14:paraId="47658B45" w14:textId="77777777" w:rsidR="00314C79" w:rsidRPr="009A4284" w:rsidRDefault="00DC6117" w:rsidP="009A4284">
      <w:pPr>
        <w:pStyle w:val="Heading2"/>
        <w:rPr>
          <w:rFonts w:eastAsia="SimSun"/>
          <w:szCs w:val="23"/>
          <w:shd w:val="clear" w:color="auto" w:fill="FFFFFF"/>
          <w:lang w:eastAsia="zh-CN"/>
        </w:rPr>
      </w:pPr>
      <w:r w:rsidRPr="00A60D85">
        <w:rPr>
          <w:szCs w:val="23"/>
          <w:lang w:eastAsia="en-AU"/>
        </w:rPr>
        <w:t xml:space="preserve">These </w:t>
      </w:r>
      <w:r w:rsidR="00EF4E00">
        <w:rPr>
          <w:szCs w:val="23"/>
          <w:lang w:eastAsia="en-AU"/>
        </w:rPr>
        <w:t>t</w:t>
      </w:r>
      <w:r w:rsidRPr="00A60D85">
        <w:rPr>
          <w:szCs w:val="23"/>
          <w:lang w:eastAsia="en-AU"/>
        </w:rPr>
        <w:t xml:space="preserve">erms are governed by the law </w:t>
      </w:r>
      <w:r w:rsidR="00EF4E00">
        <w:t>of the Australian State or Territory in which you are connected to the T-Cloud service.</w:t>
      </w:r>
    </w:p>
    <w:sectPr w:rsidR="00314C79" w:rsidRPr="009A4284" w:rsidSect="00783D37">
      <w:headerReference w:type="default" r:id="rId17"/>
      <w:footerReference w:type="even" r:id="rId18"/>
      <w:footerReference w:type="default" r:id="rId19"/>
      <w:footerReference w:type="first" r:id="rId20"/>
      <w:pgSz w:w="11906" w:h="16838"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B104" w14:textId="77777777" w:rsidR="00066570" w:rsidRDefault="00066570">
      <w:r>
        <w:separator/>
      </w:r>
    </w:p>
  </w:endnote>
  <w:endnote w:type="continuationSeparator" w:id="0">
    <w:p w14:paraId="379B2D4B" w14:textId="77777777" w:rsidR="00066570" w:rsidRDefault="0006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B23D" w14:textId="74556C13" w:rsidR="00803EC2" w:rsidRDefault="00DA2B82">
    <w:pPr>
      <w:pStyle w:val="Footer"/>
    </w:pPr>
    <w:r>
      <w:rPr>
        <w:noProof/>
      </w:rPr>
      <mc:AlternateContent>
        <mc:Choice Requires="wps">
          <w:drawing>
            <wp:anchor distT="0" distB="0" distL="0" distR="0" simplePos="0" relativeHeight="251661312" behindDoc="0" locked="0" layoutInCell="1" allowOverlap="1" wp14:anchorId="0C2002AD" wp14:editId="3672A794">
              <wp:simplePos x="635" y="635"/>
              <wp:positionH relativeFrom="page">
                <wp:align>center</wp:align>
              </wp:positionH>
              <wp:positionV relativeFrom="page">
                <wp:align>bottom</wp:align>
              </wp:positionV>
              <wp:extent cx="443865" cy="443865"/>
              <wp:effectExtent l="0" t="0" r="11430" b="0"/>
              <wp:wrapNone/>
              <wp:docPr id="338894451"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7D1524" w14:textId="4CA0C22C" w:rsidR="00DA2B82" w:rsidRPr="00DA2B82" w:rsidRDefault="00DA2B82" w:rsidP="00DA2B82">
                          <w:pPr>
                            <w:rPr>
                              <w:rFonts w:ascii="Calibri" w:eastAsia="Calibri" w:hAnsi="Calibri" w:cs="Calibri"/>
                              <w:noProof/>
                              <w:color w:val="000000"/>
                              <w:sz w:val="20"/>
                            </w:rPr>
                          </w:pPr>
                          <w:r w:rsidRPr="00DA2B8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2002AD"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F7D1524" w14:textId="4CA0C22C" w:rsidR="00DA2B82" w:rsidRPr="00DA2B82" w:rsidRDefault="00DA2B82" w:rsidP="00DA2B82">
                    <w:pPr>
                      <w:rPr>
                        <w:rFonts w:ascii="Calibri" w:eastAsia="Calibri" w:hAnsi="Calibri" w:cs="Calibri"/>
                        <w:noProof/>
                        <w:color w:val="000000"/>
                        <w:sz w:val="20"/>
                      </w:rPr>
                    </w:pPr>
                    <w:r w:rsidRPr="00DA2B82">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532" w14:textId="5D17A384" w:rsidR="00DA2B82" w:rsidRPr="004B31D8" w:rsidRDefault="00DA2B82" w:rsidP="00DA2B82">
    <w:pPr>
      <w:pStyle w:val="Footer"/>
      <w:ind w:right="360"/>
    </w:pPr>
    <w:r>
      <w:rPr>
        <w:noProof/>
      </w:rPr>
      <mc:AlternateContent>
        <mc:Choice Requires="wps">
          <w:drawing>
            <wp:anchor distT="0" distB="0" distL="0" distR="0" simplePos="0" relativeHeight="251662336" behindDoc="0" locked="0" layoutInCell="1" allowOverlap="1" wp14:anchorId="715DC86B" wp14:editId="6793BAC5">
              <wp:simplePos x="901700" y="10001250"/>
              <wp:positionH relativeFrom="page">
                <wp:align>center</wp:align>
              </wp:positionH>
              <wp:positionV relativeFrom="page">
                <wp:align>bottom</wp:align>
              </wp:positionV>
              <wp:extent cx="443865" cy="443865"/>
              <wp:effectExtent l="0" t="0" r="11430" b="0"/>
              <wp:wrapNone/>
              <wp:docPr id="34179644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840C5" w14:textId="28298E2C" w:rsidR="00DA2B82" w:rsidRPr="00DA2B82" w:rsidRDefault="00DA2B82" w:rsidP="00DA2B82">
                          <w:pPr>
                            <w:rPr>
                              <w:rFonts w:ascii="Calibri" w:eastAsia="Calibri" w:hAnsi="Calibri" w:cs="Calibri"/>
                              <w:noProof/>
                              <w:color w:val="000000"/>
                              <w:sz w:val="20"/>
                            </w:rPr>
                          </w:pPr>
                          <w:r w:rsidRPr="00DA2B8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5DC86B"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A8840C5" w14:textId="28298E2C" w:rsidR="00DA2B82" w:rsidRPr="00DA2B82" w:rsidRDefault="00DA2B82" w:rsidP="00DA2B82">
                    <w:pPr>
                      <w:rPr>
                        <w:rFonts w:ascii="Calibri" w:eastAsia="Calibri" w:hAnsi="Calibri" w:cs="Calibri"/>
                        <w:noProof/>
                        <w:color w:val="000000"/>
                        <w:sz w:val="20"/>
                      </w:rPr>
                    </w:pPr>
                    <w:r w:rsidRPr="00DA2B82">
                      <w:rPr>
                        <w:rFonts w:ascii="Calibri" w:eastAsia="Calibri" w:hAnsi="Calibri" w:cs="Calibri"/>
                        <w:noProof/>
                        <w:color w:val="000000"/>
                        <w:sz w:val="20"/>
                      </w:rPr>
                      <w:t>General</w:t>
                    </w:r>
                  </w:p>
                </w:txbxContent>
              </v:textbox>
              <w10:wrap anchorx="page" anchory="page"/>
            </v:shape>
          </w:pict>
        </mc:Fallback>
      </mc:AlternateContent>
    </w:r>
    <w:r>
      <w:rPr>
        <w:noProof/>
      </w:rPr>
      <w:drawing>
        <wp:anchor distT="0" distB="0" distL="114300" distR="114300" simplePos="0" relativeHeight="251659264" behindDoc="0" locked="0" layoutInCell="1" allowOverlap="1" wp14:anchorId="0CA5323F" wp14:editId="297107E3">
          <wp:simplePos x="0" y="0"/>
          <wp:positionH relativeFrom="rightMargin">
            <wp:align>left</wp:align>
          </wp:positionH>
          <wp:positionV relativeFrom="paragraph">
            <wp:posOffset>6985</wp:posOffset>
          </wp:positionV>
          <wp:extent cx="471805" cy="539750"/>
          <wp:effectExtent l="0" t="0" r="4445" b="0"/>
          <wp:wrapThrough wrapText="bothSides">
            <wp:wrapPolygon edited="0">
              <wp:start x="2616" y="0"/>
              <wp:lineTo x="0" y="6099"/>
              <wp:lineTo x="0" y="13722"/>
              <wp:lineTo x="8721" y="20584"/>
              <wp:lineTo x="10466" y="20584"/>
              <wp:lineTo x="20931" y="20584"/>
              <wp:lineTo x="20931" y="0"/>
              <wp:lineTo x="2616" y="0"/>
            </wp:wrapPolygon>
          </wp:wrapThrough>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t>T-Cloud Service Section</w:t>
    </w:r>
    <w:r w:rsidRPr="004B31D8">
      <w:t xml:space="preserve"> was last changed on </w:t>
    </w:r>
    <w:r w:rsidR="00021274">
      <w:t>9 November</w:t>
    </w:r>
    <w:r>
      <w:t xml:space="preserve"> 2023</w:t>
    </w:r>
  </w:p>
  <w:p w14:paraId="21B417DD" w14:textId="6AB9B88E" w:rsidR="00803EC2" w:rsidRDefault="00803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2" w:name="DocID_FP5"/>
  <w:p w14:paraId="3CE125B2" w14:textId="31C19E57" w:rsidR="00F169BB" w:rsidRPr="00DB0D53" w:rsidRDefault="00DA2B82" w:rsidP="00921F7D">
    <w:pPr>
      <w:pStyle w:val="Footer"/>
    </w:pPr>
    <w:r>
      <w:rPr>
        <w:noProof/>
      </w:rPr>
      <mc:AlternateContent>
        <mc:Choice Requires="wps">
          <w:drawing>
            <wp:anchor distT="0" distB="0" distL="0" distR="0" simplePos="0" relativeHeight="251660288" behindDoc="0" locked="0" layoutInCell="1" allowOverlap="1" wp14:anchorId="6BE42D6B" wp14:editId="70484DA7">
              <wp:simplePos x="635" y="635"/>
              <wp:positionH relativeFrom="page">
                <wp:align>center</wp:align>
              </wp:positionH>
              <wp:positionV relativeFrom="page">
                <wp:align>bottom</wp:align>
              </wp:positionV>
              <wp:extent cx="443865" cy="443865"/>
              <wp:effectExtent l="0" t="0" r="11430" b="0"/>
              <wp:wrapNone/>
              <wp:docPr id="1368667440"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AAE47" w14:textId="5A7C8EFE" w:rsidR="00DA2B82" w:rsidRPr="00DA2B82" w:rsidRDefault="00DA2B82" w:rsidP="00DA2B82">
                          <w:pPr>
                            <w:rPr>
                              <w:rFonts w:ascii="Calibri" w:eastAsia="Calibri" w:hAnsi="Calibri" w:cs="Calibri"/>
                              <w:noProof/>
                              <w:color w:val="000000"/>
                              <w:sz w:val="20"/>
                            </w:rPr>
                          </w:pPr>
                          <w:r w:rsidRPr="00DA2B8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42D6B"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17AAE47" w14:textId="5A7C8EFE" w:rsidR="00DA2B82" w:rsidRPr="00DA2B82" w:rsidRDefault="00DA2B82" w:rsidP="00DA2B82">
                    <w:pPr>
                      <w:rPr>
                        <w:rFonts w:ascii="Calibri" w:eastAsia="Calibri" w:hAnsi="Calibri" w:cs="Calibri"/>
                        <w:noProof/>
                        <w:color w:val="000000"/>
                        <w:sz w:val="20"/>
                      </w:rPr>
                    </w:pPr>
                    <w:r w:rsidRPr="00DA2B82">
                      <w:rPr>
                        <w:rFonts w:ascii="Calibri" w:eastAsia="Calibri" w:hAnsi="Calibri" w:cs="Calibri"/>
                        <w:noProof/>
                        <w:color w:val="000000"/>
                        <w:sz w:val="20"/>
                      </w:rPr>
                      <w:t>General</w:t>
                    </w:r>
                  </w:p>
                </w:txbxContent>
              </v:textbox>
              <w10:wrap anchorx="page" anchory="page"/>
            </v:shape>
          </w:pict>
        </mc:Fallback>
      </mc:AlternateContent>
    </w:r>
    <w:r w:rsidR="00F169BB" w:rsidRPr="00DB0D53">
      <w:rPr>
        <w:noProof/>
      </w:rPr>
      <w:t>9211100_10</w:t>
    </w:r>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D492" w14:textId="77777777" w:rsidR="00066570" w:rsidRDefault="00066570">
      <w:r>
        <w:separator/>
      </w:r>
    </w:p>
  </w:footnote>
  <w:footnote w:type="continuationSeparator" w:id="0">
    <w:p w14:paraId="34B397B0" w14:textId="77777777" w:rsidR="00066570" w:rsidRDefault="0006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38DC" w14:textId="77777777" w:rsidR="00F169BB" w:rsidRPr="00DB0D53" w:rsidRDefault="00F169BB">
    <w:pPr>
      <w:pStyle w:val="Header"/>
      <w:tabs>
        <w:tab w:val="right" w:pos="8931"/>
      </w:tabs>
      <w:rPr>
        <w:rStyle w:val="PageNumber"/>
        <w:b w:val="0"/>
        <w:bCs w:val="0"/>
        <w:sz w:val="20"/>
      </w:rPr>
    </w:pPr>
    <w:r w:rsidRPr="00DB0D53">
      <w:rPr>
        <w:rStyle w:val="PageNumber"/>
        <w:rFonts w:cs="Arial"/>
      </w:rPr>
      <w:t>Our Customer Terms</w:t>
    </w:r>
    <w:r w:rsidRPr="00DB0D53">
      <w:rPr>
        <w:rStyle w:val="PageNumber"/>
        <w:rFonts w:cs="Arial"/>
      </w:rPr>
      <w:tab/>
    </w:r>
    <w:r w:rsidRPr="00DB0D53">
      <w:rPr>
        <w:rStyle w:val="PageNumber"/>
        <w:rFonts w:cs="Arial"/>
        <w:b w:val="0"/>
        <w:bCs w:val="0"/>
        <w:sz w:val="20"/>
      </w:rPr>
      <w:t xml:space="preserve">Page </w:t>
    </w:r>
    <w:r w:rsidRPr="00DB0D53">
      <w:rPr>
        <w:rStyle w:val="PageNumber"/>
        <w:b w:val="0"/>
        <w:bCs w:val="0"/>
        <w:sz w:val="20"/>
      </w:rPr>
      <w:fldChar w:fldCharType="begin"/>
    </w:r>
    <w:r w:rsidRPr="00DB0D53">
      <w:rPr>
        <w:rStyle w:val="PageNumber"/>
        <w:b w:val="0"/>
        <w:bCs w:val="0"/>
        <w:sz w:val="20"/>
      </w:rPr>
      <w:instrText xml:space="preserve"> PAGE </w:instrText>
    </w:r>
    <w:r w:rsidRPr="00DB0D53">
      <w:rPr>
        <w:rStyle w:val="PageNumber"/>
        <w:b w:val="0"/>
        <w:bCs w:val="0"/>
        <w:sz w:val="20"/>
      </w:rPr>
      <w:fldChar w:fldCharType="separate"/>
    </w:r>
    <w:r w:rsidR="001B7216">
      <w:rPr>
        <w:rStyle w:val="PageNumber"/>
        <w:b w:val="0"/>
        <w:bCs w:val="0"/>
        <w:noProof/>
        <w:sz w:val="20"/>
      </w:rPr>
      <w:t>3</w:t>
    </w:r>
    <w:r w:rsidRPr="00DB0D53">
      <w:rPr>
        <w:rStyle w:val="PageNumber"/>
        <w:b w:val="0"/>
        <w:bCs w:val="0"/>
        <w:sz w:val="20"/>
      </w:rPr>
      <w:fldChar w:fldCharType="end"/>
    </w:r>
    <w:r w:rsidRPr="00DB0D53">
      <w:rPr>
        <w:rStyle w:val="PageNumber"/>
        <w:b w:val="0"/>
        <w:bCs w:val="0"/>
        <w:sz w:val="20"/>
      </w:rPr>
      <w:t xml:space="preserve"> of </w:t>
    </w:r>
    <w:r w:rsidRPr="00DB0D53">
      <w:rPr>
        <w:rStyle w:val="PageNumber"/>
        <w:b w:val="0"/>
        <w:bCs w:val="0"/>
        <w:sz w:val="20"/>
      </w:rPr>
      <w:fldChar w:fldCharType="begin"/>
    </w:r>
    <w:r w:rsidRPr="00DB0D53">
      <w:rPr>
        <w:rStyle w:val="PageNumber"/>
        <w:b w:val="0"/>
        <w:bCs w:val="0"/>
        <w:sz w:val="20"/>
      </w:rPr>
      <w:instrText xml:space="preserve"> NUMPAGES </w:instrText>
    </w:r>
    <w:r w:rsidRPr="00DB0D53">
      <w:rPr>
        <w:rStyle w:val="PageNumber"/>
        <w:b w:val="0"/>
        <w:bCs w:val="0"/>
        <w:sz w:val="20"/>
      </w:rPr>
      <w:fldChar w:fldCharType="separate"/>
    </w:r>
    <w:r w:rsidR="001B7216">
      <w:rPr>
        <w:rStyle w:val="PageNumber"/>
        <w:b w:val="0"/>
        <w:bCs w:val="0"/>
        <w:noProof/>
        <w:sz w:val="20"/>
      </w:rPr>
      <w:t>9</w:t>
    </w:r>
    <w:r w:rsidRPr="00DB0D53">
      <w:rPr>
        <w:rStyle w:val="PageNumber"/>
        <w:b w:val="0"/>
        <w:bCs w:val="0"/>
        <w:sz w:val="20"/>
      </w:rPr>
      <w:fldChar w:fldCharType="end"/>
    </w:r>
  </w:p>
  <w:p w14:paraId="67E9056B" w14:textId="77777777" w:rsidR="00F169BB" w:rsidRPr="00DB0D53" w:rsidRDefault="00F169BB">
    <w:pPr>
      <w:pStyle w:val="Headersub"/>
      <w:spacing w:after="360"/>
      <w:rPr>
        <w:rStyle w:val="PageNumber"/>
        <w:szCs w:val="36"/>
      </w:rPr>
    </w:pPr>
    <w:r>
      <w:rPr>
        <w:rStyle w:val="PageNumber"/>
        <w:szCs w:val="36"/>
      </w:rPr>
      <w:t>T-Cloud</w:t>
    </w:r>
    <w:r w:rsidRPr="00DB0D53">
      <w:rPr>
        <w:rStyle w:val="PageNumber"/>
        <w:szCs w:val="36"/>
      </w:rPr>
      <w:t xml:space="preserve"> service section</w:t>
    </w:r>
  </w:p>
  <w:p w14:paraId="7181CE3C" w14:textId="77777777" w:rsidR="00F169BB" w:rsidRPr="00DB0D53" w:rsidRDefault="00F169BB">
    <w:pPr>
      <w:pStyle w:val="Headersub"/>
      <w:rPr>
        <w:sz w:val="32"/>
      </w:rPr>
    </w:pPr>
  </w:p>
  <w:p w14:paraId="1BD1C803" w14:textId="77777777" w:rsidR="00F169BB" w:rsidRPr="00DB0D53" w:rsidRDefault="00F1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00D27AB"/>
    <w:multiLevelType w:val="singleLevel"/>
    <w:tmpl w:val="BBD2FC56"/>
    <w:lvl w:ilvl="0">
      <w:start w:val="1"/>
      <w:numFmt w:val="bullet"/>
      <w:lvlText w:val=""/>
      <w:lvlJc w:val="left"/>
      <w:pPr>
        <w:tabs>
          <w:tab w:val="num" w:pos="2357"/>
        </w:tabs>
        <w:ind w:left="2357" w:hanging="737"/>
      </w:pPr>
      <w:rPr>
        <w:rFonts w:ascii="Symbol" w:hAnsi="Symbol" w:hint="default"/>
      </w:rPr>
    </w:lvl>
  </w:abstractNum>
  <w:abstractNum w:abstractNumId="2" w15:restartNumberingAfterBreak="0">
    <w:nsid w:val="02453F19"/>
    <w:multiLevelType w:val="hybridMultilevel"/>
    <w:tmpl w:val="F0E62E62"/>
    <w:lvl w:ilvl="0" w:tplc="CEFA0452">
      <w:start w:val="1"/>
      <w:numFmt w:val="lowerLetter"/>
      <w:lvlText w:val="%1)"/>
      <w:lvlJc w:val="left"/>
      <w:pPr>
        <w:tabs>
          <w:tab w:val="num" w:pos="1080"/>
        </w:tabs>
        <w:ind w:left="1080" w:hanging="360"/>
      </w:pPr>
      <w:rPr>
        <w:rFonts w:hint="default"/>
      </w:rPr>
    </w:lvl>
    <w:lvl w:ilvl="1" w:tplc="082AB5CA" w:tentative="1">
      <w:start w:val="1"/>
      <w:numFmt w:val="lowerLetter"/>
      <w:lvlText w:val="%2."/>
      <w:lvlJc w:val="left"/>
      <w:pPr>
        <w:tabs>
          <w:tab w:val="num" w:pos="1800"/>
        </w:tabs>
        <w:ind w:left="1800" w:hanging="360"/>
      </w:pPr>
    </w:lvl>
    <w:lvl w:ilvl="2" w:tplc="8DDA50C4" w:tentative="1">
      <w:start w:val="1"/>
      <w:numFmt w:val="lowerRoman"/>
      <w:lvlText w:val="%3."/>
      <w:lvlJc w:val="right"/>
      <w:pPr>
        <w:tabs>
          <w:tab w:val="num" w:pos="2520"/>
        </w:tabs>
        <w:ind w:left="2520" w:hanging="180"/>
      </w:pPr>
    </w:lvl>
    <w:lvl w:ilvl="3" w:tplc="08062142" w:tentative="1">
      <w:start w:val="1"/>
      <w:numFmt w:val="decimal"/>
      <w:lvlText w:val="%4."/>
      <w:lvlJc w:val="left"/>
      <w:pPr>
        <w:tabs>
          <w:tab w:val="num" w:pos="3240"/>
        </w:tabs>
        <w:ind w:left="3240" w:hanging="360"/>
      </w:pPr>
    </w:lvl>
    <w:lvl w:ilvl="4" w:tplc="666A4BEE" w:tentative="1">
      <w:start w:val="1"/>
      <w:numFmt w:val="lowerLetter"/>
      <w:lvlText w:val="%5."/>
      <w:lvlJc w:val="left"/>
      <w:pPr>
        <w:tabs>
          <w:tab w:val="num" w:pos="3960"/>
        </w:tabs>
        <w:ind w:left="3960" w:hanging="360"/>
      </w:pPr>
    </w:lvl>
    <w:lvl w:ilvl="5" w:tplc="5C3AB666" w:tentative="1">
      <w:start w:val="1"/>
      <w:numFmt w:val="lowerRoman"/>
      <w:lvlText w:val="%6."/>
      <w:lvlJc w:val="right"/>
      <w:pPr>
        <w:tabs>
          <w:tab w:val="num" w:pos="4680"/>
        </w:tabs>
        <w:ind w:left="4680" w:hanging="180"/>
      </w:pPr>
    </w:lvl>
    <w:lvl w:ilvl="6" w:tplc="FF1EC4C0" w:tentative="1">
      <w:start w:val="1"/>
      <w:numFmt w:val="decimal"/>
      <w:lvlText w:val="%7."/>
      <w:lvlJc w:val="left"/>
      <w:pPr>
        <w:tabs>
          <w:tab w:val="num" w:pos="5400"/>
        </w:tabs>
        <w:ind w:left="5400" w:hanging="360"/>
      </w:pPr>
    </w:lvl>
    <w:lvl w:ilvl="7" w:tplc="75C0BB14" w:tentative="1">
      <w:start w:val="1"/>
      <w:numFmt w:val="lowerLetter"/>
      <w:lvlText w:val="%8."/>
      <w:lvlJc w:val="left"/>
      <w:pPr>
        <w:tabs>
          <w:tab w:val="num" w:pos="6120"/>
        </w:tabs>
        <w:ind w:left="6120" w:hanging="360"/>
      </w:pPr>
    </w:lvl>
    <w:lvl w:ilvl="8" w:tplc="82F20526" w:tentative="1">
      <w:start w:val="1"/>
      <w:numFmt w:val="lowerRoman"/>
      <w:lvlText w:val="%9."/>
      <w:lvlJc w:val="right"/>
      <w:pPr>
        <w:tabs>
          <w:tab w:val="num" w:pos="6840"/>
        </w:tabs>
        <w:ind w:left="6840" w:hanging="180"/>
      </w:pPr>
    </w:lvl>
  </w:abstractNum>
  <w:abstractNum w:abstractNumId="3" w15:restartNumberingAfterBreak="0">
    <w:nsid w:val="05E67A48"/>
    <w:multiLevelType w:val="hybridMultilevel"/>
    <w:tmpl w:val="E5CEBB88"/>
    <w:lvl w:ilvl="0" w:tplc="FCC00ADC">
      <w:start w:val="1"/>
      <w:numFmt w:val="lowerLetter"/>
      <w:lvlText w:val="%1)"/>
      <w:lvlJc w:val="left"/>
      <w:pPr>
        <w:tabs>
          <w:tab w:val="num" w:pos="432"/>
        </w:tabs>
        <w:ind w:left="432" w:hanging="360"/>
      </w:pPr>
      <w:rPr>
        <w:rFonts w:hint="default"/>
      </w:rPr>
    </w:lvl>
    <w:lvl w:ilvl="1" w:tplc="0C090019" w:tentative="1">
      <w:start w:val="1"/>
      <w:numFmt w:val="lowerLetter"/>
      <w:lvlText w:val="%2."/>
      <w:lvlJc w:val="left"/>
      <w:pPr>
        <w:tabs>
          <w:tab w:val="num" w:pos="1152"/>
        </w:tabs>
        <w:ind w:left="1152" w:hanging="360"/>
      </w:pPr>
    </w:lvl>
    <w:lvl w:ilvl="2" w:tplc="0C09001B" w:tentative="1">
      <w:start w:val="1"/>
      <w:numFmt w:val="lowerRoman"/>
      <w:lvlText w:val="%3."/>
      <w:lvlJc w:val="right"/>
      <w:pPr>
        <w:tabs>
          <w:tab w:val="num" w:pos="1872"/>
        </w:tabs>
        <w:ind w:left="1872" w:hanging="180"/>
      </w:pPr>
    </w:lvl>
    <w:lvl w:ilvl="3" w:tplc="0C09000F" w:tentative="1">
      <w:start w:val="1"/>
      <w:numFmt w:val="decimal"/>
      <w:lvlText w:val="%4."/>
      <w:lvlJc w:val="left"/>
      <w:pPr>
        <w:tabs>
          <w:tab w:val="num" w:pos="2592"/>
        </w:tabs>
        <w:ind w:left="2592" w:hanging="360"/>
      </w:pPr>
    </w:lvl>
    <w:lvl w:ilvl="4" w:tplc="0C090019" w:tentative="1">
      <w:start w:val="1"/>
      <w:numFmt w:val="lowerLetter"/>
      <w:lvlText w:val="%5."/>
      <w:lvlJc w:val="left"/>
      <w:pPr>
        <w:tabs>
          <w:tab w:val="num" w:pos="3312"/>
        </w:tabs>
        <w:ind w:left="3312" w:hanging="360"/>
      </w:pPr>
    </w:lvl>
    <w:lvl w:ilvl="5" w:tplc="0C09001B" w:tentative="1">
      <w:start w:val="1"/>
      <w:numFmt w:val="lowerRoman"/>
      <w:lvlText w:val="%6."/>
      <w:lvlJc w:val="right"/>
      <w:pPr>
        <w:tabs>
          <w:tab w:val="num" w:pos="4032"/>
        </w:tabs>
        <w:ind w:left="4032" w:hanging="180"/>
      </w:pPr>
    </w:lvl>
    <w:lvl w:ilvl="6" w:tplc="0C09000F" w:tentative="1">
      <w:start w:val="1"/>
      <w:numFmt w:val="decimal"/>
      <w:lvlText w:val="%7."/>
      <w:lvlJc w:val="left"/>
      <w:pPr>
        <w:tabs>
          <w:tab w:val="num" w:pos="4752"/>
        </w:tabs>
        <w:ind w:left="4752" w:hanging="360"/>
      </w:pPr>
    </w:lvl>
    <w:lvl w:ilvl="7" w:tplc="0C090019" w:tentative="1">
      <w:start w:val="1"/>
      <w:numFmt w:val="lowerLetter"/>
      <w:lvlText w:val="%8."/>
      <w:lvlJc w:val="left"/>
      <w:pPr>
        <w:tabs>
          <w:tab w:val="num" w:pos="5472"/>
        </w:tabs>
        <w:ind w:left="5472" w:hanging="360"/>
      </w:pPr>
    </w:lvl>
    <w:lvl w:ilvl="8" w:tplc="0C09001B" w:tentative="1">
      <w:start w:val="1"/>
      <w:numFmt w:val="lowerRoman"/>
      <w:lvlText w:val="%9."/>
      <w:lvlJc w:val="right"/>
      <w:pPr>
        <w:tabs>
          <w:tab w:val="num" w:pos="6192"/>
        </w:tabs>
        <w:ind w:left="6192" w:hanging="180"/>
      </w:pPr>
    </w:lvl>
  </w:abstractNum>
  <w:abstractNum w:abstractNumId="4" w15:restartNumberingAfterBreak="0">
    <w:nsid w:val="0FAB4471"/>
    <w:multiLevelType w:val="hybridMultilevel"/>
    <w:tmpl w:val="EEFE398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14801E59"/>
    <w:multiLevelType w:val="hybridMultilevel"/>
    <w:tmpl w:val="24C61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4E38C6"/>
    <w:multiLevelType w:val="hybridMultilevel"/>
    <w:tmpl w:val="72107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CD0D10"/>
    <w:multiLevelType w:val="hybridMultilevel"/>
    <w:tmpl w:val="1BEA471E"/>
    <w:lvl w:ilvl="0" w:tplc="2C28860C">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57699D"/>
    <w:multiLevelType w:val="hybridMultilevel"/>
    <w:tmpl w:val="FDAC3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3FCF1811"/>
    <w:multiLevelType w:val="hybridMultilevel"/>
    <w:tmpl w:val="D436C830"/>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15:restartNumberingAfterBreak="0">
    <w:nsid w:val="4B7E6CB7"/>
    <w:multiLevelType w:val="hybridMultilevel"/>
    <w:tmpl w:val="4732C8FA"/>
    <w:lvl w:ilvl="0" w:tplc="54748132">
      <w:start w:val="1"/>
      <w:numFmt w:val="decimal"/>
      <w:lvlText w:val="%1)"/>
      <w:lvlJc w:val="left"/>
      <w:pPr>
        <w:ind w:left="2194" w:hanging="360"/>
      </w:pPr>
      <w:rPr>
        <w:rFonts w:hint="default"/>
      </w:rPr>
    </w:lvl>
    <w:lvl w:ilvl="1" w:tplc="0C090019" w:tentative="1">
      <w:start w:val="1"/>
      <w:numFmt w:val="lowerLetter"/>
      <w:lvlText w:val="%2."/>
      <w:lvlJc w:val="left"/>
      <w:pPr>
        <w:ind w:left="2914" w:hanging="360"/>
      </w:pPr>
    </w:lvl>
    <w:lvl w:ilvl="2" w:tplc="0C09001B" w:tentative="1">
      <w:start w:val="1"/>
      <w:numFmt w:val="lowerRoman"/>
      <w:lvlText w:val="%3."/>
      <w:lvlJc w:val="right"/>
      <w:pPr>
        <w:ind w:left="3634" w:hanging="180"/>
      </w:pPr>
    </w:lvl>
    <w:lvl w:ilvl="3" w:tplc="0C09000F" w:tentative="1">
      <w:start w:val="1"/>
      <w:numFmt w:val="decimal"/>
      <w:lvlText w:val="%4."/>
      <w:lvlJc w:val="left"/>
      <w:pPr>
        <w:ind w:left="4354" w:hanging="360"/>
      </w:pPr>
    </w:lvl>
    <w:lvl w:ilvl="4" w:tplc="0C090019" w:tentative="1">
      <w:start w:val="1"/>
      <w:numFmt w:val="lowerLetter"/>
      <w:lvlText w:val="%5."/>
      <w:lvlJc w:val="left"/>
      <w:pPr>
        <w:ind w:left="5074" w:hanging="360"/>
      </w:pPr>
    </w:lvl>
    <w:lvl w:ilvl="5" w:tplc="0C09001B" w:tentative="1">
      <w:start w:val="1"/>
      <w:numFmt w:val="lowerRoman"/>
      <w:lvlText w:val="%6."/>
      <w:lvlJc w:val="right"/>
      <w:pPr>
        <w:ind w:left="5794" w:hanging="180"/>
      </w:pPr>
    </w:lvl>
    <w:lvl w:ilvl="6" w:tplc="0C09000F" w:tentative="1">
      <w:start w:val="1"/>
      <w:numFmt w:val="decimal"/>
      <w:lvlText w:val="%7."/>
      <w:lvlJc w:val="left"/>
      <w:pPr>
        <w:ind w:left="6514" w:hanging="360"/>
      </w:pPr>
    </w:lvl>
    <w:lvl w:ilvl="7" w:tplc="0C090019" w:tentative="1">
      <w:start w:val="1"/>
      <w:numFmt w:val="lowerLetter"/>
      <w:lvlText w:val="%8."/>
      <w:lvlJc w:val="left"/>
      <w:pPr>
        <w:ind w:left="7234" w:hanging="360"/>
      </w:pPr>
    </w:lvl>
    <w:lvl w:ilvl="8" w:tplc="0C09001B" w:tentative="1">
      <w:start w:val="1"/>
      <w:numFmt w:val="lowerRoman"/>
      <w:lvlText w:val="%9."/>
      <w:lvlJc w:val="right"/>
      <w:pPr>
        <w:ind w:left="7954" w:hanging="180"/>
      </w:pPr>
    </w:lvl>
  </w:abstractNum>
  <w:abstractNum w:abstractNumId="11" w15:restartNumberingAfterBreak="0">
    <w:nsid w:val="501A31D2"/>
    <w:multiLevelType w:val="hybridMultilevel"/>
    <w:tmpl w:val="1E2AA440"/>
    <w:lvl w:ilvl="0" w:tplc="0C090001">
      <w:start w:val="1"/>
      <w:numFmt w:val="bullet"/>
      <w:lvlText w:val=""/>
      <w:lvlJc w:val="left"/>
      <w:pPr>
        <w:ind w:left="2194" w:hanging="360"/>
      </w:pPr>
      <w:rPr>
        <w:rFonts w:ascii="Symbol" w:hAnsi="Symbol" w:hint="default"/>
      </w:rPr>
    </w:lvl>
    <w:lvl w:ilvl="1" w:tplc="0C090019" w:tentative="1">
      <w:start w:val="1"/>
      <w:numFmt w:val="lowerLetter"/>
      <w:lvlText w:val="%2."/>
      <w:lvlJc w:val="left"/>
      <w:pPr>
        <w:ind w:left="2914" w:hanging="360"/>
      </w:pPr>
    </w:lvl>
    <w:lvl w:ilvl="2" w:tplc="0C09001B" w:tentative="1">
      <w:start w:val="1"/>
      <w:numFmt w:val="lowerRoman"/>
      <w:lvlText w:val="%3."/>
      <w:lvlJc w:val="right"/>
      <w:pPr>
        <w:ind w:left="3634" w:hanging="180"/>
      </w:pPr>
    </w:lvl>
    <w:lvl w:ilvl="3" w:tplc="0C09000F" w:tentative="1">
      <w:start w:val="1"/>
      <w:numFmt w:val="decimal"/>
      <w:lvlText w:val="%4."/>
      <w:lvlJc w:val="left"/>
      <w:pPr>
        <w:ind w:left="4354" w:hanging="360"/>
      </w:pPr>
    </w:lvl>
    <w:lvl w:ilvl="4" w:tplc="0C090019" w:tentative="1">
      <w:start w:val="1"/>
      <w:numFmt w:val="lowerLetter"/>
      <w:lvlText w:val="%5."/>
      <w:lvlJc w:val="left"/>
      <w:pPr>
        <w:ind w:left="5074" w:hanging="360"/>
      </w:pPr>
    </w:lvl>
    <w:lvl w:ilvl="5" w:tplc="0C09001B" w:tentative="1">
      <w:start w:val="1"/>
      <w:numFmt w:val="lowerRoman"/>
      <w:lvlText w:val="%6."/>
      <w:lvlJc w:val="right"/>
      <w:pPr>
        <w:ind w:left="5794" w:hanging="180"/>
      </w:pPr>
    </w:lvl>
    <w:lvl w:ilvl="6" w:tplc="0C09000F" w:tentative="1">
      <w:start w:val="1"/>
      <w:numFmt w:val="decimal"/>
      <w:lvlText w:val="%7."/>
      <w:lvlJc w:val="left"/>
      <w:pPr>
        <w:ind w:left="6514" w:hanging="360"/>
      </w:pPr>
    </w:lvl>
    <w:lvl w:ilvl="7" w:tplc="0C090019" w:tentative="1">
      <w:start w:val="1"/>
      <w:numFmt w:val="lowerLetter"/>
      <w:lvlText w:val="%8."/>
      <w:lvlJc w:val="left"/>
      <w:pPr>
        <w:ind w:left="7234" w:hanging="360"/>
      </w:pPr>
    </w:lvl>
    <w:lvl w:ilvl="8" w:tplc="0C09001B" w:tentative="1">
      <w:start w:val="1"/>
      <w:numFmt w:val="lowerRoman"/>
      <w:lvlText w:val="%9."/>
      <w:lvlJc w:val="right"/>
      <w:pPr>
        <w:ind w:left="7954" w:hanging="180"/>
      </w:pPr>
    </w:lvl>
  </w:abstractNum>
  <w:abstractNum w:abstractNumId="12" w15:restartNumberingAfterBreak="0">
    <w:nsid w:val="5ACD25EB"/>
    <w:multiLevelType w:val="hybridMultilevel"/>
    <w:tmpl w:val="4704F8C0"/>
    <w:lvl w:ilvl="0" w:tplc="0C090001">
      <w:start w:val="1"/>
      <w:numFmt w:val="bullet"/>
      <w:lvlText w:val=""/>
      <w:lvlJc w:val="left"/>
      <w:pPr>
        <w:ind w:left="1834" w:hanging="360"/>
      </w:pPr>
      <w:rPr>
        <w:rFonts w:ascii="Symbol" w:hAnsi="Symbol" w:hint="default"/>
      </w:rPr>
    </w:lvl>
    <w:lvl w:ilvl="1" w:tplc="0C090003">
      <w:start w:val="1"/>
      <w:numFmt w:val="bullet"/>
      <w:lvlText w:val="o"/>
      <w:lvlJc w:val="left"/>
      <w:pPr>
        <w:ind w:left="2554" w:hanging="360"/>
      </w:pPr>
      <w:rPr>
        <w:rFonts w:ascii="Courier New" w:hAnsi="Courier New" w:cs="Courier New" w:hint="default"/>
      </w:rPr>
    </w:lvl>
    <w:lvl w:ilvl="2" w:tplc="0C090005">
      <w:start w:val="1"/>
      <w:numFmt w:val="bullet"/>
      <w:lvlText w:val=""/>
      <w:lvlJc w:val="left"/>
      <w:pPr>
        <w:ind w:left="3274" w:hanging="360"/>
      </w:pPr>
      <w:rPr>
        <w:rFonts w:ascii="Wingdings" w:hAnsi="Wingdings" w:hint="default"/>
      </w:rPr>
    </w:lvl>
    <w:lvl w:ilvl="3" w:tplc="0C090001" w:tentative="1">
      <w:start w:val="1"/>
      <w:numFmt w:val="bullet"/>
      <w:lvlText w:val=""/>
      <w:lvlJc w:val="left"/>
      <w:pPr>
        <w:ind w:left="3994" w:hanging="360"/>
      </w:pPr>
      <w:rPr>
        <w:rFonts w:ascii="Symbol" w:hAnsi="Symbol" w:hint="default"/>
      </w:rPr>
    </w:lvl>
    <w:lvl w:ilvl="4" w:tplc="0C090003" w:tentative="1">
      <w:start w:val="1"/>
      <w:numFmt w:val="bullet"/>
      <w:lvlText w:val="o"/>
      <w:lvlJc w:val="left"/>
      <w:pPr>
        <w:ind w:left="4714" w:hanging="360"/>
      </w:pPr>
      <w:rPr>
        <w:rFonts w:ascii="Courier New" w:hAnsi="Courier New" w:cs="Courier New" w:hint="default"/>
      </w:rPr>
    </w:lvl>
    <w:lvl w:ilvl="5" w:tplc="0C090005" w:tentative="1">
      <w:start w:val="1"/>
      <w:numFmt w:val="bullet"/>
      <w:lvlText w:val=""/>
      <w:lvlJc w:val="left"/>
      <w:pPr>
        <w:ind w:left="5434" w:hanging="360"/>
      </w:pPr>
      <w:rPr>
        <w:rFonts w:ascii="Wingdings" w:hAnsi="Wingdings" w:hint="default"/>
      </w:rPr>
    </w:lvl>
    <w:lvl w:ilvl="6" w:tplc="0C090001" w:tentative="1">
      <w:start w:val="1"/>
      <w:numFmt w:val="bullet"/>
      <w:lvlText w:val=""/>
      <w:lvlJc w:val="left"/>
      <w:pPr>
        <w:ind w:left="6154" w:hanging="360"/>
      </w:pPr>
      <w:rPr>
        <w:rFonts w:ascii="Symbol" w:hAnsi="Symbol" w:hint="default"/>
      </w:rPr>
    </w:lvl>
    <w:lvl w:ilvl="7" w:tplc="0C090003" w:tentative="1">
      <w:start w:val="1"/>
      <w:numFmt w:val="bullet"/>
      <w:lvlText w:val="o"/>
      <w:lvlJc w:val="left"/>
      <w:pPr>
        <w:ind w:left="6874" w:hanging="360"/>
      </w:pPr>
      <w:rPr>
        <w:rFonts w:ascii="Courier New" w:hAnsi="Courier New" w:cs="Courier New" w:hint="default"/>
      </w:rPr>
    </w:lvl>
    <w:lvl w:ilvl="8" w:tplc="0C090005" w:tentative="1">
      <w:start w:val="1"/>
      <w:numFmt w:val="bullet"/>
      <w:lvlText w:val=""/>
      <w:lvlJc w:val="left"/>
      <w:pPr>
        <w:ind w:left="7594" w:hanging="360"/>
      </w:pPr>
      <w:rPr>
        <w:rFonts w:ascii="Wingdings" w:hAnsi="Wingdings" w:hint="default"/>
      </w:rPr>
    </w:lvl>
  </w:abstractNum>
  <w:abstractNum w:abstractNumId="13" w15:restartNumberingAfterBreak="0">
    <w:nsid w:val="5B1C07C5"/>
    <w:multiLevelType w:val="hybridMultilevel"/>
    <w:tmpl w:val="C2BADF22"/>
    <w:lvl w:ilvl="0" w:tplc="BACCBE1C">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4" w15:restartNumberingAfterBreak="0">
    <w:nsid w:val="5D251DD4"/>
    <w:multiLevelType w:val="hybridMultilevel"/>
    <w:tmpl w:val="076E4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5D448F"/>
    <w:multiLevelType w:val="hybridMultilevel"/>
    <w:tmpl w:val="D8E6ACA4"/>
    <w:lvl w:ilvl="0" w:tplc="0C090001">
      <w:start w:val="1"/>
      <w:numFmt w:val="bullet"/>
      <w:lvlText w:val=""/>
      <w:lvlJc w:val="left"/>
      <w:pPr>
        <w:ind w:left="2235" w:hanging="360"/>
      </w:pPr>
      <w:rPr>
        <w:rFonts w:ascii="Symbol" w:hAnsi="Symbol" w:hint="default"/>
      </w:rPr>
    </w:lvl>
    <w:lvl w:ilvl="1" w:tplc="0C090003" w:tentative="1">
      <w:start w:val="1"/>
      <w:numFmt w:val="bullet"/>
      <w:lvlText w:val="o"/>
      <w:lvlJc w:val="left"/>
      <w:pPr>
        <w:ind w:left="2955" w:hanging="360"/>
      </w:pPr>
      <w:rPr>
        <w:rFonts w:ascii="Courier New" w:hAnsi="Courier New" w:cs="Courier New" w:hint="default"/>
      </w:rPr>
    </w:lvl>
    <w:lvl w:ilvl="2" w:tplc="0C090005" w:tentative="1">
      <w:start w:val="1"/>
      <w:numFmt w:val="bullet"/>
      <w:lvlText w:val=""/>
      <w:lvlJc w:val="left"/>
      <w:pPr>
        <w:ind w:left="3675" w:hanging="360"/>
      </w:pPr>
      <w:rPr>
        <w:rFonts w:ascii="Wingdings" w:hAnsi="Wingdings" w:hint="default"/>
      </w:rPr>
    </w:lvl>
    <w:lvl w:ilvl="3" w:tplc="0C090001" w:tentative="1">
      <w:start w:val="1"/>
      <w:numFmt w:val="bullet"/>
      <w:lvlText w:val=""/>
      <w:lvlJc w:val="left"/>
      <w:pPr>
        <w:ind w:left="4395" w:hanging="360"/>
      </w:pPr>
      <w:rPr>
        <w:rFonts w:ascii="Symbol" w:hAnsi="Symbol" w:hint="default"/>
      </w:rPr>
    </w:lvl>
    <w:lvl w:ilvl="4" w:tplc="0C090003" w:tentative="1">
      <w:start w:val="1"/>
      <w:numFmt w:val="bullet"/>
      <w:lvlText w:val="o"/>
      <w:lvlJc w:val="left"/>
      <w:pPr>
        <w:ind w:left="5115" w:hanging="360"/>
      </w:pPr>
      <w:rPr>
        <w:rFonts w:ascii="Courier New" w:hAnsi="Courier New" w:cs="Courier New" w:hint="default"/>
      </w:rPr>
    </w:lvl>
    <w:lvl w:ilvl="5" w:tplc="0C090005" w:tentative="1">
      <w:start w:val="1"/>
      <w:numFmt w:val="bullet"/>
      <w:lvlText w:val=""/>
      <w:lvlJc w:val="left"/>
      <w:pPr>
        <w:ind w:left="5835" w:hanging="360"/>
      </w:pPr>
      <w:rPr>
        <w:rFonts w:ascii="Wingdings" w:hAnsi="Wingdings" w:hint="default"/>
      </w:rPr>
    </w:lvl>
    <w:lvl w:ilvl="6" w:tplc="0C090001" w:tentative="1">
      <w:start w:val="1"/>
      <w:numFmt w:val="bullet"/>
      <w:lvlText w:val=""/>
      <w:lvlJc w:val="left"/>
      <w:pPr>
        <w:ind w:left="6555" w:hanging="360"/>
      </w:pPr>
      <w:rPr>
        <w:rFonts w:ascii="Symbol" w:hAnsi="Symbol" w:hint="default"/>
      </w:rPr>
    </w:lvl>
    <w:lvl w:ilvl="7" w:tplc="0C090003" w:tentative="1">
      <w:start w:val="1"/>
      <w:numFmt w:val="bullet"/>
      <w:lvlText w:val="o"/>
      <w:lvlJc w:val="left"/>
      <w:pPr>
        <w:ind w:left="7275" w:hanging="360"/>
      </w:pPr>
      <w:rPr>
        <w:rFonts w:ascii="Courier New" w:hAnsi="Courier New" w:cs="Courier New" w:hint="default"/>
      </w:rPr>
    </w:lvl>
    <w:lvl w:ilvl="8" w:tplc="0C090005" w:tentative="1">
      <w:start w:val="1"/>
      <w:numFmt w:val="bullet"/>
      <w:lvlText w:val=""/>
      <w:lvlJc w:val="left"/>
      <w:pPr>
        <w:ind w:left="7995" w:hanging="360"/>
      </w:pPr>
      <w:rPr>
        <w:rFonts w:ascii="Wingdings" w:hAnsi="Wingdings" w:hint="default"/>
      </w:rPr>
    </w:lvl>
  </w:abstractNum>
  <w:abstractNum w:abstractNumId="16" w15:restartNumberingAfterBreak="0">
    <w:nsid w:val="6BEF71F6"/>
    <w:multiLevelType w:val="multilevel"/>
    <w:tmpl w:val="1A50D01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ascii="Times New Roman" w:hAnsi="Times New Roman" w:cs="Times New Roman" w:hint="default"/>
        <w:b w:val="0"/>
        <w:i w:val="0"/>
        <w:sz w:val="23"/>
      </w:rPr>
    </w:lvl>
    <w:lvl w:ilvl="2">
      <w:start w:val="1"/>
      <w:numFmt w:val="lowerLetter"/>
      <w:pStyle w:val="Heading3"/>
      <w:lvlText w:val="(%3)"/>
      <w:lvlJc w:val="left"/>
      <w:pPr>
        <w:tabs>
          <w:tab w:val="num" w:pos="1457"/>
        </w:tabs>
        <w:ind w:left="1457" w:hanging="737"/>
      </w:pPr>
      <w:rPr>
        <w:rFonts w:hint="default"/>
        <w:b w:val="0"/>
        <w:i w:val="0"/>
      </w:rPr>
    </w:lvl>
    <w:lvl w:ilvl="3">
      <w:start w:val="1"/>
      <w:numFmt w:val="lowerLetter"/>
      <w:pStyle w:val="Heading4"/>
      <w:lvlText w:val="%4)"/>
      <w:lvlJc w:val="left"/>
      <w:pPr>
        <w:tabs>
          <w:tab w:val="num" w:pos="1353"/>
        </w:tabs>
        <w:ind w:left="1353" w:hanging="360"/>
      </w:pPr>
      <w:rPr>
        <w:rFonts w:hint="default"/>
      </w:rPr>
    </w:lvl>
    <w:lvl w:ilvl="4">
      <w:start w:val="1"/>
      <w:numFmt w:val="lowerRoman"/>
      <w:lvlText w:val="(%5)"/>
      <w:lvlJc w:val="left"/>
      <w:pPr>
        <w:tabs>
          <w:tab w:val="num" w:pos="2948"/>
        </w:tabs>
        <w:ind w:left="2948" w:hanging="737"/>
      </w:pPr>
      <w:rPr>
        <w:rFonts w:ascii="Times New Roman" w:eastAsia="Times New Roman" w:hAnsi="Times New Roman" w:cs="Times New Roman"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pStyle w:val="Heading8"/>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7" w15:restartNumberingAfterBreak="0">
    <w:nsid w:val="6C106E03"/>
    <w:multiLevelType w:val="hybridMultilevel"/>
    <w:tmpl w:val="18049BD6"/>
    <w:lvl w:ilvl="0" w:tplc="E090A894">
      <w:start w:val="1"/>
      <w:numFmt w:val="decimal"/>
      <w:lvlText w:val="%1)"/>
      <w:lvlJc w:val="left"/>
      <w:pPr>
        <w:ind w:left="2914" w:hanging="360"/>
      </w:pPr>
      <w:rPr>
        <w:rFonts w:hint="default"/>
      </w:rPr>
    </w:lvl>
    <w:lvl w:ilvl="1" w:tplc="E090A894">
      <w:start w:val="1"/>
      <w:numFmt w:val="decimal"/>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03623A6"/>
    <w:multiLevelType w:val="hybridMultilevel"/>
    <w:tmpl w:val="87CC478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9" w15:restartNumberingAfterBreak="0">
    <w:nsid w:val="7C215C23"/>
    <w:multiLevelType w:val="hybridMultilevel"/>
    <w:tmpl w:val="C73496C0"/>
    <w:lvl w:ilvl="0" w:tplc="0C090001">
      <w:start w:val="1"/>
      <w:numFmt w:val="bullet"/>
      <w:lvlText w:val=""/>
      <w:lvlJc w:val="left"/>
      <w:pPr>
        <w:ind w:left="1834" w:hanging="360"/>
      </w:pPr>
      <w:rPr>
        <w:rFonts w:ascii="Symbol" w:hAnsi="Symbol" w:hint="default"/>
      </w:rPr>
    </w:lvl>
    <w:lvl w:ilvl="1" w:tplc="0C090003" w:tentative="1">
      <w:start w:val="1"/>
      <w:numFmt w:val="bullet"/>
      <w:lvlText w:val="o"/>
      <w:lvlJc w:val="left"/>
      <w:pPr>
        <w:ind w:left="2554" w:hanging="360"/>
      </w:pPr>
      <w:rPr>
        <w:rFonts w:ascii="Courier New" w:hAnsi="Courier New" w:cs="Courier New" w:hint="default"/>
      </w:rPr>
    </w:lvl>
    <w:lvl w:ilvl="2" w:tplc="0C090005" w:tentative="1">
      <w:start w:val="1"/>
      <w:numFmt w:val="bullet"/>
      <w:lvlText w:val=""/>
      <w:lvlJc w:val="left"/>
      <w:pPr>
        <w:ind w:left="3274" w:hanging="360"/>
      </w:pPr>
      <w:rPr>
        <w:rFonts w:ascii="Wingdings" w:hAnsi="Wingdings" w:hint="default"/>
      </w:rPr>
    </w:lvl>
    <w:lvl w:ilvl="3" w:tplc="0C090001" w:tentative="1">
      <w:start w:val="1"/>
      <w:numFmt w:val="bullet"/>
      <w:lvlText w:val=""/>
      <w:lvlJc w:val="left"/>
      <w:pPr>
        <w:ind w:left="3994" w:hanging="360"/>
      </w:pPr>
      <w:rPr>
        <w:rFonts w:ascii="Symbol" w:hAnsi="Symbol" w:hint="default"/>
      </w:rPr>
    </w:lvl>
    <w:lvl w:ilvl="4" w:tplc="0C090003" w:tentative="1">
      <w:start w:val="1"/>
      <w:numFmt w:val="bullet"/>
      <w:lvlText w:val="o"/>
      <w:lvlJc w:val="left"/>
      <w:pPr>
        <w:ind w:left="4714" w:hanging="360"/>
      </w:pPr>
      <w:rPr>
        <w:rFonts w:ascii="Courier New" w:hAnsi="Courier New" w:cs="Courier New" w:hint="default"/>
      </w:rPr>
    </w:lvl>
    <w:lvl w:ilvl="5" w:tplc="0C090005" w:tentative="1">
      <w:start w:val="1"/>
      <w:numFmt w:val="bullet"/>
      <w:lvlText w:val=""/>
      <w:lvlJc w:val="left"/>
      <w:pPr>
        <w:ind w:left="5434" w:hanging="360"/>
      </w:pPr>
      <w:rPr>
        <w:rFonts w:ascii="Wingdings" w:hAnsi="Wingdings" w:hint="default"/>
      </w:rPr>
    </w:lvl>
    <w:lvl w:ilvl="6" w:tplc="0C090001" w:tentative="1">
      <w:start w:val="1"/>
      <w:numFmt w:val="bullet"/>
      <w:lvlText w:val=""/>
      <w:lvlJc w:val="left"/>
      <w:pPr>
        <w:ind w:left="6154" w:hanging="360"/>
      </w:pPr>
      <w:rPr>
        <w:rFonts w:ascii="Symbol" w:hAnsi="Symbol" w:hint="default"/>
      </w:rPr>
    </w:lvl>
    <w:lvl w:ilvl="7" w:tplc="0C090003" w:tentative="1">
      <w:start w:val="1"/>
      <w:numFmt w:val="bullet"/>
      <w:lvlText w:val="o"/>
      <w:lvlJc w:val="left"/>
      <w:pPr>
        <w:ind w:left="6874" w:hanging="360"/>
      </w:pPr>
      <w:rPr>
        <w:rFonts w:ascii="Courier New" w:hAnsi="Courier New" w:cs="Courier New" w:hint="default"/>
      </w:rPr>
    </w:lvl>
    <w:lvl w:ilvl="8" w:tplc="0C090005" w:tentative="1">
      <w:start w:val="1"/>
      <w:numFmt w:val="bullet"/>
      <w:lvlText w:val=""/>
      <w:lvlJc w:val="left"/>
      <w:pPr>
        <w:ind w:left="7594" w:hanging="360"/>
      </w:pPr>
      <w:rPr>
        <w:rFonts w:ascii="Wingdings" w:hAnsi="Wingdings" w:hint="default"/>
      </w:rPr>
    </w:lvl>
  </w:abstractNum>
  <w:num w:numId="1" w16cid:durableId="264660233">
    <w:abstractNumId w:val="16"/>
  </w:num>
  <w:num w:numId="2" w16cid:durableId="1616326971">
    <w:abstractNumId w:val="16"/>
  </w:num>
  <w:num w:numId="3" w16cid:durableId="1576158737">
    <w:abstractNumId w:val="2"/>
  </w:num>
  <w:num w:numId="4" w16cid:durableId="965548759">
    <w:abstractNumId w:val="1"/>
  </w:num>
  <w:num w:numId="5" w16cid:durableId="1457749769">
    <w:abstractNumId w:val="0"/>
  </w:num>
  <w:num w:numId="6" w16cid:durableId="1235580196">
    <w:abstractNumId w:val="3"/>
  </w:num>
  <w:num w:numId="7" w16cid:durableId="1076899177">
    <w:abstractNumId w:val="16"/>
  </w:num>
  <w:num w:numId="8" w16cid:durableId="1300380078">
    <w:abstractNumId w:val="16"/>
  </w:num>
  <w:num w:numId="9" w16cid:durableId="136458120">
    <w:abstractNumId w:val="16"/>
  </w:num>
  <w:num w:numId="10" w16cid:durableId="846482675">
    <w:abstractNumId w:val="16"/>
  </w:num>
  <w:num w:numId="11" w16cid:durableId="1425959796">
    <w:abstractNumId w:val="16"/>
  </w:num>
  <w:num w:numId="12" w16cid:durableId="215553506">
    <w:abstractNumId w:val="16"/>
  </w:num>
  <w:num w:numId="13" w16cid:durableId="806237076">
    <w:abstractNumId w:val="6"/>
  </w:num>
  <w:num w:numId="14" w16cid:durableId="1910143111">
    <w:abstractNumId w:val="16"/>
  </w:num>
  <w:num w:numId="15" w16cid:durableId="802120569">
    <w:abstractNumId w:val="16"/>
  </w:num>
  <w:num w:numId="16" w16cid:durableId="1531720050">
    <w:abstractNumId w:val="16"/>
  </w:num>
  <w:num w:numId="17" w16cid:durableId="644049977">
    <w:abstractNumId w:val="16"/>
  </w:num>
  <w:num w:numId="18" w16cid:durableId="89199138">
    <w:abstractNumId w:val="18"/>
  </w:num>
  <w:num w:numId="19" w16cid:durableId="1276980551">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8905155">
    <w:abstractNumId w:val="7"/>
  </w:num>
  <w:num w:numId="21" w16cid:durableId="70852300">
    <w:abstractNumId w:val="13"/>
  </w:num>
  <w:num w:numId="22" w16cid:durableId="863598784">
    <w:abstractNumId w:val="15"/>
  </w:num>
  <w:num w:numId="23" w16cid:durableId="639651570">
    <w:abstractNumId w:val="19"/>
  </w:num>
  <w:num w:numId="24" w16cid:durableId="1424566930">
    <w:abstractNumId w:val="12"/>
  </w:num>
  <w:num w:numId="25" w16cid:durableId="1407846637">
    <w:abstractNumId w:val="10"/>
  </w:num>
  <w:num w:numId="26" w16cid:durableId="395668640">
    <w:abstractNumId w:val="14"/>
  </w:num>
  <w:num w:numId="27" w16cid:durableId="1957638094">
    <w:abstractNumId w:val="17"/>
  </w:num>
  <w:num w:numId="28" w16cid:durableId="671687163">
    <w:abstractNumId w:val="5"/>
  </w:num>
  <w:num w:numId="29" w16cid:durableId="137639108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4003984">
    <w:abstractNumId w:val="9"/>
  </w:num>
  <w:num w:numId="31" w16cid:durableId="780881339">
    <w:abstractNumId w:val="11"/>
  </w:num>
  <w:num w:numId="32" w16cid:durableId="11095446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9211100"/>
  </w:docVars>
  <w:rsids>
    <w:rsidRoot w:val="00712379"/>
    <w:rsid w:val="00002379"/>
    <w:rsid w:val="00007DDF"/>
    <w:rsid w:val="00011EE4"/>
    <w:rsid w:val="000133AD"/>
    <w:rsid w:val="000211B9"/>
    <w:rsid w:val="00021274"/>
    <w:rsid w:val="000226D2"/>
    <w:rsid w:val="00022B7E"/>
    <w:rsid w:val="0002317E"/>
    <w:rsid w:val="00026117"/>
    <w:rsid w:val="00027ABC"/>
    <w:rsid w:val="00032CA0"/>
    <w:rsid w:val="00032D9C"/>
    <w:rsid w:val="00037A17"/>
    <w:rsid w:val="00037CE8"/>
    <w:rsid w:val="0004019A"/>
    <w:rsid w:val="00043088"/>
    <w:rsid w:val="000430B7"/>
    <w:rsid w:val="0004402E"/>
    <w:rsid w:val="0004438A"/>
    <w:rsid w:val="00044401"/>
    <w:rsid w:val="00044F22"/>
    <w:rsid w:val="00045EF1"/>
    <w:rsid w:val="00051B0E"/>
    <w:rsid w:val="000605CA"/>
    <w:rsid w:val="00064ECA"/>
    <w:rsid w:val="00065ACF"/>
    <w:rsid w:val="00066570"/>
    <w:rsid w:val="000708B5"/>
    <w:rsid w:val="00072967"/>
    <w:rsid w:val="00072F2C"/>
    <w:rsid w:val="000771E0"/>
    <w:rsid w:val="000773F8"/>
    <w:rsid w:val="000812CC"/>
    <w:rsid w:val="00084F95"/>
    <w:rsid w:val="0008583D"/>
    <w:rsid w:val="00086AC6"/>
    <w:rsid w:val="00087A42"/>
    <w:rsid w:val="00091B2C"/>
    <w:rsid w:val="0009286D"/>
    <w:rsid w:val="00093B36"/>
    <w:rsid w:val="000951C6"/>
    <w:rsid w:val="000A1702"/>
    <w:rsid w:val="000A2646"/>
    <w:rsid w:val="000A52EE"/>
    <w:rsid w:val="000B2369"/>
    <w:rsid w:val="000B2F5F"/>
    <w:rsid w:val="000B6A9F"/>
    <w:rsid w:val="000C128D"/>
    <w:rsid w:val="000C1A3C"/>
    <w:rsid w:val="000D1490"/>
    <w:rsid w:val="000D4510"/>
    <w:rsid w:val="000D58EC"/>
    <w:rsid w:val="000F2A70"/>
    <w:rsid w:val="0010071E"/>
    <w:rsid w:val="00102D33"/>
    <w:rsid w:val="0010404B"/>
    <w:rsid w:val="00106B07"/>
    <w:rsid w:val="0011073C"/>
    <w:rsid w:val="0011429E"/>
    <w:rsid w:val="001143D6"/>
    <w:rsid w:val="0011685F"/>
    <w:rsid w:val="00117685"/>
    <w:rsid w:val="00120084"/>
    <w:rsid w:val="001211A2"/>
    <w:rsid w:val="00122AB7"/>
    <w:rsid w:val="00122D65"/>
    <w:rsid w:val="001258BF"/>
    <w:rsid w:val="00127305"/>
    <w:rsid w:val="00130BB4"/>
    <w:rsid w:val="00131C5F"/>
    <w:rsid w:val="00132FEB"/>
    <w:rsid w:val="0013375B"/>
    <w:rsid w:val="00134464"/>
    <w:rsid w:val="001356AB"/>
    <w:rsid w:val="00137BE4"/>
    <w:rsid w:val="00143900"/>
    <w:rsid w:val="00145295"/>
    <w:rsid w:val="001518F8"/>
    <w:rsid w:val="00155559"/>
    <w:rsid w:val="00155C41"/>
    <w:rsid w:val="00162148"/>
    <w:rsid w:val="00163118"/>
    <w:rsid w:val="00164452"/>
    <w:rsid w:val="00164F2B"/>
    <w:rsid w:val="00166C29"/>
    <w:rsid w:val="00166EE3"/>
    <w:rsid w:val="00170B67"/>
    <w:rsid w:val="0017191A"/>
    <w:rsid w:val="00171BF6"/>
    <w:rsid w:val="00174A53"/>
    <w:rsid w:val="0017506A"/>
    <w:rsid w:val="00176A5D"/>
    <w:rsid w:val="0017752A"/>
    <w:rsid w:val="00180C9A"/>
    <w:rsid w:val="00183595"/>
    <w:rsid w:val="0018575F"/>
    <w:rsid w:val="001913F9"/>
    <w:rsid w:val="0019287D"/>
    <w:rsid w:val="00193719"/>
    <w:rsid w:val="00194215"/>
    <w:rsid w:val="001947F3"/>
    <w:rsid w:val="001A1A20"/>
    <w:rsid w:val="001A267E"/>
    <w:rsid w:val="001A65E1"/>
    <w:rsid w:val="001A768E"/>
    <w:rsid w:val="001B18A8"/>
    <w:rsid w:val="001B21FF"/>
    <w:rsid w:val="001B243E"/>
    <w:rsid w:val="001B2D87"/>
    <w:rsid w:val="001B5F13"/>
    <w:rsid w:val="001B6464"/>
    <w:rsid w:val="001B7216"/>
    <w:rsid w:val="001C008A"/>
    <w:rsid w:val="001C0BDD"/>
    <w:rsid w:val="001C1511"/>
    <w:rsid w:val="001C2A2F"/>
    <w:rsid w:val="001C4CC8"/>
    <w:rsid w:val="001C6360"/>
    <w:rsid w:val="001C67D9"/>
    <w:rsid w:val="001D3304"/>
    <w:rsid w:val="001D4CA9"/>
    <w:rsid w:val="001D6464"/>
    <w:rsid w:val="001E05EF"/>
    <w:rsid w:val="001E1871"/>
    <w:rsid w:val="001E2DDA"/>
    <w:rsid w:val="001E4A55"/>
    <w:rsid w:val="001E6E59"/>
    <w:rsid w:val="001E7988"/>
    <w:rsid w:val="001F2541"/>
    <w:rsid w:val="001F71D7"/>
    <w:rsid w:val="001F74B3"/>
    <w:rsid w:val="001F7A45"/>
    <w:rsid w:val="00200CE1"/>
    <w:rsid w:val="00202090"/>
    <w:rsid w:val="00202182"/>
    <w:rsid w:val="002024BB"/>
    <w:rsid w:val="00202950"/>
    <w:rsid w:val="00203032"/>
    <w:rsid w:val="00210079"/>
    <w:rsid w:val="00211EA2"/>
    <w:rsid w:val="00212F98"/>
    <w:rsid w:val="00213173"/>
    <w:rsid w:val="00215ED3"/>
    <w:rsid w:val="002215EB"/>
    <w:rsid w:val="00222467"/>
    <w:rsid w:val="00224295"/>
    <w:rsid w:val="00225BB6"/>
    <w:rsid w:val="00225CFD"/>
    <w:rsid w:val="00227093"/>
    <w:rsid w:val="002307A7"/>
    <w:rsid w:val="00231DB7"/>
    <w:rsid w:val="00236B14"/>
    <w:rsid w:val="00236D89"/>
    <w:rsid w:val="0023718D"/>
    <w:rsid w:val="00240A34"/>
    <w:rsid w:val="00241F73"/>
    <w:rsid w:val="00242299"/>
    <w:rsid w:val="00244FEC"/>
    <w:rsid w:val="00245C82"/>
    <w:rsid w:val="00246C7B"/>
    <w:rsid w:val="00246F13"/>
    <w:rsid w:val="00251FFD"/>
    <w:rsid w:val="002524CC"/>
    <w:rsid w:val="00253555"/>
    <w:rsid w:val="002541D7"/>
    <w:rsid w:val="00257F7F"/>
    <w:rsid w:val="0026091E"/>
    <w:rsid w:val="00262402"/>
    <w:rsid w:val="002633B6"/>
    <w:rsid w:val="00264156"/>
    <w:rsid w:val="0026516B"/>
    <w:rsid w:val="002700B1"/>
    <w:rsid w:val="00270DC5"/>
    <w:rsid w:val="0027197F"/>
    <w:rsid w:val="0027219B"/>
    <w:rsid w:val="00273800"/>
    <w:rsid w:val="00276D12"/>
    <w:rsid w:val="00276F1C"/>
    <w:rsid w:val="00277C70"/>
    <w:rsid w:val="00280AB7"/>
    <w:rsid w:val="00284EC1"/>
    <w:rsid w:val="00286457"/>
    <w:rsid w:val="00286A3B"/>
    <w:rsid w:val="00290974"/>
    <w:rsid w:val="002910E0"/>
    <w:rsid w:val="0029341D"/>
    <w:rsid w:val="002935A0"/>
    <w:rsid w:val="002A09D7"/>
    <w:rsid w:val="002A1213"/>
    <w:rsid w:val="002A739B"/>
    <w:rsid w:val="002B1235"/>
    <w:rsid w:val="002B28FB"/>
    <w:rsid w:val="002B4132"/>
    <w:rsid w:val="002B52A5"/>
    <w:rsid w:val="002B59D1"/>
    <w:rsid w:val="002D2892"/>
    <w:rsid w:val="002D3531"/>
    <w:rsid w:val="002D4DDF"/>
    <w:rsid w:val="002D685D"/>
    <w:rsid w:val="002E1772"/>
    <w:rsid w:val="002E2734"/>
    <w:rsid w:val="002E4631"/>
    <w:rsid w:val="002E57B3"/>
    <w:rsid w:val="002F03A8"/>
    <w:rsid w:val="002F0444"/>
    <w:rsid w:val="002F14C4"/>
    <w:rsid w:val="002F2528"/>
    <w:rsid w:val="002F2EC3"/>
    <w:rsid w:val="002F36C6"/>
    <w:rsid w:val="002F4993"/>
    <w:rsid w:val="002F6173"/>
    <w:rsid w:val="002F717D"/>
    <w:rsid w:val="002F7E14"/>
    <w:rsid w:val="00300524"/>
    <w:rsid w:val="00300FA5"/>
    <w:rsid w:val="003049EE"/>
    <w:rsid w:val="00307277"/>
    <w:rsid w:val="00312497"/>
    <w:rsid w:val="00314B6A"/>
    <w:rsid w:val="00314C79"/>
    <w:rsid w:val="00321813"/>
    <w:rsid w:val="003257A5"/>
    <w:rsid w:val="003257A9"/>
    <w:rsid w:val="00326360"/>
    <w:rsid w:val="00326DEB"/>
    <w:rsid w:val="003270F4"/>
    <w:rsid w:val="00332AFA"/>
    <w:rsid w:val="00336F76"/>
    <w:rsid w:val="00342085"/>
    <w:rsid w:val="00342C03"/>
    <w:rsid w:val="00344D11"/>
    <w:rsid w:val="00345838"/>
    <w:rsid w:val="00353BCC"/>
    <w:rsid w:val="003541E4"/>
    <w:rsid w:val="00354CB9"/>
    <w:rsid w:val="00360F0B"/>
    <w:rsid w:val="003641A2"/>
    <w:rsid w:val="00364D30"/>
    <w:rsid w:val="00365932"/>
    <w:rsid w:val="00366F13"/>
    <w:rsid w:val="00372B10"/>
    <w:rsid w:val="003737B3"/>
    <w:rsid w:val="00373C37"/>
    <w:rsid w:val="0037492B"/>
    <w:rsid w:val="00381D9B"/>
    <w:rsid w:val="00383417"/>
    <w:rsid w:val="00385842"/>
    <w:rsid w:val="00387008"/>
    <w:rsid w:val="00387351"/>
    <w:rsid w:val="00391A0E"/>
    <w:rsid w:val="00392604"/>
    <w:rsid w:val="003A0B6C"/>
    <w:rsid w:val="003A20F8"/>
    <w:rsid w:val="003A51FC"/>
    <w:rsid w:val="003A6F2C"/>
    <w:rsid w:val="003B028D"/>
    <w:rsid w:val="003B28F2"/>
    <w:rsid w:val="003B467E"/>
    <w:rsid w:val="003B52B1"/>
    <w:rsid w:val="003B63A4"/>
    <w:rsid w:val="003B766E"/>
    <w:rsid w:val="003C05A2"/>
    <w:rsid w:val="003C3E20"/>
    <w:rsid w:val="003C747B"/>
    <w:rsid w:val="003D3662"/>
    <w:rsid w:val="003D4C4D"/>
    <w:rsid w:val="003D634B"/>
    <w:rsid w:val="003D658F"/>
    <w:rsid w:val="003E22FB"/>
    <w:rsid w:val="003E2F1D"/>
    <w:rsid w:val="003E3112"/>
    <w:rsid w:val="003E3722"/>
    <w:rsid w:val="003E3D06"/>
    <w:rsid w:val="003F1933"/>
    <w:rsid w:val="003F2035"/>
    <w:rsid w:val="003F313C"/>
    <w:rsid w:val="003F3B42"/>
    <w:rsid w:val="003F44A9"/>
    <w:rsid w:val="003F48ED"/>
    <w:rsid w:val="003F4ED9"/>
    <w:rsid w:val="003F6AB8"/>
    <w:rsid w:val="00403DC4"/>
    <w:rsid w:val="0040417C"/>
    <w:rsid w:val="00405711"/>
    <w:rsid w:val="00405B8F"/>
    <w:rsid w:val="00410FE0"/>
    <w:rsid w:val="00411524"/>
    <w:rsid w:val="0041188F"/>
    <w:rsid w:val="0041404D"/>
    <w:rsid w:val="00414E51"/>
    <w:rsid w:val="00415547"/>
    <w:rsid w:val="00417263"/>
    <w:rsid w:val="00420521"/>
    <w:rsid w:val="00420F99"/>
    <w:rsid w:val="004248AB"/>
    <w:rsid w:val="00424AF6"/>
    <w:rsid w:val="004251D5"/>
    <w:rsid w:val="00430052"/>
    <w:rsid w:val="00430FE4"/>
    <w:rsid w:val="00431484"/>
    <w:rsid w:val="0043153F"/>
    <w:rsid w:val="00435093"/>
    <w:rsid w:val="00450F2D"/>
    <w:rsid w:val="0045224C"/>
    <w:rsid w:val="00455D36"/>
    <w:rsid w:val="00460021"/>
    <w:rsid w:val="004615D5"/>
    <w:rsid w:val="0046162B"/>
    <w:rsid w:val="004619AB"/>
    <w:rsid w:val="004647C1"/>
    <w:rsid w:val="004751CA"/>
    <w:rsid w:val="00477DB6"/>
    <w:rsid w:val="00480A7F"/>
    <w:rsid w:val="00480E20"/>
    <w:rsid w:val="00484D2A"/>
    <w:rsid w:val="00484DF3"/>
    <w:rsid w:val="00491A8F"/>
    <w:rsid w:val="00492669"/>
    <w:rsid w:val="004A26DD"/>
    <w:rsid w:val="004A2FDA"/>
    <w:rsid w:val="004A3DB0"/>
    <w:rsid w:val="004A6915"/>
    <w:rsid w:val="004B325E"/>
    <w:rsid w:val="004C0FCF"/>
    <w:rsid w:val="004C1158"/>
    <w:rsid w:val="004C428F"/>
    <w:rsid w:val="004C607E"/>
    <w:rsid w:val="004C647D"/>
    <w:rsid w:val="004D04C5"/>
    <w:rsid w:val="004D0994"/>
    <w:rsid w:val="004D3652"/>
    <w:rsid w:val="004D3A37"/>
    <w:rsid w:val="004D3D52"/>
    <w:rsid w:val="004D4403"/>
    <w:rsid w:val="004D5454"/>
    <w:rsid w:val="004D6017"/>
    <w:rsid w:val="004D6A97"/>
    <w:rsid w:val="004D73EF"/>
    <w:rsid w:val="004E3EEA"/>
    <w:rsid w:val="004E516D"/>
    <w:rsid w:val="004E6301"/>
    <w:rsid w:val="004E6306"/>
    <w:rsid w:val="004F09A3"/>
    <w:rsid w:val="004F3552"/>
    <w:rsid w:val="004F4178"/>
    <w:rsid w:val="004F7053"/>
    <w:rsid w:val="004F781E"/>
    <w:rsid w:val="00500986"/>
    <w:rsid w:val="005049A6"/>
    <w:rsid w:val="00506591"/>
    <w:rsid w:val="00506664"/>
    <w:rsid w:val="005071AB"/>
    <w:rsid w:val="00507CE6"/>
    <w:rsid w:val="005137B8"/>
    <w:rsid w:val="00513894"/>
    <w:rsid w:val="00515872"/>
    <w:rsid w:val="0051614E"/>
    <w:rsid w:val="00516C19"/>
    <w:rsid w:val="00521EE4"/>
    <w:rsid w:val="00521F9F"/>
    <w:rsid w:val="00522D35"/>
    <w:rsid w:val="00530046"/>
    <w:rsid w:val="005316FE"/>
    <w:rsid w:val="00534F0A"/>
    <w:rsid w:val="005376B1"/>
    <w:rsid w:val="00544DF7"/>
    <w:rsid w:val="00547556"/>
    <w:rsid w:val="00550696"/>
    <w:rsid w:val="00550BAF"/>
    <w:rsid w:val="00551E2F"/>
    <w:rsid w:val="00554FA8"/>
    <w:rsid w:val="00556A33"/>
    <w:rsid w:val="00560891"/>
    <w:rsid w:val="00563F09"/>
    <w:rsid w:val="00565D62"/>
    <w:rsid w:val="00566426"/>
    <w:rsid w:val="005665F6"/>
    <w:rsid w:val="00572366"/>
    <w:rsid w:val="0057363E"/>
    <w:rsid w:val="0058066F"/>
    <w:rsid w:val="00582DF7"/>
    <w:rsid w:val="005837FA"/>
    <w:rsid w:val="00591164"/>
    <w:rsid w:val="005928BC"/>
    <w:rsid w:val="005A40F6"/>
    <w:rsid w:val="005B529F"/>
    <w:rsid w:val="005B55C1"/>
    <w:rsid w:val="005B7DEA"/>
    <w:rsid w:val="005C0059"/>
    <w:rsid w:val="005C49B5"/>
    <w:rsid w:val="005C5248"/>
    <w:rsid w:val="005C5E09"/>
    <w:rsid w:val="005C5E31"/>
    <w:rsid w:val="005D0016"/>
    <w:rsid w:val="005D7BED"/>
    <w:rsid w:val="005E24E9"/>
    <w:rsid w:val="005E4803"/>
    <w:rsid w:val="005E4970"/>
    <w:rsid w:val="005E7CAA"/>
    <w:rsid w:val="005F1054"/>
    <w:rsid w:val="005F5BCD"/>
    <w:rsid w:val="005F68E5"/>
    <w:rsid w:val="00603776"/>
    <w:rsid w:val="006047B5"/>
    <w:rsid w:val="00606DA9"/>
    <w:rsid w:val="0060737B"/>
    <w:rsid w:val="00607632"/>
    <w:rsid w:val="00607DD8"/>
    <w:rsid w:val="00607E91"/>
    <w:rsid w:val="0061068A"/>
    <w:rsid w:val="0061241E"/>
    <w:rsid w:val="00612B01"/>
    <w:rsid w:val="00612FD1"/>
    <w:rsid w:val="006138EE"/>
    <w:rsid w:val="00613B4D"/>
    <w:rsid w:val="0061456C"/>
    <w:rsid w:val="00614BCC"/>
    <w:rsid w:val="0062169C"/>
    <w:rsid w:val="0062196D"/>
    <w:rsid w:val="00623722"/>
    <w:rsid w:val="0062396A"/>
    <w:rsid w:val="00624A86"/>
    <w:rsid w:val="00625C66"/>
    <w:rsid w:val="00625DE0"/>
    <w:rsid w:val="00627801"/>
    <w:rsid w:val="0063353A"/>
    <w:rsid w:val="00634AB0"/>
    <w:rsid w:val="00635C93"/>
    <w:rsid w:val="00640B0C"/>
    <w:rsid w:val="006523C5"/>
    <w:rsid w:val="00653BB7"/>
    <w:rsid w:val="00654DB2"/>
    <w:rsid w:val="00655517"/>
    <w:rsid w:val="006579DC"/>
    <w:rsid w:val="00661734"/>
    <w:rsid w:val="00666EBA"/>
    <w:rsid w:val="00667D78"/>
    <w:rsid w:val="006705D8"/>
    <w:rsid w:val="0067095A"/>
    <w:rsid w:val="00671985"/>
    <w:rsid w:val="00675D59"/>
    <w:rsid w:val="00682926"/>
    <w:rsid w:val="00683263"/>
    <w:rsid w:val="00685DBA"/>
    <w:rsid w:val="00686452"/>
    <w:rsid w:val="00690006"/>
    <w:rsid w:val="006903A0"/>
    <w:rsid w:val="00691756"/>
    <w:rsid w:val="00691C94"/>
    <w:rsid w:val="0069260A"/>
    <w:rsid w:val="006964CF"/>
    <w:rsid w:val="006A0193"/>
    <w:rsid w:val="006A157C"/>
    <w:rsid w:val="006A3772"/>
    <w:rsid w:val="006A4E9D"/>
    <w:rsid w:val="006A6244"/>
    <w:rsid w:val="006B046B"/>
    <w:rsid w:val="006B1B16"/>
    <w:rsid w:val="006B1EFC"/>
    <w:rsid w:val="006B3459"/>
    <w:rsid w:val="006B4071"/>
    <w:rsid w:val="006B7F6F"/>
    <w:rsid w:val="006C39FA"/>
    <w:rsid w:val="006C45D9"/>
    <w:rsid w:val="006C5629"/>
    <w:rsid w:val="006C684A"/>
    <w:rsid w:val="006C6AF1"/>
    <w:rsid w:val="006C6DC0"/>
    <w:rsid w:val="006D58F2"/>
    <w:rsid w:val="006E4502"/>
    <w:rsid w:val="006E4961"/>
    <w:rsid w:val="006E4CD7"/>
    <w:rsid w:val="006E619F"/>
    <w:rsid w:val="006E6477"/>
    <w:rsid w:val="006E6674"/>
    <w:rsid w:val="006F2479"/>
    <w:rsid w:val="006F492B"/>
    <w:rsid w:val="006F6C06"/>
    <w:rsid w:val="006F781C"/>
    <w:rsid w:val="00705007"/>
    <w:rsid w:val="007058B1"/>
    <w:rsid w:val="00707634"/>
    <w:rsid w:val="00710CA2"/>
    <w:rsid w:val="00712379"/>
    <w:rsid w:val="007131E8"/>
    <w:rsid w:val="00714867"/>
    <w:rsid w:val="00716D11"/>
    <w:rsid w:val="0072026F"/>
    <w:rsid w:val="00720432"/>
    <w:rsid w:val="007215BF"/>
    <w:rsid w:val="00721FD5"/>
    <w:rsid w:val="00724185"/>
    <w:rsid w:val="007243E8"/>
    <w:rsid w:val="0072743D"/>
    <w:rsid w:val="00730DAC"/>
    <w:rsid w:val="00732C06"/>
    <w:rsid w:val="007407CF"/>
    <w:rsid w:val="00741D2B"/>
    <w:rsid w:val="00744104"/>
    <w:rsid w:val="0074490E"/>
    <w:rsid w:val="0074581A"/>
    <w:rsid w:val="00750F06"/>
    <w:rsid w:val="007539C7"/>
    <w:rsid w:val="00754768"/>
    <w:rsid w:val="00755640"/>
    <w:rsid w:val="00756F35"/>
    <w:rsid w:val="0076115F"/>
    <w:rsid w:val="00764F03"/>
    <w:rsid w:val="00764F2A"/>
    <w:rsid w:val="0076611C"/>
    <w:rsid w:val="00766EBD"/>
    <w:rsid w:val="00767EC4"/>
    <w:rsid w:val="00770908"/>
    <w:rsid w:val="00773656"/>
    <w:rsid w:val="007738F5"/>
    <w:rsid w:val="00773FBF"/>
    <w:rsid w:val="00774A6B"/>
    <w:rsid w:val="00775129"/>
    <w:rsid w:val="0077704E"/>
    <w:rsid w:val="00781A99"/>
    <w:rsid w:val="00783429"/>
    <w:rsid w:val="00783B15"/>
    <w:rsid w:val="00783C57"/>
    <w:rsid w:val="00783D37"/>
    <w:rsid w:val="00790286"/>
    <w:rsid w:val="0079277F"/>
    <w:rsid w:val="00792DE8"/>
    <w:rsid w:val="007937C3"/>
    <w:rsid w:val="00795D8B"/>
    <w:rsid w:val="007A12A1"/>
    <w:rsid w:val="007A559C"/>
    <w:rsid w:val="007A6618"/>
    <w:rsid w:val="007A69FE"/>
    <w:rsid w:val="007B0E7C"/>
    <w:rsid w:val="007B201B"/>
    <w:rsid w:val="007B2485"/>
    <w:rsid w:val="007B3EEB"/>
    <w:rsid w:val="007B729E"/>
    <w:rsid w:val="007C1543"/>
    <w:rsid w:val="007C3857"/>
    <w:rsid w:val="007C7562"/>
    <w:rsid w:val="007D0F18"/>
    <w:rsid w:val="007D0FD7"/>
    <w:rsid w:val="007D2EF0"/>
    <w:rsid w:val="007D53A5"/>
    <w:rsid w:val="007E0255"/>
    <w:rsid w:val="007E11CB"/>
    <w:rsid w:val="007E3964"/>
    <w:rsid w:val="007E6AB9"/>
    <w:rsid w:val="007E785A"/>
    <w:rsid w:val="007F0FCF"/>
    <w:rsid w:val="007F2523"/>
    <w:rsid w:val="007F2C9A"/>
    <w:rsid w:val="007F60F1"/>
    <w:rsid w:val="008010A5"/>
    <w:rsid w:val="00803EC2"/>
    <w:rsid w:val="0080573D"/>
    <w:rsid w:val="00805A7A"/>
    <w:rsid w:val="0080688A"/>
    <w:rsid w:val="00814051"/>
    <w:rsid w:val="00814428"/>
    <w:rsid w:val="00821BF7"/>
    <w:rsid w:val="00822516"/>
    <w:rsid w:val="008226C6"/>
    <w:rsid w:val="00822D5E"/>
    <w:rsid w:val="00822F8F"/>
    <w:rsid w:val="008239A3"/>
    <w:rsid w:val="00824557"/>
    <w:rsid w:val="00824635"/>
    <w:rsid w:val="0082566B"/>
    <w:rsid w:val="0082688E"/>
    <w:rsid w:val="008368EC"/>
    <w:rsid w:val="00837C64"/>
    <w:rsid w:val="00840119"/>
    <w:rsid w:val="00842E8C"/>
    <w:rsid w:val="008430A4"/>
    <w:rsid w:val="00853076"/>
    <w:rsid w:val="00854DFC"/>
    <w:rsid w:val="00861265"/>
    <w:rsid w:val="0086467E"/>
    <w:rsid w:val="00865B5A"/>
    <w:rsid w:val="00866629"/>
    <w:rsid w:val="008726CD"/>
    <w:rsid w:val="00873085"/>
    <w:rsid w:val="00875C7F"/>
    <w:rsid w:val="00877D6D"/>
    <w:rsid w:val="00880D28"/>
    <w:rsid w:val="00882034"/>
    <w:rsid w:val="008822C9"/>
    <w:rsid w:val="0088420F"/>
    <w:rsid w:val="00887055"/>
    <w:rsid w:val="00891AC4"/>
    <w:rsid w:val="0089350A"/>
    <w:rsid w:val="008A2C93"/>
    <w:rsid w:val="008A3ADD"/>
    <w:rsid w:val="008A5ED2"/>
    <w:rsid w:val="008A782E"/>
    <w:rsid w:val="008A7A86"/>
    <w:rsid w:val="008B2B93"/>
    <w:rsid w:val="008B7C23"/>
    <w:rsid w:val="008C07C9"/>
    <w:rsid w:val="008C3B5B"/>
    <w:rsid w:val="008C4955"/>
    <w:rsid w:val="008C4C96"/>
    <w:rsid w:val="008C555D"/>
    <w:rsid w:val="008C6CE6"/>
    <w:rsid w:val="008C7596"/>
    <w:rsid w:val="008D0D4B"/>
    <w:rsid w:val="008D1578"/>
    <w:rsid w:val="008D3A69"/>
    <w:rsid w:val="008D7590"/>
    <w:rsid w:val="008D7725"/>
    <w:rsid w:val="008E258F"/>
    <w:rsid w:val="008E31AF"/>
    <w:rsid w:val="008E3377"/>
    <w:rsid w:val="008E4298"/>
    <w:rsid w:val="008E47E5"/>
    <w:rsid w:val="008E773B"/>
    <w:rsid w:val="008F1079"/>
    <w:rsid w:val="008F28FC"/>
    <w:rsid w:val="008F4452"/>
    <w:rsid w:val="008F56F0"/>
    <w:rsid w:val="009021BD"/>
    <w:rsid w:val="009024BD"/>
    <w:rsid w:val="00903BD3"/>
    <w:rsid w:val="00904176"/>
    <w:rsid w:val="0090466D"/>
    <w:rsid w:val="00910CCE"/>
    <w:rsid w:val="00910ED4"/>
    <w:rsid w:val="009125EF"/>
    <w:rsid w:val="009127E3"/>
    <w:rsid w:val="00912D92"/>
    <w:rsid w:val="0091472A"/>
    <w:rsid w:val="00917B2B"/>
    <w:rsid w:val="00921F7D"/>
    <w:rsid w:val="00922507"/>
    <w:rsid w:val="0092461B"/>
    <w:rsid w:val="00924EF0"/>
    <w:rsid w:val="009319C4"/>
    <w:rsid w:val="00931DE8"/>
    <w:rsid w:val="009335B7"/>
    <w:rsid w:val="00933CB1"/>
    <w:rsid w:val="00934179"/>
    <w:rsid w:val="00934A3F"/>
    <w:rsid w:val="00936D5D"/>
    <w:rsid w:val="00941461"/>
    <w:rsid w:val="009428C1"/>
    <w:rsid w:val="00942AAE"/>
    <w:rsid w:val="00947DCA"/>
    <w:rsid w:val="00950EDB"/>
    <w:rsid w:val="00953E4F"/>
    <w:rsid w:val="0095597A"/>
    <w:rsid w:val="00956214"/>
    <w:rsid w:val="00956920"/>
    <w:rsid w:val="00957851"/>
    <w:rsid w:val="009579E6"/>
    <w:rsid w:val="0096054D"/>
    <w:rsid w:val="0096194B"/>
    <w:rsid w:val="00961BE2"/>
    <w:rsid w:val="00961DE6"/>
    <w:rsid w:val="00962497"/>
    <w:rsid w:val="00962AB8"/>
    <w:rsid w:val="00966637"/>
    <w:rsid w:val="009676A3"/>
    <w:rsid w:val="00970607"/>
    <w:rsid w:val="009827D5"/>
    <w:rsid w:val="00983DE6"/>
    <w:rsid w:val="00984846"/>
    <w:rsid w:val="00991DF7"/>
    <w:rsid w:val="00992A3A"/>
    <w:rsid w:val="0099475B"/>
    <w:rsid w:val="00994BF1"/>
    <w:rsid w:val="00995661"/>
    <w:rsid w:val="00996260"/>
    <w:rsid w:val="009A4284"/>
    <w:rsid w:val="009A7B39"/>
    <w:rsid w:val="009A7C9C"/>
    <w:rsid w:val="009B2F82"/>
    <w:rsid w:val="009B384A"/>
    <w:rsid w:val="009B4188"/>
    <w:rsid w:val="009B56D9"/>
    <w:rsid w:val="009B7347"/>
    <w:rsid w:val="009B7CA7"/>
    <w:rsid w:val="009C32B1"/>
    <w:rsid w:val="009C46B4"/>
    <w:rsid w:val="009C6FAA"/>
    <w:rsid w:val="009C7CA9"/>
    <w:rsid w:val="009D04EC"/>
    <w:rsid w:val="009D389E"/>
    <w:rsid w:val="009D5E2A"/>
    <w:rsid w:val="009E1557"/>
    <w:rsid w:val="009E2067"/>
    <w:rsid w:val="009E79B6"/>
    <w:rsid w:val="009F0FE3"/>
    <w:rsid w:val="00A00A00"/>
    <w:rsid w:val="00A02BC6"/>
    <w:rsid w:val="00A055F2"/>
    <w:rsid w:val="00A05E70"/>
    <w:rsid w:val="00A06107"/>
    <w:rsid w:val="00A12499"/>
    <w:rsid w:val="00A129D9"/>
    <w:rsid w:val="00A12BA1"/>
    <w:rsid w:val="00A17F51"/>
    <w:rsid w:val="00A219DA"/>
    <w:rsid w:val="00A22AA2"/>
    <w:rsid w:val="00A23996"/>
    <w:rsid w:val="00A246A3"/>
    <w:rsid w:val="00A2634E"/>
    <w:rsid w:val="00A300E4"/>
    <w:rsid w:val="00A32F75"/>
    <w:rsid w:val="00A346B4"/>
    <w:rsid w:val="00A3549A"/>
    <w:rsid w:val="00A35EEA"/>
    <w:rsid w:val="00A3602B"/>
    <w:rsid w:val="00A41FB5"/>
    <w:rsid w:val="00A465F4"/>
    <w:rsid w:val="00A4773B"/>
    <w:rsid w:val="00A56819"/>
    <w:rsid w:val="00A57F4A"/>
    <w:rsid w:val="00A61C05"/>
    <w:rsid w:val="00A701A6"/>
    <w:rsid w:val="00A70B61"/>
    <w:rsid w:val="00A720F8"/>
    <w:rsid w:val="00A72C1A"/>
    <w:rsid w:val="00A72F3B"/>
    <w:rsid w:val="00A74406"/>
    <w:rsid w:val="00A74E9F"/>
    <w:rsid w:val="00A8101B"/>
    <w:rsid w:val="00A84157"/>
    <w:rsid w:val="00A86992"/>
    <w:rsid w:val="00A9236B"/>
    <w:rsid w:val="00A94A1E"/>
    <w:rsid w:val="00A9648B"/>
    <w:rsid w:val="00AA036C"/>
    <w:rsid w:val="00AA380B"/>
    <w:rsid w:val="00AA418B"/>
    <w:rsid w:val="00AA476A"/>
    <w:rsid w:val="00AA70B4"/>
    <w:rsid w:val="00AB113B"/>
    <w:rsid w:val="00AB17C0"/>
    <w:rsid w:val="00AB4F81"/>
    <w:rsid w:val="00AB706E"/>
    <w:rsid w:val="00AD2173"/>
    <w:rsid w:val="00AD26F8"/>
    <w:rsid w:val="00AD2BFD"/>
    <w:rsid w:val="00AD48C4"/>
    <w:rsid w:val="00AD535F"/>
    <w:rsid w:val="00AD66DE"/>
    <w:rsid w:val="00AE0BD8"/>
    <w:rsid w:val="00AE13F7"/>
    <w:rsid w:val="00AE4407"/>
    <w:rsid w:val="00AE47E2"/>
    <w:rsid w:val="00AE58D2"/>
    <w:rsid w:val="00AE677E"/>
    <w:rsid w:val="00AF0A8B"/>
    <w:rsid w:val="00AF16DD"/>
    <w:rsid w:val="00AF42B5"/>
    <w:rsid w:val="00AF4AB2"/>
    <w:rsid w:val="00AF5367"/>
    <w:rsid w:val="00B01CCD"/>
    <w:rsid w:val="00B048C7"/>
    <w:rsid w:val="00B04D13"/>
    <w:rsid w:val="00B10B7A"/>
    <w:rsid w:val="00B110A2"/>
    <w:rsid w:val="00B13AD0"/>
    <w:rsid w:val="00B15730"/>
    <w:rsid w:val="00B16879"/>
    <w:rsid w:val="00B23342"/>
    <w:rsid w:val="00B23CE3"/>
    <w:rsid w:val="00B2580E"/>
    <w:rsid w:val="00B30FD2"/>
    <w:rsid w:val="00B3168F"/>
    <w:rsid w:val="00B32176"/>
    <w:rsid w:val="00B333E5"/>
    <w:rsid w:val="00B35B91"/>
    <w:rsid w:val="00B361D3"/>
    <w:rsid w:val="00B41A03"/>
    <w:rsid w:val="00B41E9C"/>
    <w:rsid w:val="00B43E52"/>
    <w:rsid w:val="00B44C47"/>
    <w:rsid w:val="00B44F65"/>
    <w:rsid w:val="00B45E69"/>
    <w:rsid w:val="00B515E4"/>
    <w:rsid w:val="00B523BC"/>
    <w:rsid w:val="00B53C82"/>
    <w:rsid w:val="00B55903"/>
    <w:rsid w:val="00B573F0"/>
    <w:rsid w:val="00B578EA"/>
    <w:rsid w:val="00B60754"/>
    <w:rsid w:val="00B63075"/>
    <w:rsid w:val="00B673AE"/>
    <w:rsid w:val="00B72132"/>
    <w:rsid w:val="00B762C0"/>
    <w:rsid w:val="00B81C73"/>
    <w:rsid w:val="00B82B0E"/>
    <w:rsid w:val="00B85C63"/>
    <w:rsid w:val="00B90C31"/>
    <w:rsid w:val="00B90DEE"/>
    <w:rsid w:val="00B9149A"/>
    <w:rsid w:val="00B91842"/>
    <w:rsid w:val="00B91C5E"/>
    <w:rsid w:val="00B9215A"/>
    <w:rsid w:val="00B97BC9"/>
    <w:rsid w:val="00BA1CF5"/>
    <w:rsid w:val="00BA47ED"/>
    <w:rsid w:val="00BA52C4"/>
    <w:rsid w:val="00BA75DD"/>
    <w:rsid w:val="00BB186E"/>
    <w:rsid w:val="00BB2E8A"/>
    <w:rsid w:val="00BB3CDF"/>
    <w:rsid w:val="00BB4231"/>
    <w:rsid w:val="00BB615E"/>
    <w:rsid w:val="00BB70B7"/>
    <w:rsid w:val="00BB718D"/>
    <w:rsid w:val="00BB73C1"/>
    <w:rsid w:val="00BB74D8"/>
    <w:rsid w:val="00BC1B70"/>
    <w:rsid w:val="00BC3845"/>
    <w:rsid w:val="00BC59B1"/>
    <w:rsid w:val="00BC732E"/>
    <w:rsid w:val="00BD76BA"/>
    <w:rsid w:val="00BE0C2C"/>
    <w:rsid w:val="00BE1BF4"/>
    <w:rsid w:val="00BE255E"/>
    <w:rsid w:val="00BF299A"/>
    <w:rsid w:val="00BF66A4"/>
    <w:rsid w:val="00BF6EC6"/>
    <w:rsid w:val="00C0533A"/>
    <w:rsid w:val="00C0630E"/>
    <w:rsid w:val="00C07944"/>
    <w:rsid w:val="00C10E1B"/>
    <w:rsid w:val="00C13BA2"/>
    <w:rsid w:val="00C1481F"/>
    <w:rsid w:val="00C21F4F"/>
    <w:rsid w:val="00C23200"/>
    <w:rsid w:val="00C23885"/>
    <w:rsid w:val="00C24CDA"/>
    <w:rsid w:val="00C24FC5"/>
    <w:rsid w:val="00C26147"/>
    <w:rsid w:val="00C2728A"/>
    <w:rsid w:val="00C3113E"/>
    <w:rsid w:val="00C3132B"/>
    <w:rsid w:val="00C31C19"/>
    <w:rsid w:val="00C33B29"/>
    <w:rsid w:val="00C35BA5"/>
    <w:rsid w:val="00C369EE"/>
    <w:rsid w:val="00C427B4"/>
    <w:rsid w:val="00C433AF"/>
    <w:rsid w:val="00C47F69"/>
    <w:rsid w:val="00C51094"/>
    <w:rsid w:val="00C512AC"/>
    <w:rsid w:val="00C53AA6"/>
    <w:rsid w:val="00C5628C"/>
    <w:rsid w:val="00C56DD8"/>
    <w:rsid w:val="00C60D70"/>
    <w:rsid w:val="00C629C5"/>
    <w:rsid w:val="00C642D9"/>
    <w:rsid w:val="00C645B5"/>
    <w:rsid w:val="00C64DC5"/>
    <w:rsid w:val="00C65C8F"/>
    <w:rsid w:val="00C705EA"/>
    <w:rsid w:val="00C7238F"/>
    <w:rsid w:val="00C7277C"/>
    <w:rsid w:val="00C7342E"/>
    <w:rsid w:val="00C73811"/>
    <w:rsid w:val="00C75518"/>
    <w:rsid w:val="00C77E5F"/>
    <w:rsid w:val="00C802DB"/>
    <w:rsid w:val="00C81708"/>
    <w:rsid w:val="00C81B77"/>
    <w:rsid w:val="00C8510A"/>
    <w:rsid w:val="00C85D93"/>
    <w:rsid w:val="00C87AD2"/>
    <w:rsid w:val="00C87AD6"/>
    <w:rsid w:val="00C94BCC"/>
    <w:rsid w:val="00C956BA"/>
    <w:rsid w:val="00C96C81"/>
    <w:rsid w:val="00C976AF"/>
    <w:rsid w:val="00CA2AAD"/>
    <w:rsid w:val="00CA2FA2"/>
    <w:rsid w:val="00CA437B"/>
    <w:rsid w:val="00CA72F2"/>
    <w:rsid w:val="00CB08F7"/>
    <w:rsid w:val="00CB093E"/>
    <w:rsid w:val="00CB1774"/>
    <w:rsid w:val="00CB4739"/>
    <w:rsid w:val="00CB4C1C"/>
    <w:rsid w:val="00CB54D2"/>
    <w:rsid w:val="00CC0026"/>
    <w:rsid w:val="00CC1C9E"/>
    <w:rsid w:val="00CC35C1"/>
    <w:rsid w:val="00CC407E"/>
    <w:rsid w:val="00CC6022"/>
    <w:rsid w:val="00CC6756"/>
    <w:rsid w:val="00CC72AB"/>
    <w:rsid w:val="00CD456D"/>
    <w:rsid w:val="00CD4FF3"/>
    <w:rsid w:val="00CD52BC"/>
    <w:rsid w:val="00CE32F0"/>
    <w:rsid w:val="00CE356B"/>
    <w:rsid w:val="00CE3AFC"/>
    <w:rsid w:val="00CE3C2C"/>
    <w:rsid w:val="00CE5A0F"/>
    <w:rsid w:val="00CE64AD"/>
    <w:rsid w:val="00CE7811"/>
    <w:rsid w:val="00CF00F7"/>
    <w:rsid w:val="00CF0A49"/>
    <w:rsid w:val="00CF1E1A"/>
    <w:rsid w:val="00CF2985"/>
    <w:rsid w:val="00CF2E1B"/>
    <w:rsid w:val="00CF3836"/>
    <w:rsid w:val="00CF3B1E"/>
    <w:rsid w:val="00CF6F20"/>
    <w:rsid w:val="00D11FE6"/>
    <w:rsid w:val="00D2118D"/>
    <w:rsid w:val="00D228F4"/>
    <w:rsid w:val="00D23457"/>
    <w:rsid w:val="00D23542"/>
    <w:rsid w:val="00D250A9"/>
    <w:rsid w:val="00D25447"/>
    <w:rsid w:val="00D25EBF"/>
    <w:rsid w:val="00D3052C"/>
    <w:rsid w:val="00D33CAD"/>
    <w:rsid w:val="00D352C5"/>
    <w:rsid w:val="00D353F8"/>
    <w:rsid w:val="00D3719D"/>
    <w:rsid w:val="00D41F8D"/>
    <w:rsid w:val="00D42398"/>
    <w:rsid w:val="00D43C72"/>
    <w:rsid w:val="00D5258F"/>
    <w:rsid w:val="00D550A3"/>
    <w:rsid w:val="00D56F96"/>
    <w:rsid w:val="00D6656A"/>
    <w:rsid w:val="00D675C5"/>
    <w:rsid w:val="00D675FC"/>
    <w:rsid w:val="00D710AD"/>
    <w:rsid w:val="00D718AB"/>
    <w:rsid w:val="00D7199B"/>
    <w:rsid w:val="00D75A42"/>
    <w:rsid w:val="00D77AB1"/>
    <w:rsid w:val="00D80BD6"/>
    <w:rsid w:val="00D82B96"/>
    <w:rsid w:val="00D8496D"/>
    <w:rsid w:val="00D85E4B"/>
    <w:rsid w:val="00D862E5"/>
    <w:rsid w:val="00D86AFF"/>
    <w:rsid w:val="00D904AA"/>
    <w:rsid w:val="00D90842"/>
    <w:rsid w:val="00D92070"/>
    <w:rsid w:val="00D93034"/>
    <w:rsid w:val="00D93B86"/>
    <w:rsid w:val="00D94AB8"/>
    <w:rsid w:val="00D950CF"/>
    <w:rsid w:val="00D9792B"/>
    <w:rsid w:val="00DA0B08"/>
    <w:rsid w:val="00DA2B82"/>
    <w:rsid w:val="00DA3630"/>
    <w:rsid w:val="00DA3E78"/>
    <w:rsid w:val="00DA5096"/>
    <w:rsid w:val="00DA61D6"/>
    <w:rsid w:val="00DA6825"/>
    <w:rsid w:val="00DA6F86"/>
    <w:rsid w:val="00DA749D"/>
    <w:rsid w:val="00DB01DB"/>
    <w:rsid w:val="00DB0D53"/>
    <w:rsid w:val="00DB1922"/>
    <w:rsid w:val="00DB2170"/>
    <w:rsid w:val="00DB2979"/>
    <w:rsid w:val="00DB3CA9"/>
    <w:rsid w:val="00DB7C1B"/>
    <w:rsid w:val="00DC6117"/>
    <w:rsid w:val="00DC701C"/>
    <w:rsid w:val="00DC73B1"/>
    <w:rsid w:val="00DD0FEF"/>
    <w:rsid w:val="00DD1A17"/>
    <w:rsid w:val="00DD2025"/>
    <w:rsid w:val="00DD2669"/>
    <w:rsid w:val="00DD2D39"/>
    <w:rsid w:val="00DD4262"/>
    <w:rsid w:val="00DD53E4"/>
    <w:rsid w:val="00DE084B"/>
    <w:rsid w:val="00DE2D17"/>
    <w:rsid w:val="00DE485D"/>
    <w:rsid w:val="00DE70DF"/>
    <w:rsid w:val="00DF0A59"/>
    <w:rsid w:val="00DF1F94"/>
    <w:rsid w:val="00DF381A"/>
    <w:rsid w:val="00DF7FF6"/>
    <w:rsid w:val="00E01564"/>
    <w:rsid w:val="00E027DB"/>
    <w:rsid w:val="00E050B2"/>
    <w:rsid w:val="00E1050E"/>
    <w:rsid w:val="00E108D1"/>
    <w:rsid w:val="00E13D03"/>
    <w:rsid w:val="00E154BF"/>
    <w:rsid w:val="00E1570B"/>
    <w:rsid w:val="00E1738A"/>
    <w:rsid w:val="00E24046"/>
    <w:rsid w:val="00E24590"/>
    <w:rsid w:val="00E25697"/>
    <w:rsid w:val="00E25F44"/>
    <w:rsid w:val="00E2692F"/>
    <w:rsid w:val="00E27D7C"/>
    <w:rsid w:val="00E339D0"/>
    <w:rsid w:val="00E4149C"/>
    <w:rsid w:val="00E425A5"/>
    <w:rsid w:val="00E42BDB"/>
    <w:rsid w:val="00E46CE0"/>
    <w:rsid w:val="00E47A40"/>
    <w:rsid w:val="00E540F0"/>
    <w:rsid w:val="00E607FD"/>
    <w:rsid w:val="00E60F50"/>
    <w:rsid w:val="00E61DC0"/>
    <w:rsid w:val="00E63999"/>
    <w:rsid w:val="00E67424"/>
    <w:rsid w:val="00E716D1"/>
    <w:rsid w:val="00E72AD0"/>
    <w:rsid w:val="00E74FC0"/>
    <w:rsid w:val="00E7532F"/>
    <w:rsid w:val="00E75508"/>
    <w:rsid w:val="00E75B0F"/>
    <w:rsid w:val="00E75DBF"/>
    <w:rsid w:val="00E82385"/>
    <w:rsid w:val="00E83CF4"/>
    <w:rsid w:val="00E8573A"/>
    <w:rsid w:val="00E857D7"/>
    <w:rsid w:val="00E86EC2"/>
    <w:rsid w:val="00E8796E"/>
    <w:rsid w:val="00E87AB5"/>
    <w:rsid w:val="00E91DAA"/>
    <w:rsid w:val="00E95809"/>
    <w:rsid w:val="00E95E4C"/>
    <w:rsid w:val="00EA1109"/>
    <w:rsid w:val="00EA212E"/>
    <w:rsid w:val="00EA2EEB"/>
    <w:rsid w:val="00EA3394"/>
    <w:rsid w:val="00EA6485"/>
    <w:rsid w:val="00EA672A"/>
    <w:rsid w:val="00EB2153"/>
    <w:rsid w:val="00EB3EC7"/>
    <w:rsid w:val="00EB7F94"/>
    <w:rsid w:val="00EC015F"/>
    <w:rsid w:val="00EC6C6F"/>
    <w:rsid w:val="00ED1666"/>
    <w:rsid w:val="00ED2D97"/>
    <w:rsid w:val="00ED31EB"/>
    <w:rsid w:val="00ED5E92"/>
    <w:rsid w:val="00ED66EB"/>
    <w:rsid w:val="00ED7AB7"/>
    <w:rsid w:val="00EE0E82"/>
    <w:rsid w:val="00EE0F06"/>
    <w:rsid w:val="00EE1FA9"/>
    <w:rsid w:val="00EE49E6"/>
    <w:rsid w:val="00EE7162"/>
    <w:rsid w:val="00EF08BF"/>
    <w:rsid w:val="00EF0CA9"/>
    <w:rsid w:val="00EF102A"/>
    <w:rsid w:val="00EF2DE7"/>
    <w:rsid w:val="00EF3002"/>
    <w:rsid w:val="00EF4E00"/>
    <w:rsid w:val="00EF5563"/>
    <w:rsid w:val="00F0139F"/>
    <w:rsid w:val="00F10041"/>
    <w:rsid w:val="00F116DB"/>
    <w:rsid w:val="00F12C62"/>
    <w:rsid w:val="00F13A37"/>
    <w:rsid w:val="00F13E03"/>
    <w:rsid w:val="00F15D32"/>
    <w:rsid w:val="00F169BB"/>
    <w:rsid w:val="00F17804"/>
    <w:rsid w:val="00F17E7D"/>
    <w:rsid w:val="00F20C20"/>
    <w:rsid w:val="00F21804"/>
    <w:rsid w:val="00F22AF3"/>
    <w:rsid w:val="00F23EC7"/>
    <w:rsid w:val="00F27A29"/>
    <w:rsid w:val="00F30301"/>
    <w:rsid w:val="00F32603"/>
    <w:rsid w:val="00F35CF5"/>
    <w:rsid w:val="00F41640"/>
    <w:rsid w:val="00F41DB5"/>
    <w:rsid w:val="00F42611"/>
    <w:rsid w:val="00F44412"/>
    <w:rsid w:val="00F44CD8"/>
    <w:rsid w:val="00F45A74"/>
    <w:rsid w:val="00F46CA8"/>
    <w:rsid w:val="00F46F64"/>
    <w:rsid w:val="00F514E3"/>
    <w:rsid w:val="00F55302"/>
    <w:rsid w:val="00F5537B"/>
    <w:rsid w:val="00F55DB3"/>
    <w:rsid w:val="00F57C6D"/>
    <w:rsid w:val="00F60924"/>
    <w:rsid w:val="00F629AB"/>
    <w:rsid w:val="00F817F8"/>
    <w:rsid w:val="00F81EA6"/>
    <w:rsid w:val="00F82E06"/>
    <w:rsid w:val="00F83BBE"/>
    <w:rsid w:val="00F94435"/>
    <w:rsid w:val="00F947D9"/>
    <w:rsid w:val="00FA473C"/>
    <w:rsid w:val="00FA4FE6"/>
    <w:rsid w:val="00FA5B1C"/>
    <w:rsid w:val="00FA5B90"/>
    <w:rsid w:val="00FB37C9"/>
    <w:rsid w:val="00FB4DFE"/>
    <w:rsid w:val="00FB7F1A"/>
    <w:rsid w:val="00FC07F4"/>
    <w:rsid w:val="00FC17E5"/>
    <w:rsid w:val="00FC294B"/>
    <w:rsid w:val="00FC3BDF"/>
    <w:rsid w:val="00FD0888"/>
    <w:rsid w:val="00FD22E7"/>
    <w:rsid w:val="00FD787E"/>
    <w:rsid w:val="00FD7D31"/>
    <w:rsid w:val="00FE5E25"/>
    <w:rsid w:val="00FE7E72"/>
    <w:rsid w:val="00FF09B1"/>
    <w:rsid w:val="00FF0BC3"/>
    <w:rsid w:val="00FF1145"/>
    <w:rsid w:val="00FF1861"/>
    <w:rsid w:val="00FF1BD4"/>
    <w:rsid w:val="00FF1C7D"/>
    <w:rsid w:val="00FF3A38"/>
    <w:rsid w:val="00FF6602"/>
    <w:rsid w:val="00FF7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78B68"/>
  <w15:chartTrackingRefBased/>
  <w15:docId w15:val="{0A627B9D-8997-4710-942A-18F5D5A1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01B"/>
    <w:rPr>
      <w:bCs/>
      <w:sz w:val="23"/>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y"/>
    <w:basedOn w:val="Normal"/>
    <w:next w:val="Heading2"/>
    <w:qFormat/>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8A782E"/>
    <w:pPr>
      <w:numPr>
        <w:ilvl w:val="1"/>
        <w:numId w:val="1"/>
      </w:numPr>
      <w:spacing w:after="240"/>
      <w:outlineLvl w:val="1"/>
    </w:pPr>
    <w:rPr>
      <w:bCs w:val="0"/>
      <w:color w:val="000000"/>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B110A2"/>
    <w:pPr>
      <w:numPr>
        <w:ilvl w:val="2"/>
        <w:numId w:val="1"/>
      </w:numPr>
      <w:spacing w:after="240"/>
      <w:outlineLvl w:val="2"/>
    </w:pPr>
    <w:rPr>
      <w:lang w:val="x-none"/>
    </w:rPr>
  </w:style>
  <w:style w:type="paragraph" w:styleId="Heading4">
    <w:name w:val="heading 4"/>
    <w:aliases w:val="H4,l4,h4,h41,h42,Para4,heading 4,Level 4,(Alt+4),H41,(Alt+4)1,H42,(Alt+4)2,H43,(Alt+4)3,H44,(Alt+4)4,H45,(Alt+4)5,H411,(Alt+4)11,H421,(Alt+4)21,H431,(Alt+4)31,H46,(Alt+4)6,H412,(Alt+4)12,H422,(Alt+4)22,H432,(Alt+4)32,H47,(Alt+4)7,H48,(Alt+4)8"/>
    <w:basedOn w:val="Normal"/>
    <w:qFormat/>
    <w:pPr>
      <w:numPr>
        <w:ilvl w:val="3"/>
        <w:numId w:val="1"/>
      </w:numPr>
      <w:spacing w:after="240"/>
      <w:outlineLvl w:val="3"/>
    </w:pPr>
  </w:style>
  <w:style w:type="paragraph" w:styleId="Heading5">
    <w:name w:val="heading 5"/>
    <w:aliases w:val="Block Label,H5,Sub4Para,l5,Level 5,Para5,h5,5"/>
    <w:basedOn w:val="Normal"/>
    <w:qFormat/>
    <w:pPr>
      <w:spacing w:after="240"/>
      <w:outlineLvl w:val="4"/>
    </w:pPr>
  </w:style>
  <w:style w:type="paragraph" w:styleId="Heading6">
    <w:name w:val="heading 6"/>
    <w:aliases w:val="Sub5Para,L1 PIP,a,b,H6,Level 6,Body Text 5"/>
    <w:basedOn w:val="Normal"/>
    <w:qFormat/>
    <w:pPr>
      <w:spacing w:after="240"/>
      <w:outlineLvl w:val="5"/>
    </w:pPr>
  </w:style>
  <w:style w:type="paragraph" w:styleId="Heading7">
    <w:name w:val="heading 7"/>
    <w:aliases w:val="L2 PIP,H7,Legal Level 1.1.,Body Text 6"/>
    <w:basedOn w:val="Normal"/>
    <w:link w:val="Heading7Char"/>
    <w:uiPriority w:val="99"/>
    <w:qFormat/>
    <w:pPr>
      <w:spacing w:after="240"/>
      <w:ind w:left="756"/>
      <w:outlineLvl w:val="6"/>
    </w:pPr>
    <w:rPr>
      <w:rFonts w:ascii="Arial" w:hAnsi="Arial" w:cs="Arial"/>
      <w:bCs w:val="0"/>
      <w:sz w:val="18"/>
    </w:rPr>
  </w:style>
  <w:style w:type="paragraph" w:styleId="Heading8">
    <w:name w:val="heading 8"/>
    <w:aliases w:val="L3 PIP,H8,Legal Level 1.1.1.,Body Text 7,h8"/>
    <w:basedOn w:val="Normal"/>
    <w:qFormat/>
    <w:pPr>
      <w:numPr>
        <w:ilvl w:val="7"/>
        <w:numId w:val="1"/>
      </w:numPr>
      <w:spacing w:after="240"/>
      <w:outlineLvl w:val="7"/>
    </w:pPr>
  </w:style>
  <w:style w:type="paragraph" w:styleId="Heading9">
    <w:name w:val="heading 9"/>
    <w:aliases w:val="H9,Legal Level 1.1.1.1.,Body Text 8"/>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8A782E"/>
    <w:rPr>
      <w:color w:val="000000"/>
      <w:sz w:val="23"/>
      <w:lang w:val="x-none" w:eastAsia="en-US"/>
    </w:rPr>
  </w:style>
  <w:style w:type="paragraph" w:customStyle="1" w:styleId="Char1">
    <w:name w:val="Char1"/>
    <w:basedOn w:val="Normal"/>
    <w:semiHidden/>
    <w:rsid w:val="00166EE3"/>
    <w:pPr>
      <w:spacing w:after="160" w:line="240" w:lineRule="exact"/>
    </w:pPr>
    <w:rPr>
      <w:rFonts w:ascii="Verdana" w:hAnsi="Verdana"/>
      <w:sz w:val="20"/>
      <w:lang w:val="en-US"/>
    </w:rPr>
  </w:style>
  <w:style w:type="character" w:customStyle="1" w:styleId="Heading7Char">
    <w:name w:val="Heading 7 Char"/>
    <w:aliases w:val="L2 PIP Char,H7 Char,Legal Level 1.1. Char,Body Text 6 Char"/>
    <w:link w:val="Heading7"/>
    <w:uiPriority w:val="99"/>
    <w:rsid w:val="00B048C7"/>
    <w:rPr>
      <w:rFonts w:ascii="Arial" w:hAnsi="Arial" w:cs="Arial"/>
      <w:sz w:val="18"/>
      <w:lang w:val="en-AU" w:eastAsia="en-US" w:bidi="ar-SA"/>
    </w:rPr>
  </w:style>
  <w:style w:type="paragraph" w:customStyle="1" w:styleId="SchedH1">
    <w:name w:val="SchedH1"/>
    <w:basedOn w:val="Normal"/>
    <w:pPr>
      <w:overflowPunct w:val="0"/>
      <w:autoSpaceDE w:val="0"/>
      <w:autoSpaceDN w:val="0"/>
      <w:adjustRightInd w:val="0"/>
      <w:spacing w:before="120" w:after="120"/>
      <w:textAlignment w:val="baseline"/>
    </w:pPr>
    <w:rPr>
      <w:b/>
      <w:bCs w:val="0"/>
      <w:caps/>
    </w:rPr>
  </w:style>
  <w:style w:type="paragraph" w:customStyle="1" w:styleId="SchedH4">
    <w:name w:val="SchedH4"/>
    <w:basedOn w:val="Normal"/>
    <w:pPr>
      <w:spacing w:before="120" w:after="120"/>
    </w:pPr>
  </w:style>
  <w:style w:type="paragraph" w:customStyle="1" w:styleId="Indent1">
    <w:name w:val="Indent 1"/>
    <w:basedOn w:val="Normal"/>
    <w:next w:val="Normal"/>
    <w:link w:val="Indent1Char"/>
    <w:pPr>
      <w:keepNext/>
      <w:spacing w:after="240"/>
      <w:ind w:left="737"/>
    </w:pPr>
    <w:rPr>
      <w:rFonts w:ascii="Arial" w:hAnsi="Arial" w:cs="Arial"/>
      <w:b/>
      <w:sz w:val="21"/>
    </w:rPr>
  </w:style>
  <w:style w:type="character" w:customStyle="1" w:styleId="Indent1Char">
    <w:name w:val="Indent 1 Char"/>
    <w:link w:val="Indent1"/>
    <w:rsid w:val="00143900"/>
    <w:rPr>
      <w:rFonts w:ascii="Arial" w:hAnsi="Arial" w:cs="Arial"/>
      <w:b/>
      <w:bCs/>
      <w:sz w:val="21"/>
      <w:lang w:val="en-AU" w:eastAsia="en-US" w:bidi="ar-SA"/>
    </w:rPr>
  </w:style>
  <w:style w:type="paragraph" w:customStyle="1" w:styleId="Indent2">
    <w:name w:val="Indent 2"/>
    <w:basedOn w:val="Normal"/>
    <w:pPr>
      <w:spacing w:after="240"/>
      <w:ind w:left="737"/>
    </w:pPr>
    <w:rPr>
      <w:rFonts w:ascii="Arial" w:hAnsi="Arial" w:cs="Arial"/>
      <w:b/>
      <w:bCs w:val="0"/>
      <w:sz w:val="21"/>
    </w:rPr>
  </w:style>
  <w:style w:type="paragraph" w:styleId="TOCHeading">
    <w:name w:val="TOC Heading"/>
    <w:basedOn w:val="Heading1"/>
    <w:next w:val="Normal"/>
    <w:qFormat/>
    <w:pPr>
      <w:numPr>
        <w:numId w:val="0"/>
      </w:numPr>
      <w:ind w:firstLine="737"/>
    </w:pPr>
    <w:rPr>
      <w:bCs w:val="0"/>
    </w:rPr>
  </w:style>
  <w:style w:type="paragraph" w:styleId="TOC1">
    <w:name w:val="toc 1"/>
    <w:basedOn w:val="Normal"/>
    <w:next w:val="Normal"/>
    <w:uiPriority w:val="39"/>
    <w:rsid w:val="007B201B"/>
    <w:pPr>
      <w:keepNext/>
      <w:tabs>
        <w:tab w:val="right" w:pos="8930"/>
      </w:tabs>
      <w:spacing w:before="120"/>
      <w:ind w:left="1474" w:hanging="737"/>
    </w:pPr>
    <w:rPr>
      <w:rFonts w:ascii="Arial" w:hAnsi="Arial"/>
      <w:b/>
      <w:sz w:val="21"/>
    </w:rPr>
  </w:style>
  <w:style w:type="character" w:styleId="Hyperlink">
    <w:name w:val="Hyperlink"/>
    <w:uiPriority w:val="99"/>
    <w:rPr>
      <w:color w:val="0000FF"/>
      <w:u w:val="single"/>
    </w:rPr>
  </w:style>
  <w:style w:type="paragraph" w:styleId="TOC2">
    <w:name w:val="toc 2"/>
    <w:basedOn w:val="Normal"/>
    <w:next w:val="Normal"/>
    <w:uiPriority w:val="39"/>
    <w:rsid w:val="007B201B"/>
    <w:pPr>
      <w:tabs>
        <w:tab w:val="right" w:pos="8930"/>
      </w:tabs>
      <w:ind w:left="1474"/>
    </w:pPr>
    <w:rPr>
      <w:rFonts w:ascii="Arial" w:hAnsi="Arial"/>
      <w:sz w:val="21"/>
    </w:rPr>
  </w:style>
  <w:style w:type="paragraph" w:customStyle="1" w:styleId="TableData">
    <w:name w:val="TableData"/>
    <w:basedOn w:val="Normal"/>
    <w:uiPriority w:val="99"/>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Index1">
    <w:name w:val="index 1"/>
    <w:basedOn w:val="Normal"/>
    <w:next w:val="Normal"/>
    <w:autoRedefine/>
    <w:semiHidden/>
    <w:pPr>
      <w:spacing w:before="120" w:after="120"/>
    </w:pPr>
    <w:rPr>
      <w:rFonts w:ascii="Arial" w:hAnsi="Arial" w:cs="Arial"/>
      <w:bCs w:val="0"/>
      <w:sz w:val="18"/>
    </w:rPr>
  </w:style>
  <w:style w:type="paragraph" w:styleId="BlockText">
    <w:name w:val="Block Text"/>
    <w:basedOn w:val="Normal"/>
    <w:pPr>
      <w:ind w:left="1440" w:right="2124"/>
    </w:pPr>
    <w:rPr>
      <w:rFonts w:ascii="Arial" w:hAnsi="Arial" w:cs="Arial"/>
      <w:sz w:val="18"/>
    </w:rPr>
  </w:style>
  <w:style w:type="paragraph" w:styleId="BodyText">
    <w:name w:val="Body Text"/>
    <w:basedOn w:val="Normal"/>
    <w:pPr>
      <w:spacing w:after="240"/>
    </w:pPr>
  </w:style>
  <w:style w:type="paragraph" w:styleId="NormalIndent">
    <w:name w:val="Normal Indent"/>
    <w:basedOn w:val="Normal"/>
    <w:pPr>
      <w:ind w:left="720"/>
    </w:pPr>
    <w:rPr>
      <w:sz w:val="20"/>
    </w:rPr>
  </w:style>
  <w:style w:type="paragraph" w:customStyle="1" w:styleId="Indent0">
    <w:name w:val="Indent0"/>
    <w:basedOn w:val="Normal"/>
    <w:next w:val="Normal"/>
    <w:pPr>
      <w:spacing w:before="120" w:after="120"/>
      <w:ind w:left="737" w:hanging="737"/>
    </w:pPr>
    <w:rPr>
      <w:lang w:val="en-US"/>
    </w:rPr>
  </w:style>
  <w:style w:type="paragraph" w:styleId="Index2">
    <w:name w:val="index 2"/>
    <w:basedOn w:val="Normal"/>
    <w:next w:val="Normal"/>
    <w:autoRedefine/>
    <w:semiHidden/>
    <w:pPr>
      <w:spacing w:after="240"/>
      <w:ind w:left="1440"/>
    </w:pPr>
  </w:style>
  <w:style w:type="paragraph" w:customStyle="1" w:styleId="Indent3">
    <w:name w:val="Indent 3"/>
    <w:basedOn w:val="Normal"/>
    <w:pPr>
      <w:spacing w:after="240"/>
      <w:ind w:left="1474"/>
    </w:pPr>
  </w:style>
  <w:style w:type="paragraph" w:styleId="IndexHeading">
    <w:name w:val="index heading"/>
    <w:basedOn w:val="Normal"/>
    <w:next w:val="Normal"/>
    <w:semiHidden/>
  </w:style>
  <w:style w:type="paragraph" w:styleId="Footer">
    <w:name w:val="footer"/>
    <w:basedOn w:val="Normal"/>
    <w:link w:val="FooterChar"/>
    <w:rPr>
      <w:rFonts w:ascii="Arial" w:hAnsi="Arial"/>
      <w:bCs w:val="0"/>
      <w:sz w:val="16"/>
    </w:rPr>
  </w:style>
  <w:style w:type="character" w:customStyle="1" w:styleId="FooterChar">
    <w:name w:val="Footer Char"/>
    <w:link w:val="Footer"/>
    <w:rsid w:val="00CF2985"/>
    <w:rPr>
      <w:rFonts w:ascii="Arial" w:hAnsi="Arial"/>
      <w:sz w:val="16"/>
      <w:lang w:val="en-AU" w:eastAsia="en-US" w:bidi="ar-SA"/>
    </w:rPr>
  </w:style>
  <w:style w:type="paragraph" w:customStyle="1" w:styleId="Heading2Text">
    <w:name w:val="Heading 2 Text"/>
    <w:basedOn w:val="Normal"/>
    <w:pPr>
      <w:spacing w:after="60"/>
      <w:ind w:left="567"/>
    </w:pPr>
    <w:rPr>
      <w:rFonts w:ascii="Arial" w:hAnsi="Arial"/>
      <w:sz w:val="17"/>
    </w:rPr>
  </w:style>
  <w:style w:type="character" w:styleId="PageNumber">
    <w:name w:val="page number"/>
    <w:basedOn w:val="DefaultParagraphFont"/>
  </w:style>
  <w:style w:type="paragraph" w:styleId="Header">
    <w:name w:val="header"/>
    <w:basedOn w:val="Normal"/>
    <w:rPr>
      <w:rFonts w:ascii="Arial" w:hAnsi="Arial"/>
      <w:b/>
      <w:sz w:val="36"/>
    </w:rPr>
  </w:style>
  <w:style w:type="paragraph" w:customStyle="1" w:styleId="Headersub">
    <w:name w:val="Header sub"/>
    <w:basedOn w:val="Normal"/>
    <w:pPr>
      <w:spacing w:after="1240"/>
    </w:pPr>
    <w:rPr>
      <w:rFonts w:ascii="Arial" w:hAnsi="Arial"/>
      <w:sz w:val="36"/>
    </w:rPr>
  </w:style>
  <w:style w:type="paragraph" w:styleId="EndnoteText">
    <w:name w:val="endnote text"/>
    <w:basedOn w:val="Normal"/>
    <w:semiHidden/>
    <w:rPr>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val="0"/>
    </w:rPr>
  </w:style>
  <w:style w:type="paragraph" w:customStyle="1" w:styleId="SchedH2">
    <w:name w:val="SchedH2"/>
    <w:basedOn w:val="Normal"/>
    <w:rsid w:val="00245C82"/>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245C82"/>
    <w:pPr>
      <w:tabs>
        <w:tab w:val="num" w:pos="1474"/>
      </w:tabs>
      <w:overflowPunct w:val="0"/>
      <w:autoSpaceDE w:val="0"/>
      <w:autoSpaceDN w:val="0"/>
      <w:adjustRightInd w:val="0"/>
      <w:spacing w:before="120" w:after="120"/>
      <w:ind w:left="1474" w:hanging="737"/>
      <w:textAlignment w:val="baseline"/>
    </w:pPr>
  </w:style>
  <w:style w:type="character" w:styleId="Strong">
    <w:name w:val="Strong"/>
    <w:qFormat/>
    <w:rsid w:val="00166EE3"/>
    <w:rPr>
      <w:b/>
      <w:bCs/>
    </w:rPr>
  </w:style>
  <w:style w:type="character" w:styleId="Emphasis">
    <w:name w:val="Emphasis"/>
    <w:uiPriority w:val="99"/>
    <w:qFormat/>
    <w:rsid w:val="009D5E2A"/>
    <w:rPr>
      <w:i/>
      <w:iCs/>
    </w:rPr>
  </w:style>
  <w:style w:type="paragraph" w:styleId="NormalWeb">
    <w:name w:val="Normal (Web)"/>
    <w:basedOn w:val="Normal"/>
    <w:rsid w:val="008D0D4B"/>
    <w:pPr>
      <w:spacing w:before="100" w:beforeAutospacing="1" w:after="100" w:afterAutospacing="1"/>
    </w:pPr>
    <w:rPr>
      <w:lang w:eastAsia="en-AU"/>
    </w:rPr>
  </w:style>
  <w:style w:type="paragraph" w:styleId="z-TopofForm">
    <w:name w:val="HTML Top of Form"/>
    <w:basedOn w:val="Normal"/>
    <w:next w:val="Normal"/>
    <w:hidden/>
    <w:rsid w:val="008D0D4B"/>
    <w:pPr>
      <w:pBdr>
        <w:bottom w:val="single" w:sz="6" w:space="1" w:color="auto"/>
      </w:pBdr>
      <w:jc w:val="center"/>
    </w:pPr>
    <w:rPr>
      <w:rFonts w:ascii="Arial" w:hAnsi="Arial" w:cs="Arial"/>
      <w:vanish/>
      <w:sz w:val="16"/>
      <w:szCs w:val="16"/>
      <w:lang w:eastAsia="en-AU"/>
    </w:rPr>
  </w:style>
  <w:style w:type="paragraph" w:styleId="z-BottomofForm">
    <w:name w:val="HTML Bottom of Form"/>
    <w:basedOn w:val="Normal"/>
    <w:next w:val="Normal"/>
    <w:hidden/>
    <w:rsid w:val="008D0D4B"/>
    <w:pPr>
      <w:pBdr>
        <w:top w:val="single" w:sz="6" w:space="1" w:color="auto"/>
      </w:pBdr>
      <w:jc w:val="center"/>
    </w:pPr>
    <w:rPr>
      <w:rFonts w:ascii="Arial" w:hAnsi="Arial" w:cs="Arial"/>
      <w:vanish/>
      <w:sz w:val="16"/>
      <w:szCs w:val="16"/>
      <w:lang w:eastAsia="en-AU"/>
    </w:rPr>
  </w:style>
  <w:style w:type="character" w:styleId="FollowedHyperlink">
    <w:name w:val="FollowedHyperlink"/>
    <w:rsid w:val="00FC17E5"/>
    <w:rPr>
      <w:color w:val="800080"/>
      <w:u w:val="single"/>
    </w:rPr>
  </w:style>
  <w:style w:type="paragraph" w:customStyle="1" w:styleId="helpfaqitem">
    <w:name w:val="help_faq_item"/>
    <w:basedOn w:val="Normal"/>
    <w:rsid w:val="00A06107"/>
    <w:pPr>
      <w:spacing w:before="100" w:beforeAutospacing="1" w:after="100" w:afterAutospacing="1"/>
    </w:pPr>
    <w:rPr>
      <w:lang w:eastAsia="en-AU"/>
    </w:rPr>
  </w:style>
  <w:style w:type="character" w:styleId="HTMLAcronym">
    <w:name w:val="HTML Acronym"/>
    <w:basedOn w:val="DefaultParagraphFont"/>
    <w:rsid w:val="006964CF"/>
  </w:style>
  <w:style w:type="paragraph" w:styleId="FootnoteText">
    <w:name w:val="footnote text"/>
    <w:basedOn w:val="Normal"/>
    <w:semiHidden/>
    <w:rsid w:val="00CF2985"/>
    <w:rPr>
      <w:sz w:val="20"/>
    </w:rPr>
  </w:style>
  <w:style w:type="character" w:styleId="FootnoteReference">
    <w:name w:val="footnote reference"/>
    <w:semiHidden/>
    <w:rsid w:val="00CF2985"/>
    <w:rPr>
      <w:vertAlign w:val="superscript"/>
    </w:rPr>
  </w:style>
  <w:style w:type="paragraph" w:styleId="TOC3">
    <w:name w:val="toc 3"/>
    <w:basedOn w:val="Normal"/>
    <w:next w:val="Normal"/>
    <w:autoRedefine/>
    <w:uiPriority w:val="39"/>
    <w:rsid w:val="00C2728A"/>
    <w:pPr>
      <w:ind w:left="480"/>
    </w:pPr>
  </w:style>
  <w:style w:type="paragraph" w:customStyle="1" w:styleId="SchedH5">
    <w:name w:val="SchedH5"/>
    <w:basedOn w:val="Normal"/>
    <w:rsid w:val="0045224C"/>
    <w:pPr>
      <w:tabs>
        <w:tab w:val="num" w:pos="2948"/>
      </w:tabs>
      <w:spacing w:after="240"/>
      <w:ind w:left="2948" w:hanging="737"/>
    </w:pPr>
  </w:style>
  <w:style w:type="paragraph" w:styleId="TOC4">
    <w:name w:val="toc 4"/>
    <w:basedOn w:val="Normal"/>
    <w:next w:val="Normal"/>
    <w:autoRedefine/>
    <w:uiPriority w:val="39"/>
    <w:rsid w:val="00C8510A"/>
    <w:pPr>
      <w:ind w:left="720"/>
    </w:pPr>
    <w:rPr>
      <w:lang w:eastAsia="en-AU"/>
    </w:rPr>
  </w:style>
  <w:style w:type="paragraph" w:styleId="TOC5">
    <w:name w:val="toc 5"/>
    <w:basedOn w:val="Normal"/>
    <w:next w:val="Normal"/>
    <w:autoRedefine/>
    <w:uiPriority w:val="39"/>
    <w:rsid w:val="00C8510A"/>
    <w:pPr>
      <w:ind w:left="960"/>
    </w:pPr>
    <w:rPr>
      <w:lang w:eastAsia="en-AU"/>
    </w:rPr>
  </w:style>
  <w:style w:type="paragraph" w:styleId="TOC6">
    <w:name w:val="toc 6"/>
    <w:basedOn w:val="Normal"/>
    <w:next w:val="Normal"/>
    <w:autoRedefine/>
    <w:uiPriority w:val="39"/>
    <w:rsid w:val="00C8510A"/>
    <w:pPr>
      <w:ind w:left="1200"/>
    </w:pPr>
    <w:rPr>
      <w:lang w:eastAsia="en-AU"/>
    </w:rPr>
  </w:style>
  <w:style w:type="paragraph" w:styleId="TOC7">
    <w:name w:val="toc 7"/>
    <w:basedOn w:val="Normal"/>
    <w:next w:val="Normal"/>
    <w:autoRedefine/>
    <w:uiPriority w:val="39"/>
    <w:rsid w:val="00C8510A"/>
    <w:pPr>
      <w:ind w:left="1440"/>
    </w:pPr>
    <w:rPr>
      <w:lang w:eastAsia="en-AU"/>
    </w:rPr>
  </w:style>
  <w:style w:type="paragraph" w:styleId="TOC8">
    <w:name w:val="toc 8"/>
    <w:basedOn w:val="Normal"/>
    <w:next w:val="Normal"/>
    <w:autoRedefine/>
    <w:uiPriority w:val="39"/>
    <w:rsid w:val="00C8510A"/>
    <w:pPr>
      <w:ind w:left="1680"/>
    </w:pPr>
    <w:rPr>
      <w:lang w:eastAsia="en-AU"/>
    </w:rPr>
  </w:style>
  <w:style w:type="paragraph" w:styleId="TOC9">
    <w:name w:val="toc 9"/>
    <w:basedOn w:val="Normal"/>
    <w:next w:val="Normal"/>
    <w:autoRedefine/>
    <w:uiPriority w:val="39"/>
    <w:rsid w:val="00C8510A"/>
    <w:pPr>
      <w:ind w:left="1920"/>
    </w:pPr>
    <w:rPr>
      <w:lang w:eastAsia="en-AU"/>
    </w:rPr>
  </w:style>
  <w:style w:type="paragraph" w:customStyle="1" w:styleId="Char10">
    <w:name w:val="Char1"/>
    <w:basedOn w:val="Normal"/>
    <w:semiHidden/>
    <w:rsid w:val="00202950"/>
    <w:pPr>
      <w:spacing w:after="160" w:line="240" w:lineRule="exact"/>
    </w:pPr>
    <w:rPr>
      <w:rFonts w:ascii="Verdana" w:hAnsi="Verdana"/>
      <w:sz w:val="20"/>
      <w:lang w:val="en-US"/>
    </w:rPr>
  </w:style>
  <w:style w:type="paragraph" w:styleId="DocumentMap">
    <w:name w:val="Document Map"/>
    <w:basedOn w:val="Normal"/>
    <w:semiHidden/>
    <w:rsid w:val="00DD0FEF"/>
    <w:pPr>
      <w:shd w:val="clear" w:color="auto" w:fill="000080"/>
      <w:spacing w:before="200" w:line="240" w:lineRule="atLeast"/>
    </w:pPr>
    <w:rPr>
      <w:rFonts w:ascii="Tahoma" w:eastAsia="SimSun" w:hAnsi="Tahoma" w:cs="Tahoma"/>
      <w:bCs w:val="0"/>
      <w:sz w:val="20"/>
      <w:lang w:eastAsia="zh-CN"/>
    </w:rPr>
  </w:style>
  <w:style w:type="paragraph" w:styleId="ListBullet">
    <w:name w:val="List Bullet"/>
    <w:basedOn w:val="Normal"/>
    <w:uiPriority w:val="99"/>
    <w:rsid w:val="00DD0FEF"/>
    <w:pPr>
      <w:numPr>
        <w:numId w:val="5"/>
      </w:numPr>
      <w:spacing w:before="200" w:line="240" w:lineRule="atLeast"/>
    </w:pPr>
    <w:rPr>
      <w:rFonts w:ascii="Arial" w:eastAsia="SimSun" w:hAnsi="Arial"/>
      <w:bCs w:val="0"/>
      <w:sz w:val="20"/>
      <w:lang w:eastAsia="zh-CN"/>
    </w:rPr>
  </w:style>
  <w:style w:type="table" w:styleId="TableGrid">
    <w:name w:val="Table Grid"/>
    <w:basedOn w:val="TableNormal"/>
    <w:rsid w:val="00A2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G">
    <w:name w:val="Part G"/>
    <w:basedOn w:val="Heading2"/>
    <w:rsid w:val="00EA2EEB"/>
    <w:pPr>
      <w:numPr>
        <w:ilvl w:val="0"/>
        <w:numId w:val="0"/>
      </w:numPr>
      <w:tabs>
        <w:tab w:val="num" w:pos="0"/>
        <w:tab w:val="num" w:pos="737"/>
      </w:tabs>
      <w:ind w:left="720" w:hanging="720"/>
    </w:pPr>
  </w:style>
  <w:style w:type="paragraph" w:customStyle="1" w:styleId="Level11fo">
    <w:name w:val="Level 1.1fo"/>
    <w:basedOn w:val="Normal"/>
    <w:uiPriority w:val="99"/>
    <w:rsid w:val="002F36C6"/>
    <w:pPr>
      <w:spacing w:before="240"/>
      <w:ind w:left="720"/>
    </w:pPr>
    <w:rPr>
      <w:rFonts w:eastAsia="SimSun"/>
      <w:bCs w:val="0"/>
      <w:sz w:val="24"/>
      <w:szCs w:val="24"/>
      <w:lang w:eastAsia="zh-CN"/>
    </w:rPr>
  </w:style>
  <w:style w:type="paragraph" w:styleId="Revision">
    <w:name w:val="Revision"/>
    <w:hidden/>
    <w:uiPriority w:val="99"/>
    <w:semiHidden/>
    <w:rsid w:val="00E47A40"/>
    <w:rPr>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933CB1"/>
    <w:rPr>
      <w:bCs/>
      <w:sz w:val="23"/>
      <w:lang w:val="x-none" w:eastAsia="en-US"/>
    </w:rPr>
  </w:style>
  <w:style w:type="paragraph" w:styleId="ListParagraph">
    <w:name w:val="List Paragraph"/>
    <w:basedOn w:val="Normal"/>
    <w:uiPriority w:val="34"/>
    <w:qFormat/>
    <w:rsid w:val="00DC6117"/>
    <w:pPr>
      <w:spacing w:after="200" w:line="276" w:lineRule="auto"/>
      <w:ind w:left="720"/>
      <w:contextualSpacing/>
    </w:pPr>
    <w:rPr>
      <w:rFonts w:ascii="Calibri" w:eastAsia="Calibri" w:hAnsi="Calibri"/>
      <w:bCs w:val="0"/>
      <w:sz w:val="22"/>
      <w:szCs w:val="22"/>
    </w:rPr>
  </w:style>
  <w:style w:type="character" w:customStyle="1" w:styleId="apple-converted-space">
    <w:name w:val="apple-converted-space"/>
    <w:basedOn w:val="DefaultParagraphFont"/>
    <w:rsid w:val="00607DD8"/>
  </w:style>
  <w:style w:type="paragraph" w:customStyle="1" w:styleId="SubHead">
    <w:name w:val="SubHead"/>
    <w:basedOn w:val="Normal"/>
    <w:next w:val="Heading2"/>
    <w:rsid w:val="006E4CD7"/>
    <w:pPr>
      <w:keepNext/>
      <w:spacing w:after="240"/>
    </w:pPr>
    <w:rPr>
      <w:rFonts w:ascii="Verdana" w:hAnsi="Verdana" w:cs="Arial"/>
      <w:b/>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8068">
      <w:bodyDiv w:val="1"/>
      <w:marLeft w:val="0"/>
      <w:marRight w:val="0"/>
      <w:marTop w:val="0"/>
      <w:marBottom w:val="0"/>
      <w:divBdr>
        <w:top w:val="none" w:sz="0" w:space="0" w:color="auto"/>
        <w:left w:val="none" w:sz="0" w:space="0" w:color="auto"/>
        <w:bottom w:val="none" w:sz="0" w:space="0" w:color="auto"/>
        <w:right w:val="none" w:sz="0" w:space="0" w:color="auto"/>
      </w:divBdr>
      <w:divsChild>
        <w:div w:id="703212600">
          <w:marLeft w:val="0"/>
          <w:marRight w:val="0"/>
          <w:marTop w:val="0"/>
          <w:marBottom w:val="0"/>
          <w:divBdr>
            <w:top w:val="none" w:sz="0" w:space="0" w:color="auto"/>
            <w:left w:val="none" w:sz="0" w:space="0" w:color="auto"/>
            <w:bottom w:val="none" w:sz="0" w:space="0" w:color="auto"/>
            <w:right w:val="none" w:sz="0" w:space="0" w:color="auto"/>
          </w:divBdr>
          <w:divsChild>
            <w:div w:id="589898849">
              <w:marLeft w:val="0"/>
              <w:marRight w:val="120"/>
              <w:marTop w:val="0"/>
              <w:marBottom w:val="0"/>
              <w:divBdr>
                <w:top w:val="none" w:sz="0" w:space="0" w:color="auto"/>
                <w:left w:val="none" w:sz="0" w:space="0" w:color="auto"/>
                <w:bottom w:val="none" w:sz="0" w:space="0" w:color="auto"/>
                <w:right w:val="none" w:sz="0" w:space="0" w:color="auto"/>
              </w:divBdr>
              <w:divsChild>
                <w:div w:id="17489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3009">
      <w:bodyDiv w:val="1"/>
      <w:marLeft w:val="0"/>
      <w:marRight w:val="0"/>
      <w:marTop w:val="0"/>
      <w:marBottom w:val="0"/>
      <w:divBdr>
        <w:top w:val="none" w:sz="0" w:space="0" w:color="auto"/>
        <w:left w:val="none" w:sz="0" w:space="0" w:color="auto"/>
        <w:bottom w:val="none" w:sz="0" w:space="0" w:color="auto"/>
        <w:right w:val="none" w:sz="0" w:space="0" w:color="auto"/>
      </w:divBdr>
      <w:divsChild>
        <w:div w:id="1769304596">
          <w:marLeft w:val="0"/>
          <w:marRight w:val="0"/>
          <w:marTop w:val="0"/>
          <w:marBottom w:val="0"/>
          <w:divBdr>
            <w:top w:val="none" w:sz="0" w:space="0" w:color="auto"/>
            <w:left w:val="none" w:sz="0" w:space="0" w:color="auto"/>
            <w:bottom w:val="none" w:sz="0" w:space="0" w:color="auto"/>
            <w:right w:val="none" w:sz="0" w:space="0" w:color="auto"/>
          </w:divBdr>
          <w:divsChild>
            <w:div w:id="310446313">
              <w:marLeft w:val="0"/>
              <w:marRight w:val="120"/>
              <w:marTop w:val="0"/>
              <w:marBottom w:val="0"/>
              <w:divBdr>
                <w:top w:val="none" w:sz="0" w:space="0" w:color="auto"/>
                <w:left w:val="none" w:sz="0" w:space="0" w:color="auto"/>
                <w:bottom w:val="none" w:sz="0" w:space="0" w:color="auto"/>
                <w:right w:val="none" w:sz="0" w:space="0" w:color="auto"/>
              </w:divBdr>
              <w:divsChild>
                <w:div w:id="4478078">
                  <w:marLeft w:val="0"/>
                  <w:marRight w:val="0"/>
                  <w:marTop w:val="0"/>
                  <w:marBottom w:val="0"/>
                  <w:divBdr>
                    <w:top w:val="none" w:sz="0" w:space="0" w:color="auto"/>
                    <w:left w:val="none" w:sz="0" w:space="0" w:color="auto"/>
                    <w:bottom w:val="none" w:sz="0" w:space="0" w:color="auto"/>
                    <w:right w:val="none" w:sz="0" w:space="0" w:color="auto"/>
                  </w:divBdr>
                  <w:divsChild>
                    <w:div w:id="1486049275">
                      <w:marLeft w:val="0"/>
                      <w:marRight w:val="0"/>
                      <w:marTop w:val="0"/>
                      <w:marBottom w:val="0"/>
                      <w:divBdr>
                        <w:top w:val="none" w:sz="0" w:space="0" w:color="auto"/>
                        <w:left w:val="none" w:sz="0" w:space="0" w:color="auto"/>
                        <w:bottom w:val="none" w:sz="0" w:space="0" w:color="auto"/>
                        <w:right w:val="none" w:sz="0" w:space="0" w:color="auto"/>
                      </w:divBdr>
                      <w:divsChild>
                        <w:div w:id="18398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2589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28589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1067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65059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68081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7941060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14114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3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7559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08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4201057">
      <w:bodyDiv w:val="1"/>
      <w:marLeft w:val="0"/>
      <w:marRight w:val="0"/>
      <w:marTop w:val="0"/>
      <w:marBottom w:val="0"/>
      <w:divBdr>
        <w:top w:val="none" w:sz="0" w:space="0" w:color="auto"/>
        <w:left w:val="none" w:sz="0" w:space="0" w:color="auto"/>
        <w:bottom w:val="none" w:sz="0" w:space="0" w:color="auto"/>
        <w:right w:val="none" w:sz="0" w:space="0" w:color="auto"/>
      </w:divBdr>
    </w:div>
    <w:div w:id="162747493">
      <w:bodyDiv w:val="1"/>
      <w:marLeft w:val="0"/>
      <w:marRight w:val="0"/>
      <w:marTop w:val="75"/>
      <w:marBottom w:val="0"/>
      <w:divBdr>
        <w:top w:val="none" w:sz="0" w:space="0" w:color="auto"/>
        <w:left w:val="none" w:sz="0" w:space="0" w:color="auto"/>
        <w:bottom w:val="none" w:sz="0" w:space="0" w:color="auto"/>
        <w:right w:val="none" w:sz="0" w:space="0" w:color="auto"/>
      </w:divBdr>
      <w:divsChild>
        <w:div w:id="1238906060">
          <w:marLeft w:val="0"/>
          <w:marRight w:val="0"/>
          <w:marTop w:val="0"/>
          <w:marBottom w:val="0"/>
          <w:divBdr>
            <w:top w:val="none" w:sz="0" w:space="0" w:color="auto"/>
            <w:left w:val="none" w:sz="0" w:space="0" w:color="auto"/>
            <w:bottom w:val="none" w:sz="0" w:space="0" w:color="auto"/>
            <w:right w:val="none" w:sz="0" w:space="0" w:color="auto"/>
          </w:divBdr>
        </w:div>
      </w:divsChild>
    </w:div>
    <w:div w:id="203908474">
      <w:bodyDiv w:val="1"/>
      <w:marLeft w:val="0"/>
      <w:marRight w:val="0"/>
      <w:marTop w:val="0"/>
      <w:marBottom w:val="0"/>
      <w:divBdr>
        <w:top w:val="none" w:sz="0" w:space="0" w:color="auto"/>
        <w:left w:val="none" w:sz="0" w:space="0" w:color="auto"/>
        <w:bottom w:val="none" w:sz="0" w:space="0" w:color="auto"/>
        <w:right w:val="none" w:sz="0" w:space="0" w:color="auto"/>
      </w:divBdr>
      <w:divsChild>
        <w:div w:id="1781411793">
          <w:marLeft w:val="0"/>
          <w:marRight w:val="0"/>
          <w:marTop w:val="0"/>
          <w:marBottom w:val="0"/>
          <w:divBdr>
            <w:top w:val="none" w:sz="0" w:space="0" w:color="auto"/>
            <w:left w:val="none" w:sz="0" w:space="0" w:color="auto"/>
            <w:bottom w:val="single" w:sz="6" w:space="0" w:color="0075B0"/>
            <w:right w:val="none" w:sz="0" w:space="0" w:color="auto"/>
          </w:divBdr>
          <w:divsChild>
            <w:div w:id="1526750834">
              <w:marLeft w:val="0"/>
              <w:marRight w:val="0"/>
              <w:marTop w:val="0"/>
              <w:marBottom w:val="0"/>
              <w:divBdr>
                <w:top w:val="none" w:sz="0" w:space="0" w:color="auto"/>
                <w:left w:val="none" w:sz="0" w:space="0" w:color="auto"/>
                <w:bottom w:val="none" w:sz="0" w:space="0" w:color="auto"/>
                <w:right w:val="none" w:sz="0" w:space="0" w:color="auto"/>
              </w:divBdr>
              <w:divsChild>
                <w:div w:id="928779410">
                  <w:marLeft w:val="0"/>
                  <w:marRight w:val="0"/>
                  <w:marTop w:val="0"/>
                  <w:marBottom w:val="0"/>
                  <w:divBdr>
                    <w:top w:val="none" w:sz="0" w:space="0" w:color="auto"/>
                    <w:left w:val="none" w:sz="0" w:space="0" w:color="auto"/>
                    <w:bottom w:val="none" w:sz="0" w:space="0" w:color="auto"/>
                    <w:right w:val="none" w:sz="0" w:space="0" w:color="auto"/>
                  </w:divBdr>
                  <w:divsChild>
                    <w:div w:id="278145906">
                      <w:marLeft w:val="0"/>
                      <w:marRight w:val="0"/>
                      <w:marTop w:val="0"/>
                      <w:marBottom w:val="0"/>
                      <w:divBdr>
                        <w:top w:val="none" w:sz="0" w:space="0" w:color="auto"/>
                        <w:left w:val="none" w:sz="0" w:space="0" w:color="auto"/>
                        <w:bottom w:val="none" w:sz="0" w:space="0" w:color="auto"/>
                        <w:right w:val="none" w:sz="0" w:space="0" w:color="auto"/>
                      </w:divBdr>
                      <w:divsChild>
                        <w:div w:id="16013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5527">
      <w:bodyDiv w:val="1"/>
      <w:marLeft w:val="0"/>
      <w:marRight w:val="0"/>
      <w:marTop w:val="0"/>
      <w:marBottom w:val="0"/>
      <w:divBdr>
        <w:top w:val="none" w:sz="0" w:space="0" w:color="auto"/>
        <w:left w:val="none" w:sz="0" w:space="0" w:color="auto"/>
        <w:bottom w:val="none" w:sz="0" w:space="0" w:color="auto"/>
        <w:right w:val="none" w:sz="0" w:space="0" w:color="auto"/>
      </w:divBdr>
      <w:divsChild>
        <w:div w:id="1455825282">
          <w:marLeft w:val="0"/>
          <w:marRight w:val="0"/>
          <w:marTop w:val="0"/>
          <w:marBottom w:val="0"/>
          <w:divBdr>
            <w:top w:val="none" w:sz="0" w:space="0" w:color="auto"/>
            <w:left w:val="none" w:sz="0" w:space="0" w:color="auto"/>
            <w:bottom w:val="none" w:sz="0" w:space="0" w:color="auto"/>
            <w:right w:val="none" w:sz="0" w:space="0" w:color="auto"/>
          </w:divBdr>
          <w:divsChild>
            <w:div w:id="13879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0533835">
      <w:bodyDiv w:val="1"/>
      <w:marLeft w:val="0"/>
      <w:marRight w:val="0"/>
      <w:marTop w:val="0"/>
      <w:marBottom w:val="0"/>
      <w:divBdr>
        <w:top w:val="none" w:sz="0" w:space="0" w:color="auto"/>
        <w:left w:val="none" w:sz="0" w:space="0" w:color="auto"/>
        <w:bottom w:val="none" w:sz="0" w:space="0" w:color="auto"/>
        <w:right w:val="none" w:sz="0" w:space="0" w:color="auto"/>
      </w:divBdr>
      <w:divsChild>
        <w:div w:id="1716587975">
          <w:marLeft w:val="0"/>
          <w:marRight w:val="0"/>
          <w:marTop w:val="0"/>
          <w:marBottom w:val="0"/>
          <w:divBdr>
            <w:top w:val="none" w:sz="0" w:space="0" w:color="auto"/>
            <w:left w:val="none" w:sz="0" w:space="0" w:color="auto"/>
            <w:bottom w:val="none" w:sz="0" w:space="0" w:color="auto"/>
            <w:right w:val="none" w:sz="0" w:space="0" w:color="auto"/>
          </w:divBdr>
          <w:divsChild>
            <w:div w:id="2750191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39102128">
      <w:bodyDiv w:val="1"/>
      <w:marLeft w:val="0"/>
      <w:marRight w:val="0"/>
      <w:marTop w:val="0"/>
      <w:marBottom w:val="0"/>
      <w:divBdr>
        <w:top w:val="none" w:sz="0" w:space="0" w:color="auto"/>
        <w:left w:val="none" w:sz="0" w:space="0" w:color="auto"/>
        <w:bottom w:val="none" w:sz="0" w:space="0" w:color="auto"/>
        <w:right w:val="none" w:sz="0" w:space="0" w:color="auto"/>
      </w:divBdr>
    </w:div>
    <w:div w:id="304967314">
      <w:bodyDiv w:val="1"/>
      <w:marLeft w:val="0"/>
      <w:marRight w:val="0"/>
      <w:marTop w:val="0"/>
      <w:marBottom w:val="0"/>
      <w:divBdr>
        <w:top w:val="none" w:sz="0" w:space="0" w:color="auto"/>
        <w:left w:val="none" w:sz="0" w:space="0" w:color="auto"/>
        <w:bottom w:val="none" w:sz="0" w:space="0" w:color="auto"/>
        <w:right w:val="none" w:sz="0" w:space="0" w:color="auto"/>
      </w:divBdr>
      <w:divsChild>
        <w:div w:id="1091970521">
          <w:marLeft w:val="0"/>
          <w:marRight w:val="0"/>
          <w:marTop w:val="0"/>
          <w:marBottom w:val="0"/>
          <w:divBdr>
            <w:top w:val="none" w:sz="0" w:space="0" w:color="auto"/>
            <w:left w:val="none" w:sz="0" w:space="0" w:color="auto"/>
            <w:bottom w:val="none" w:sz="0" w:space="0" w:color="auto"/>
            <w:right w:val="none" w:sz="0" w:space="0" w:color="auto"/>
          </w:divBdr>
          <w:divsChild>
            <w:div w:id="6055746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11564258">
      <w:bodyDiv w:val="1"/>
      <w:marLeft w:val="0"/>
      <w:marRight w:val="0"/>
      <w:marTop w:val="0"/>
      <w:marBottom w:val="0"/>
      <w:divBdr>
        <w:top w:val="none" w:sz="0" w:space="0" w:color="auto"/>
        <w:left w:val="none" w:sz="0" w:space="0" w:color="auto"/>
        <w:bottom w:val="none" w:sz="0" w:space="0" w:color="auto"/>
        <w:right w:val="none" w:sz="0" w:space="0" w:color="auto"/>
      </w:divBdr>
      <w:divsChild>
        <w:div w:id="1929001144">
          <w:marLeft w:val="0"/>
          <w:marRight w:val="0"/>
          <w:marTop w:val="0"/>
          <w:marBottom w:val="0"/>
          <w:divBdr>
            <w:top w:val="none" w:sz="0" w:space="0" w:color="auto"/>
            <w:left w:val="none" w:sz="0" w:space="0" w:color="auto"/>
            <w:bottom w:val="none" w:sz="0" w:space="0" w:color="auto"/>
            <w:right w:val="none" w:sz="0" w:space="0" w:color="auto"/>
          </w:divBdr>
          <w:divsChild>
            <w:div w:id="494496528">
              <w:marLeft w:val="0"/>
              <w:marRight w:val="120"/>
              <w:marTop w:val="0"/>
              <w:marBottom w:val="0"/>
              <w:divBdr>
                <w:top w:val="none" w:sz="0" w:space="0" w:color="auto"/>
                <w:left w:val="none" w:sz="0" w:space="0" w:color="auto"/>
                <w:bottom w:val="none" w:sz="0" w:space="0" w:color="auto"/>
                <w:right w:val="none" w:sz="0" w:space="0" w:color="auto"/>
              </w:divBdr>
              <w:divsChild>
                <w:div w:id="1894924617">
                  <w:marLeft w:val="0"/>
                  <w:marRight w:val="0"/>
                  <w:marTop w:val="0"/>
                  <w:marBottom w:val="0"/>
                  <w:divBdr>
                    <w:top w:val="none" w:sz="0" w:space="0" w:color="auto"/>
                    <w:left w:val="none" w:sz="0" w:space="0" w:color="auto"/>
                    <w:bottom w:val="none" w:sz="0" w:space="0" w:color="auto"/>
                    <w:right w:val="none" w:sz="0" w:space="0" w:color="auto"/>
                  </w:divBdr>
                </w:div>
                <w:div w:id="19181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sChild>
        <w:div w:id="1500733160">
          <w:marLeft w:val="0"/>
          <w:marRight w:val="0"/>
          <w:marTop w:val="0"/>
          <w:marBottom w:val="0"/>
          <w:divBdr>
            <w:top w:val="none" w:sz="0" w:space="0" w:color="auto"/>
            <w:left w:val="none" w:sz="0" w:space="0" w:color="auto"/>
            <w:bottom w:val="none" w:sz="0" w:space="0" w:color="auto"/>
            <w:right w:val="none" w:sz="0" w:space="0" w:color="auto"/>
          </w:divBdr>
          <w:divsChild>
            <w:div w:id="731342880">
              <w:marLeft w:val="0"/>
              <w:marRight w:val="120"/>
              <w:marTop w:val="0"/>
              <w:marBottom w:val="0"/>
              <w:divBdr>
                <w:top w:val="none" w:sz="0" w:space="0" w:color="auto"/>
                <w:left w:val="none" w:sz="0" w:space="0" w:color="auto"/>
                <w:bottom w:val="none" w:sz="0" w:space="0" w:color="auto"/>
                <w:right w:val="none" w:sz="0" w:space="0" w:color="auto"/>
              </w:divBdr>
              <w:divsChild>
                <w:div w:id="2024353336">
                  <w:marLeft w:val="0"/>
                  <w:marRight w:val="0"/>
                  <w:marTop w:val="0"/>
                  <w:marBottom w:val="0"/>
                  <w:divBdr>
                    <w:top w:val="none" w:sz="0" w:space="0" w:color="auto"/>
                    <w:left w:val="none" w:sz="0" w:space="0" w:color="auto"/>
                    <w:bottom w:val="none" w:sz="0" w:space="0" w:color="auto"/>
                    <w:right w:val="none" w:sz="0" w:space="0" w:color="auto"/>
                  </w:divBdr>
                </w:div>
              </w:divsChild>
            </w:div>
            <w:div w:id="1999727082">
              <w:marLeft w:val="0"/>
              <w:marRight w:val="0"/>
              <w:marTop w:val="0"/>
              <w:marBottom w:val="0"/>
              <w:divBdr>
                <w:top w:val="none" w:sz="0" w:space="0" w:color="auto"/>
                <w:left w:val="none" w:sz="0" w:space="0" w:color="auto"/>
                <w:bottom w:val="none" w:sz="0" w:space="0" w:color="auto"/>
                <w:right w:val="none" w:sz="0" w:space="0" w:color="auto"/>
              </w:divBdr>
              <w:divsChild>
                <w:div w:id="451098486">
                  <w:marLeft w:val="0"/>
                  <w:marRight w:val="0"/>
                  <w:marTop w:val="0"/>
                  <w:marBottom w:val="0"/>
                  <w:divBdr>
                    <w:top w:val="none" w:sz="0" w:space="0" w:color="auto"/>
                    <w:left w:val="none" w:sz="0" w:space="0" w:color="auto"/>
                    <w:bottom w:val="none" w:sz="0" w:space="0" w:color="auto"/>
                    <w:right w:val="none" w:sz="0" w:space="0" w:color="auto"/>
                  </w:divBdr>
                </w:div>
                <w:div w:id="1276248683">
                  <w:marLeft w:val="0"/>
                  <w:marRight w:val="0"/>
                  <w:marTop w:val="0"/>
                  <w:marBottom w:val="0"/>
                  <w:divBdr>
                    <w:top w:val="none" w:sz="0" w:space="0" w:color="auto"/>
                    <w:left w:val="none" w:sz="0" w:space="0" w:color="auto"/>
                    <w:bottom w:val="none" w:sz="0" w:space="0" w:color="auto"/>
                    <w:right w:val="none" w:sz="0" w:space="0" w:color="auto"/>
                  </w:divBdr>
                </w:div>
                <w:div w:id="1338338919">
                  <w:marLeft w:val="0"/>
                  <w:marRight w:val="0"/>
                  <w:marTop w:val="0"/>
                  <w:marBottom w:val="0"/>
                  <w:divBdr>
                    <w:top w:val="none" w:sz="0" w:space="0" w:color="auto"/>
                    <w:left w:val="none" w:sz="0" w:space="0" w:color="auto"/>
                    <w:bottom w:val="none" w:sz="0" w:space="0" w:color="auto"/>
                    <w:right w:val="none" w:sz="0" w:space="0" w:color="auto"/>
                  </w:divBdr>
                </w:div>
                <w:div w:id="13971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51806">
      <w:bodyDiv w:val="1"/>
      <w:marLeft w:val="0"/>
      <w:marRight w:val="0"/>
      <w:marTop w:val="75"/>
      <w:marBottom w:val="0"/>
      <w:divBdr>
        <w:top w:val="none" w:sz="0" w:space="0" w:color="auto"/>
        <w:left w:val="none" w:sz="0" w:space="0" w:color="auto"/>
        <w:bottom w:val="none" w:sz="0" w:space="0" w:color="auto"/>
        <w:right w:val="none" w:sz="0" w:space="0" w:color="auto"/>
      </w:divBdr>
      <w:divsChild>
        <w:div w:id="222372133">
          <w:marLeft w:val="0"/>
          <w:marRight w:val="0"/>
          <w:marTop w:val="0"/>
          <w:marBottom w:val="0"/>
          <w:divBdr>
            <w:top w:val="none" w:sz="0" w:space="0" w:color="auto"/>
            <w:left w:val="none" w:sz="0" w:space="0" w:color="auto"/>
            <w:bottom w:val="none" w:sz="0" w:space="0" w:color="auto"/>
            <w:right w:val="none" w:sz="0" w:space="0" w:color="auto"/>
          </w:divBdr>
        </w:div>
      </w:divsChild>
    </w:div>
    <w:div w:id="392579684">
      <w:bodyDiv w:val="1"/>
      <w:marLeft w:val="0"/>
      <w:marRight w:val="0"/>
      <w:marTop w:val="0"/>
      <w:marBottom w:val="0"/>
      <w:divBdr>
        <w:top w:val="none" w:sz="0" w:space="0" w:color="auto"/>
        <w:left w:val="none" w:sz="0" w:space="0" w:color="auto"/>
        <w:bottom w:val="none" w:sz="0" w:space="0" w:color="auto"/>
        <w:right w:val="none" w:sz="0" w:space="0" w:color="auto"/>
      </w:divBdr>
      <w:divsChild>
        <w:div w:id="988704673">
          <w:marLeft w:val="0"/>
          <w:marRight w:val="0"/>
          <w:marTop w:val="0"/>
          <w:marBottom w:val="0"/>
          <w:divBdr>
            <w:top w:val="none" w:sz="0" w:space="0" w:color="auto"/>
            <w:left w:val="none" w:sz="0" w:space="0" w:color="auto"/>
            <w:bottom w:val="none" w:sz="0" w:space="0" w:color="auto"/>
            <w:right w:val="none" w:sz="0" w:space="0" w:color="auto"/>
          </w:divBdr>
          <w:divsChild>
            <w:div w:id="1246844368">
              <w:marLeft w:val="0"/>
              <w:marRight w:val="120"/>
              <w:marTop w:val="0"/>
              <w:marBottom w:val="0"/>
              <w:divBdr>
                <w:top w:val="none" w:sz="0" w:space="0" w:color="auto"/>
                <w:left w:val="none" w:sz="0" w:space="0" w:color="auto"/>
                <w:bottom w:val="none" w:sz="0" w:space="0" w:color="auto"/>
                <w:right w:val="none" w:sz="0" w:space="0" w:color="auto"/>
              </w:divBdr>
              <w:divsChild>
                <w:div w:id="475925425">
                  <w:marLeft w:val="0"/>
                  <w:marRight w:val="0"/>
                  <w:marTop w:val="0"/>
                  <w:marBottom w:val="0"/>
                  <w:divBdr>
                    <w:top w:val="none" w:sz="0" w:space="0" w:color="auto"/>
                    <w:left w:val="none" w:sz="0" w:space="0" w:color="auto"/>
                    <w:bottom w:val="none" w:sz="0" w:space="0" w:color="auto"/>
                    <w:right w:val="none" w:sz="0" w:space="0" w:color="auto"/>
                  </w:divBdr>
                </w:div>
                <w:div w:id="1849909023">
                  <w:marLeft w:val="0"/>
                  <w:marRight w:val="0"/>
                  <w:marTop w:val="0"/>
                  <w:marBottom w:val="0"/>
                  <w:divBdr>
                    <w:top w:val="none" w:sz="0" w:space="0" w:color="auto"/>
                    <w:left w:val="none" w:sz="0" w:space="0" w:color="auto"/>
                    <w:bottom w:val="none" w:sz="0" w:space="0" w:color="auto"/>
                    <w:right w:val="none" w:sz="0" w:space="0" w:color="auto"/>
                  </w:divBdr>
                  <w:divsChild>
                    <w:div w:id="53169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997242">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6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58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1462677">
      <w:bodyDiv w:val="1"/>
      <w:marLeft w:val="0"/>
      <w:marRight w:val="0"/>
      <w:marTop w:val="0"/>
      <w:marBottom w:val="0"/>
      <w:divBdr>
        <w:top w:val="none" w:sz="0" w:space="0" w:color="auto"/>
        <w:left w:val="none" w:sz="0" w:space="0" w:color="auto"/>
        <w:bottom w:val="none" w:sz="0" w:space="0" w:color="auto"/>
        <w:right w:val="none" w:sz="0" w:space="0" w:color="auto"/>
      </w:divBdr>
      <w:divsChild>
        <w:div w:id="1953127284">
          <w:marLeft w:val="0"/>
          <w:marRight w:val="0"/>
          <w:marTop w:val="0"/>
          <w:marBottom w:val="0"/>
          <w:divBdr>
            <w:top w:val="none" w:sz="0" w:space="0" w:color="auto"/>
            <w:left w:val="none" w:sz="0" w:space="0" w:color="auto"/>
            <w:bottom w:val="none" w:sz="0" w:space="0" w:color="auto"/>
            <w:right w:val="none" w:sz="0" w:space="0" w:color="auto"/>
          </w:divBdr>
          <w:divsChild>
            <w:div w:id="21305143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46240419">
      <w:bodyDiv w:val="1"/>
      <w:marLeft w:val="0"/>
      <w:marRight w:val="0"/>
      <w:marTop w:val="0"/>
      <w:marBottom w:val="0"/>
      <w:divBdr>
        <w:top w:val="none" w:sz="0" w:space="0" w:color="auto"/>
        <w:left w:val="none" w:sz="0" w:space="0" w:color="auto"/>
        <w:bottom w:val="none" w:sz="0" w:space="0" w:color="auto"/>
        <w:right w:val="none" w:sz="0" w:space="0" w:color="auto"/>
      </w:divBdr>
    </w:div>
    <w:div w:id="452673682">
      <w:bodyDiv w:val="1"/>
      <w:marLeft w:val="0"/>
      <w:marRight w:val="0"/>
      <w:marTop w:val="75"/>
      <w:marBottom w:val="0"/>
      <w:divBdr>
        <w:top w:val="none" w:sz="0" w:space="0" w:color="auto"/>
        <w:left w:val="none" w:sz="0" w:space="0" w:color="auto"/>
        <w:bottom w:val="none" w:sz="0" w:space="0" w:color="auto"/>
        <w:right w:val="none" w:sz="0" w:space="0" w:color="auto"/>
      </w:divBdr>
      <w:divsChild>
        <w:div w:id="1681010158">
          <w:marLeft w:val="0"/>
          <w:marRight w:val="0"/>
          <w:marTop w:val="0"/>
          <w:marBottom w:val="0"/>
          <w:divBdr>
            <w:top w:val="none" w:sz="0" w:space="0" w:color="auto"/>
            <w:left w:val="none" w:sz="0" w:space="0" w:color="auto"/>
            <w:bottom w:val="none" w:sz="0" w:space="0" w:color="auto"/>
            <w:right w:val="none" w:sz="0" w:space="0" w:color="auto"/>
          </w:divBdr>
        </w:div>
      </w:divsChild>
    </w:div>
    <w:div w:id="495343887">
      <w:bodyDiv w:val="1"/>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413286733">
              <w:marLeft w:val="0"/>
              <w:marRight w:val="0"/>
              <w:marTop w:val="0"/>
              <w:marBottom w:val="0"/>
              <w:divBdr>
                <w:top w:val="none" w:sz="0" w:space="0" w:color="auto"/>
                <w:left w:val="none" w:sz="0" w:space="0" w:color="auto"/>
                <w:bottom w:val="none" w:sz="0" w:space="0" w:color="auto"/>
                <w:right w:val="none" w:sz="0" w:space="0" w:color="auto"/>
              </w:divBdr>
              <w:divsChild>
                <w:div w:id="265887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436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80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69889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43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0099499">
      <w:bodyDiv w:val="1"/>
      <w:marLeft w:val="0"/>
      <w:marRight w:val="0"/>
      <w:marTop w:val="0"/>
      <w:marBottom w:val="0"/>
      <w:divBdr>
        <w:top w:val="none" w:sz="0" w:space="0" w:color="auto"/>
        <w:left w:val="none" w:sz="0" w:space="0" w:color="auto"/>
        <w:bottom w:val="none" w:sz="0" w:space="0" w:color="auto"/>
        <w:right w:val="none" w:sz="0" w:space="0" w:color="auto"/>
      </w:divBdr>
    </w:div>
    <w:div w:id="595986983">
      <w:bodyDiv w:val="1"/>
      <w:marLeft w:val="0"/>
      <w:marRight w:val="0"/>
      <w:marTop w:val="0"/>
      <w:marBottom w:val="0"/>
      <w:divBdr>
        <w:top w:val="none" w:sz="0" w:space="0" w:color="auto"/>
        <w:left w:val="none" w:sz="0" w:space="0" w:color="auto"/>
        <w:bottom w:val="none" w:sz="0" w:space="0" w:color="auto"/>
        <w:right w:val="none" w:sz="0" w:space="0" w:color="auto"/>
      </w:divBdr>
      <w:divsChild>
        <w:div w:id="1538547576">
          <w:marLeft w:val="0"/>
          <w:marRight w:val="0"/>
          <w:marTop w:val="0"/>
          <w:marBottom w:val="0"/>
          <w:divBdr>
            <w:top w:val="none" w:sz="0" w:space="0" w:color="auto"/>
            <w:left w:val="none" w:sz="0" w:space="0" w:color="auto"/>
            <w:bottom w:val="none" w:sz="0" w:space="0" w:color="auto"/>
            <w:right w:val="none" w:sz="0" w:space="0" w:color="auto"/>
          </w:divBdr>
          <w:divsChild>
            <w:div w:id="20234365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92078811">
      <w:bodyDiv w:val="1"/>
      <w:marLeft w:val="0"/>
      <w:marRight w:val="0"/>
      <w:marTop w:val="0"/>
      <w:marBottom w:val="0"/>
      <w:divBdr>
        <w:top w:val="none" w:sz="0" w:space="0" w:color="auto"/>
        <w:left w:val="none" w:sz="0" w:space="0" w:color="auto"/>
        <w:bottom w:val="none" w:sz="0" w:space="0" w:color="auto"/>
        <w:right w:val="none" w:sz="0" w:space="0" w:color="auto"/>
      </w:divBdr>
      <w:divsChild>
        <w:div w:id="1423335428">
          <w:marLeft w:val="0"/>
          <w:marRight w:val="0"/>
          <w:marTop w:val="0"/>
          <w:marBottom w:val="0"/>
          <w:divBdr>
            <w:top w:val="none" w:sz="0" w:space="0" w:color="auto"/>
            <w:left w:val="none" w:sz="0" w:space="0" w:color="auto"/>
            <w:bottom w:val="none" w:sz="0" w:space="0" w:color="auto"/>
            <w:right w:val="none" w:sz="0" w:space="0" w:color="auto"/>
          </w:divBdr>
          <w:divsChild>
            <w:div w:id="21110458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19426224">
      <w:bodyDiv w:val="1"/>
      <w:marLeft w:val="0"/>
      <w:marRight w:val="0"/>
      <w:marTop w:val="0"/>
      <w:marBottom w:val="0"/>
      <w:divBdr>
        <w:top w:val="none" w:sz="0" w:space="0" w:color="auto"/>
        <w:left w:val="none" w:sz="0" w:space="0" w:color="auto"/>
        <w:bottom w:val="none" w:sz="0" w:space="0" w:color="auto"/>
        <w:right w:val="none" w:sz="0" w:space="0" w:color="auto"/>
      </w:divBdr>
      <w:divsChild>
        <w:div w:id="1713656565">
          <w:marLeft w:val="0"/>
          <w:marRight w:val="0"/>
          <w:marTop w:val="0"/>
          <w:marBottom w:val="0"/>
          <w:divBdr>
            <w:top w:val="none" w:sz="0" w:space="0" w:color="auto"/>
            <w:left w:val="none" w:sz="0" w:space="0" w:color="auto"/>
            <w:bottom w:val="none" w:sz="0" w:space="0" w:color="auto"/>
            <w:right w:val="none" w:sz="0" w:space="0" w:color="auto"/>
          </w:divBdr>
          <w:divsChild>
            <w:div w:id="185279260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94315316">
      <w:bodyDiv w:val="1"/>
      <w:marLeft w:val="0"/>
      <w:marRight w:val="0"/>
      <w:marTop w:val="0"/>
      <w:marBottom w:val="0"/>
      <w:divBdr>
        <w:top w:val="none" w:sz="0" w:space="0" w:color="auto"/>
        <w:left w:val="none" w:sz="0" w:space="0" w:color="auto"/>
        <w:bottom w:val="none" w:sz="0" w:space="0" w:color="auto"/>
        <w:right w:val="none" w:sz="0" w:space="0" w:color="auto"/>
      </w:divBdr>
    </w:div>
    <w:div w:id="896011713">
      <w:bodyDiv w:val="1"/>
      <w:marLeft w:val="0"/>
      <w:marRight w:val="0"/>
      <w:marTop w:val="0"/>
      <w:marBottom w:val="0"/>
      <w:divBdr>
        <w:top w:val="none" w:sz="0" w:space="0" w:color="auto"/>
        <w:left w:val="none" w:sz="0" w:space="0" w:color="auto"/>
        <w:bottom w:val="none" w:sz="0" w:space="0" w:color="auto"/>
        <w:right w:val="none" w:sz="0" w:space="0" w:color="auto"/>
      </w:divBdr>
    </w:div>
    <w:div w:id="911232703">
      <w:bodyDiv w:val="1"/>
      <w:marLeft w:val="0"/>
      <w:marRight w:val="0"/>
      <w:marTop w:val="0"/>
      <w:marBottom w:val="0"/>
      <w:divBdr>
        <w:top w:val="none" w:sz="0" w:space="0" w:color="auto"/>
        <w:left w:val="none" w:sz="0" w:space="0" w:color="auto"/>
        <w:bottom w:val="none" w:sz="0" w:space="0" w:color="auto"/>
        <w:right w:val="none" w:sz="0" w:space="0" w:color="auto"/>
      </w:divBdr>
    </w:div>
    <w:div w:id="914556476">
      <w:bodyDiv w:val="1"/>
      <w:marLeft w:val="0"/>
      <w:marRight w:val="0"/>
      <w:marTop w:val="75"/>
      <w:marBottom w:val="0"/>
      <w:divBdr>
        <w:top w:val="none" w:sz="0" w:space="0" w:color="auto"/>
        <w:left w:val="none" w:sz="0" w:space="0" w:color="auto"/>
        <w:bottom w:val="none" w:sz="0" w:space="0" w:color="auto"/>
        <w:right w:val="none" w:sz="0" w:space="0" w:color="auto"/>
      </w:divBdr>
      <w:divsChild>
        <w:div w:id="210844167">
          <w:marLeft w:val="0"/>
          <w:marRight w:val="0"/>
          <w:marTop w:val="0"/>
          <w:marBottom w:val="0"/>
          <w:divBdr>
            <w:top w:val="none" w:sz="0" w:space="0" w:color="auto"/>
            <w:left w:val="none" w:sz="0" w:space="0" w:color="auto"/>
            <w:bottom w:val="none" w:sz="0" w:space="0" w:color="auto"/>
            <w:right w:val="none" w:sz="0" w:space="0" w:color="auto"/>
          </w:divBdr>
        </w:div>
      </w:divsChild>
    </w:div>
    <w:div w:id="923609419">
      <w:bodyDiv w:val="1"/>
      <w:marLeft w:val="0"/>
      <w:marRight w:val="0"/>
      <w:marTop w:val="0"/>
      <w:marBottom w:val="0"/>
      <w:divBdr>
        <w:top w:val="none" w:sz="0" w:space="0" w:color="auto"/>
        <w:left w:val="none" w:sz="0" w:space="0" w:color="auto"/>
        <w:bottom w:val="none" w:sz="0" w:space="0" w:color="auto"/>
        <w:right w:val="none" w:sz="0" w:space="0" w:color="auto"/>
      </w:divBdr>
      <w:divsChild>
        <w:div w:id="2122603374">
          <w:marLeft w:val="0"/>
          <w:marRight w:val="0"/>
          <w:marTop w:val="0"/>
          <w:marBottom w:val="0"/>
          <w:divBdr>
            <w:top w:val="none" w:sz="0" w:space="0" w:color="auto"/>
            <w:left w:val="none" w:sz="0" w:space="0" w:color="auto"/>
            <w:bottom w:val="none" w:sz="0" w:space="0" w:color="auto"/>
            <w:right w:val="none" w:sz="0" w:space="0" w:color="auto"/>
          </w:divBdr>
          <w:divsChild>
            <w:div w:id="151572417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132783">
      <w:bodyDiv w:val="1"/>
      <w:marLeft w:val="0"/>
      <w:marRight w:val="0"/>
      <w:marTop w:val="0"/>
      <w:marBottom w:val="0"/>
      <w:divBdr>
        <w:top w:val="none" w:sz="0" w:space="0" w:color="auto"/>
        <w:left w:val="none" w:sz="0" w:space="0" w:color="auto"/>
        <w:bottom w:val="none" w:sz="0" w:space="0" w:color="auto"/>
        <w:right w:val="none" w:sz="0" w:space="0" w:color="auto"/>
      </w:divBdr>
      <w:divsChild>
        <w:div w:id="809521192">
          <w:marLeft w:val="0"/>
          <w:marRight w:val="0"/>
          <w:marTop w:val="0"/>
          <w:marBottom w:val="0"/>
          <w:divBdr>
            <w:top w:val="none" w:sz="0" w:space="0" w:color="auto"/>
            <w:left w:val="none" w:sz="0" w:space="0" w:color="auto"/>
            <w:bottom w:val="none" w:sz="0" w:space="0" w:color="auto"/>
            <w:right w:val="none" w:sz="0" w:space="0" w:color="auto"/>
          </w:divBdr>
          <w:divsChild>
            <w:div w:id="18189596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07635873">
      <w:bodyDiv w:val="1"/>
      <w:marLeft w:val="0"/>
      <w:marRight w:val="0"/>
      <w:marTop w:val="75"/>
      <w:marBottom w:val="0"/>
      <w:divBdr>
        <w:top w:val="none" w:sz="0" w:space="0" w:color="auto"/>
        <w:left w:val="none" w:sz="0" w:space="0" w:color="auto"/>
        <w:bottom w:val="none" w:sz="0" w:space="0" w:color="auto"/>
        <w:right w:val="none" w:sz="0" w:space="0" w:color="auto"/>
      </w:divBdr>
      <w:divsChild>
        <w:div w:id="1553611668">
          <w:marLeft w:val="0"/>
          <w:marRight w:val="0"/>
          <w:marTop w:val="0"/>
          <w:marBottom w:val="0"/>
          <w:divBdr>
            <w:top w:val="none" w:sz="0" w:space="0" w:color="auto"/>
            <w:left w:val="none" w:sz="0" w:space="0" w:color="auto"/>
            <w:bottom w:val="none" w:sz="0" w:space="0" w:color="auto"/>
            <w:right w:val="none" w:sz="0" w:space="0" w:color="auto"/>
          </w:divBdr>
        </w:div>
      </w:divsChild>
    </w:div>
    <w:div w:id="1073158319">
      <w:bodyDiv w:val="1"/>
      <w:marLeft w:val="0"/>
      <w:marRight w:val="0"/>
      <w:marTop w:val="0"/>
      <w:marBottom w:val="0"/>
      <w:divBdr>
        <w:top w:val="none" w:sz="0" w:space="0" w:color="auto"/>
        <w:left w:val="none" w:sz="0" w:space="0" w:color="auto"/>
        <w:bottom w:val="none" w:sz="0" w:space="0" w:color="auto"/>
        <w:right w:val="none" w:sz="0" w:space="0" w:color="auto"/>
      </w:divBdr>
    </w:div>
    <w:div w:id="1170605104">
      <w:bodyDiv w:val="1"/>
      <w:marLeft w:val="0"/>
      <w:marRight w:val="0"/>
      <w:marTop w:val="0"/>
      <w:marBottom w:val="0"/>
      <w:divBdr>
        <w:top w:val="none" w:sz="0" w:space="0" w:color="auto"/>
        <w:left w:val="none" w:sz="0" w:space="0" w:color="auto"/>
        <w:bottom w:val="none" w:sz="0" w:space="0" w:color="auto"/>
        <w:right w:val="none" w:sz="0" w:space="0" w:color="auto"/>
      </w:divBdr>
      <w:divsChild>
        <w:div w:id="1550191895">
          <w:marLeft w:val="0"/>
          <w:marRight w:val="0"/>
          <w:marTop w:val="0"/>
          <w:marBottom w:val="0"/>
          <w:divBdr>
            <w:top w:val="none" w:sz="0" w:space="0" w:color="auto"/>
            <w:left w:val="none" w:sz="0" w:space="0" w:color="auto"/>
            <w:bottom w:val="none" w:sz="0" w:space="0" w:color="auto"/>
            <w:right w:val="none" w:sz="0" w:space="0" w:color="auto"/>
          </w:divBdr>
          <w:divsChild>
            <w:div w:id="325937078">
              <w:marLeft w:val="0"/>
              <w:marRight w:val="120"/>
              <w:marTop w:val="0"/>
              <w:marBottom w:val="0"/>
              <w:divBdr>
                <w:top w:val="none" w:sz="0" w:space="0" w:color="auto"/>
                <w:left w:val="none" w:sz="0" w:space="0" w:color="auto"/>
                <w:bottom w:val="none" w:sz="0" w:space="0" w:color="auto"/>
                <w:right w:val="none" w:sz="0" w:space="0" w:color="auto"/>
              </w:divBdr>
              <w:divsChild>
                <w:div w:id="1565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0427">
      <w:bodyDiv w:val="1"/>
      <w:marLeft w:val="0"/>
      <w:marRight w:val="0"/>
      <w:marTop w:val="0"/>
      <w:marBottom w:val="0"/>
      <w:divBdr>
        <w:top w:val="none" w:sz="0" w:space="0" w:color="auto"/>
        <w:left w:val="none" w:sz="0" w:space="0" w:color="auto"/>
        <w:bottom w:val="none" w:sz="0" w:space="0" w:color="auto"/>
        <w:right w:val="none" w:sz="0" w:space="0" w:color="auto"/>
      </w:divBdr>
    </w:div>
    <w:div w:id="1202548620">
      <w:bodyDiv w:val="1"/>
      <w:marLeft w:val="0"/>
      <w:marRight w:val="0"/>
      <w:marTop w:val="0"/>
      <w:marBottom w:val="0"/>
      <w:divBdr>
        <w:top w:val="none" w:sz="0" w:space="0" w:color="auto"/>
        <w:left w:val="none" w:sz="0" w:space="0" w:color="auto"/>
        <w:bottom w:val="none" w:sz="0" w:space="0" w:color="auto"/>
        <w:right w:val="none" w:sz="0" w:space="0" w:color="auto"/>
      </w:divBdr>
      <w:divsChild>
        <w:div w:id="622732743">
          <w:marLeft w:val="0"/>
          <w:marRight w:val="0"/>
          <w:marTop w:val="0"/>
          <w:marBottom w:val="0"/>
          <w:divBdr>
            <w:top w:val="none" w:sz="0" w:space="0" w:color="auto"/>
            <w:left w:val="none" w:sz="0" w:space="0" w:color="auto"/>
            <w:bottom w:val="none" w:sz="0" w:space="0" w:color="auto"/>
            <w:right w:val="none" w:sz="0" w:space="0" w:color="auto"/>
          </w:divBdr>
          <w:divsChild>
            <w:div w:id="707024803">
              <w:marLeft w:val="0"/>
              <w:marRight w:val="120"/>
              <w:marTop w:val="0"/>
              <w:marBottom w:val="0"/>
              <w:divBdr>
                <w:top w:val="none" w:sz="0" w:space="0" w:color="auto"/>
                <w:left w:val="none" w:sz="0" w:space="0" w:color="auto"/>
                <w:bottom w:val="none" w:sz="0" w:space="0" w:color="auto"/>
                <w:right w:val="none" w:sz="0" w:space="0" w:color="auto"/>
              </w:divBdr>
              <w:divsChild>
                <w:div w:id="768892906">
                  <w:marLeft w:val="0"/>
                  <w:marRight w:val="0"/>
                  <w:marTop w:val="0"/>
                  <w:marBottom w:val="0"/>
                  <w:divBdr>
                    <w:top w:val="none" w:sz="0" w:space="0" w:color="auto"/>
                    <w:left w:val="none" w:sz="0" w:space="0" w:color="auto"/>
                    <w:bottom w:val="none" w:sz="0" w:space="0" w:color="auto"/>
                    <w:right w:val="none" w:sz="0" w:space="0" w:color="auto"/>
                  </w:divBdr>
                </w:div>
                <w:div w:id="8529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7042">
      <w:bodyDiv w:val="1"/>
      <w:marLeft w:val="0"/>
      <w:marRight w:val="0"/>
      <w:marTop w:val="0"/>
      <w:marBottom w:val="0"/>
      <w:divBdr>
        <w:top w:val="none" w:sz="0" w:space="0" w:color="auto"/>
        <w:left w:val="none" w:sz="0" w:space="0" w:color="auto"/>
        <w:bottom w:val="none" w:sz="0" w:space="0" w:color="auto"/>
        <w:right w:val="none" w:sz="0" w:space="0" w:color="auto"/>
      </w:divBdr>
    </w:div>
    <w:div w:id="1227423765">
      <w:bodyDiv w:val="1"/>
      <w:marLeft w:val="0"/>
      <w:marRight w:val="0"/>
      <w:marTop w:val="0"/>
      <w:marBottom w:val="0"/>
      <w:divBdr>
        <w:top w:val="none" w:sz="0" w:space="0" w:color="auto"/>
        <w:left w:val="none" w:sz="0" w:space="0" w:color="auto"/>
        <w:bottom w:val="none" w:sz="0" w:space="0" w:color="auto"/>
        <w:right w:val="none" w:sz="0" w:space="0" w:color="auto"/>
      </w:divBdr>
      <w:divsChild>
        <w:div w:id="632101768">
          <w:marLeft w:val="0"/>
          <w:marRight w:val="0"/>
          <w:marTop w:val="0"/>
          <w:marBottom w:val="0"/>
          <w:divBdr>
            <w:top w:val="none" w:sz="0" w:space="0" w:color="auto"/>
            <w:left w:val="none" w:sz="0" w:space="0" w:color="auto"/>
            <w:bottom w:val="none" w:sz="0" w:space="0" w:color="auto"/>
            <w:right w:val="none" w:sz="0" w:space="0" w:color="auto"/>
          </w:divBdr>
          <w:divsChild>
            <w:div w:id="78211797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84775339">
      <w:bodyDiv w:val="1"/>
      <w:marLeft w:val="0"/>
      <w:marRight w:val="0"/>
      <w:marTop w:val="0"/>
      <w:marBottom w:val="0"/>
      <w:divBdr>
        <w:top w:val="none" w:sz="0" w:space="0" w:color="auto"/>
        <w:left w:val="none" w:sz="0" w:space="0" w:color="auto"/>
        <w:bottom w:val="none" w:sz="0" w:space="0" w:color="auto"/>
        <w:right w:val="none" w:sz="0" w:space="0" w:color="auto"/>
      </w:divBdr>
      <w:divsChild>
        <w:div w:id="917012357">
          <w:marLeft w:val="0"/>
          <w:marRight w:val="0"/>
          <w:marTop w:val="0"/>
          <w:marBottom w:val="0"/>
          <w:divBdr>
            <w:top w:val="none" w:sz="0" w:space="0" w:color="auto"/>
            <w:left w:val="none" w:sz="0" w:space="0" w:color="auto"/>
            <w:bottom w:val="none" w:sz="0" w:space="0" w:color="auto"/>
            <w:right w:val="none" w:sz="0" w:space="0" w:color="auto"/>
          </w:divBdr>
          <w:divsChild>
            <w:div w:id="635331145">
              <w:marLeft w:val="0"/>
              <w:marRight w:val="120"/>
              <w:marTop w:val="0"/>
              <w:marBottom w:val="0"/>
              <w:divBdr>
                <w:top w:val="none" w:sz="0" w:space="0" w:color="auto"/>
                <w:left w:val="none" w:sz="0" w:space="0" w:color="auto"/>
                <w:bottom w:val="none" w:sz="0" w:space="0" w:color="auto"/>
                <w:right w:val="none" w:sz="0" w:space="0" w:color="auto"/>
              </w:divBdr>
              <w:divsChild>
                <w:div w:id="528951723">
                  <w:marLeft w:val="0"/>
                  <w:marRight w:val="0"/>
                  <w:marTop w:val="0"/>
                  <w:marBottom w:val="0"/>
                  <w:divBdr>
                    <w:top w:val="none" w:sz="0" w:space="0" w:color="auto"/>
                    <w:left w:val="none" w:sz="0" w:space="0" w:color="auto"/>
                    <w:bottom w:val="none" w:sz="0" w:space="0" w:color="auto"/>
                    <w:right w:val="none" w:sz="0" w:space="0" w:color="auto"/>
                  </w:divBdr>
                </w:div>
                <w:div w:id="948009423">
                  <w:marLeft w:val="0"/>
                  <w:marRight w:val="0"/>
                  <w:marTop w:val="0"/>
                  <w:marBottom w:val="0"/>
                  <w:divBdr>
                    <w:top w:val="none" w:sz="0" w:space="0" w:color="auto"/>
                    <w:left w:val="none" w:sz="0" w:space="0" w:color="auto"/>
                    <w:bottom w:val="none" w:sz="0" w:space="0" w:color="auto"/>
                    <w:right w:val="none" w:sz="0" w:space="0" w:color="auto"/>
                  </w:divBdr>
                </w:div>
                <w:div w:id="20588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7739">
      <w:bodyDiv w:val="1"/>
      <w:marLeft w:val="0"/>
      <w:marRight w:val="0"/>
      <w:marTop w:val="0"/>
      <w:marBottom w:val="0"/>
      <w:divBdr>
        <w:top w:val="none" w:sz="0" w:space="0" w:color="auto"/>
        <w:left w:val="none" w:sz="0" w:space="0" w:color="auto"/>
        <w:bottom w:val="none" w:sz="0" w:space="0" w:color="auto"/>
        <w:right w:val="none" w:sz="0" w:space="0" w:color="auto"/>
      </w:divBdr>
      <w:divsChild>
        <w:div w:id="1654600573">
          <w:marLeft w:val="0"/>
          <w:marRight w:val="0"/>
          <w:marTop w:val="0"/>
          <w:marBottom w:val="0"/>
          <w:divBdr>
            <w:top w:val="none" w:sz="0" w:space="0" w:color="auto"/>
            <w:left w:val="none" w:sz="0" w:space="0" w:color="auto"/>
            <w:bottom w:val="none" w:sz="0" w:space="0" w:color="auto"/>
            <w:right w:val="none" w:sz="0" w:space="0" w:color="auto"/>
          </w:divBdr>
          <w:divsChild>
            <w:div w:id="2050687315">
              <w:marLeft w:val="0"/>
              <w:marRight w:val="120"/>
              <w:marTop w:val="0"/>
              <w:marBottom w:val="0"/>
              <w:divBdr>
                <w:top w:val="none" w:sz="0" w:space="0" w:color="auto"/>
                <w:left w:val="none" w:sz="0" w:space="0" w:color="auto"/>
                <w:bottom w:val="none" w:sz="0" w:space="0" w:color="auto"/>
                <w:right w:val="none" w:sz="0" w:space="0" w:color="auto"/>
              </w:divBdr>
              <w:divsChild>
                <w:div w:id="772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18745">
      <w:bodyDiv w:val="1"/>
      <w:marLeft w:val="0"/>
      <w:marRight w:val="0"/>
      <w:marTop w:val="0"/>
      <w:marBottom w:val="0"/>
      <w:divBdr>
        <w:top w:val="none" w:sz="0" w:space="0" w:color="auto"/>
        <w:left w:val="none" w:sz="0" w:space="0" w:color="auto"/>
        <w:bottom w:val="none" w:sz="0" w:space="0" w:color="auto"/>
        <w:right w:val="none" w:sz="0" w:space="0" w:color="auto"/>
      </w:divBdr>
      <w:divsChild>
        <w:div w:id="1931887583">
          <w:marLeft w:val="0"/>
          <w:marRight w:val="0"/>
          <w:marTop w:val="0"/>
          <w:marBottom w:val="0"/>
          <w:divBdr>
            <w:top w:val="none" w:sz="0" w:space="0" w:color="auto"/>
            <w:left w:val="none" w:sz="0" w:space="0" w:color="auto"/>
            <w:bottom w:val="none" w:sz="0" w:space="0" w:color="auto"/>
            <w:right w:val="none" w:sz="0" w:space="0" w:color="auto"/>
          </w:divBdr>
          <w:divsChild>
            <w:div w:id="1776778709">
              <w:marLeft w:val="0"/>
              <w:marRight w:val="120"/>
              <w:marTop w:val="0"/>
              <w:marBottom w:val="0"/>
              <w:divBdr>
                <w:top w:val="none" w:sz="0" w:space="0" w:color="auto"/>
                <w:left w:val="none" w:sz="0" w:space="0" w:color="auto"/>
                <w:bottom w:val="none" w:sz="0" w:space="0" w:color="auto"/>
                <w:right w:val="none" w:sz="0" w:space="0" w:color="auto"/>
              </w:divBdr>
              <w:divsChild>
                <w:div w:id="2985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5935">
      <w:bodyDiv w:val="1"/>
      <w:marLeft w:val="0"/>
      <w:marRight w:val="0"/>
      <w:marTop w:val="0"/>
      <w:marBottom w:val="0"/>
      <w:divBdr>
        <w:top w:val="none" w:sz="0" w:space="0" w:color="auto"/>
        <w:left w:val="none" w:sz="0" w:space="0" w:color="auto"/>
        <w:bottom w:val="none" w:sz="0" w:space="0" w:color="auto"/>
        <w:right w:val="none" w:sz="0" w:space="0" w:color="auto"/>
      </w:divBdr>
      <w:divsChild>
        <w:div w:id="1015888128">
          <w:marLeft w:val="0"/>
          <w:marRight w:val="0"/>
          <w:marTop w:val="0"/>
          <w:marBottom w:val="0"/>
          <w:divBdr>
            <w:top w:val="none" w:sz="0" w:space="0" w:color="auto"/>
            <w:left w:val="none" w:sz="0" w:space="0" w:color="auto"/>
            <w:bottom w:val="none" w:sz="0" w:space="0" w:color="auto"/>
            <w:right w:val="none" w:sz="0" w:space="0" w:color="auto"/>
          </w:divBdr>
          <w:divsChild>
            <w:div w:id="167257466">
              <w:marLeft w:val="0"/>
              <w:marRight w:val="120"/>
              <w:marTop w:val="0"/>
              <w:marBottom w:val="0"/>
              <w:divBdr>
                <w:top w:val="none" w:sz="0" w:space="0" w:color="auto"/>
                <w:left w:val="none" w:sz="0" w:space="0" w:color="auto"/>
                <w:bottom w:val="none" w:sz="0" w:space="0" w:color="auto"/>
                <w:right w:val="none" w:sz="0" w:space="0" w:color="auto"/>
              </w:divBdr>
              <w:divsChild>
                <w:div w:id="263072334">
                  <w:marLeft w:val="0"/>
                  <w:marRight w:val="0"/>
                  <w:marTop w:val="0"/>
                  <w:marBottom w:val="0"/>
                  <w:divBdr>
                    <w:top w:val="none" w:sz="0" w:space="0" w:color="auto"/>
                    <w:left w:val="none" w:sz="0" w:space="0" w:color="auto"/>
                    <w:bottom w:val="none" w:sz="0" w:space="0" w:color="auto"/>
                    <w:right w:val="none" w:sz="0" w:space="0" w:color="auto"/>
                  </w:divBdr>
                  <w:divsChild>
                    <w:div w:id="9741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7809321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2632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08964">
                      <w:blockQuote w:val="1"/>
                      <w:marLeft w:val="720"/>
                      <w:marRight w:val="720"/>
                      <w:marTop w:val="100"/>
                      <w:marBottom w:val="100"/>
                      <w:divBdr>
                        <w:top w:val="none" w:sz="0" w:space="0" w:color="auto"/>
                        <w:left w:val="none" w:sz="0" w:space="0" w:color="auto"/>
                        <w:bottom w:val="none" w:sz="0" w:space="0" w:color="auto"/>
                        <w:right w:val="none" w:sz="0" w:space="0" w:color="auto"/>
                      </w:divBdr>
                    </w:div>
                    <w:div w:id="520314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85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7368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9493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455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3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00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867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76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04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5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034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8634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699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7662120">
      <w:bodyDiv w:val="1"/>
      <w:marLeft w:val="0"/>
      <w:marRight w:val="0"/>
      <w:marTop w:val="0"/>
      <w:marBottom w:val="0"/>
      <w:divBdr>
        <w:top w:val="none" w:sz="0" w:space="0" w:color="auto"/>
        <w:left w:val="none" w:sz="0" w:space="0" w:color="auto"/>
        <w:bottom w:val="none" w:sz="0" w:space="0" w:color="auto"/>
        <w:right w:val="none" w:sz="0" w:space="0" w:color="auto"/>
      </w:divBdr>
      <w:divsChild>
        <w:div w:id="248543072">
          <w:marLeft w:val="0"/>
          <w:marRight w:val="0"/>
          <w:marTop w:val="0"/>
          <w:marBottom w:val="0"/>
          <w:divBdr>
            <w:top w:val="none" w:sz="0" w:space="0" w:color="auto"/>
            <w:left w:val="none" w:sz="0" w:space="0" w:color="auto"/>
            <w:bottom w:val="none" w:sz="0" w:space="0" w:color="auto"/>
            <w:right w:val="none" w:sz="0" w:space="0" w:color="auto"/>
          </w:divBdr>
          <w:divsChild>
            <w:div w:id="14410720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17558595">
      <w:bodyDiv w:val="1"/>
      <w:marLeft w:val="0"/>
      <w:marRight w:val="0"/>
      <w:marTop w:val="0"/>
      <w:marBottom w:val="0"/>
      <w:divBdr>
        <w:top w:val="none" w:sz="0" w:space="0" w:color="auto"/>
        <w:left w:val="none" w:sz="0" w:space="0" w:color="auto"/>
        <w:bottom w:val="none" w:sz="0" w:space="0" w:color="auto"/>
        <w:right w:val="none" w:sz="0" w:space="0" w:color="auto"/>
      </w:divBdr>
      <w:divsChild>
        <w:div w:id="681006265">
          <w:marLeft w:val="0"/>
          <w:marRight w:val="0"/>
          <w:marTop w:val="0"/>
          <w:marBottom w:val="0"/>
          <w:divBdr>
            <w:top w:val="none" w:sz="0" w:space="0" w:color="auto"/>
            <w:left w:val="none" w:sz="0" w:space="0" w:color="auto"/>
            <w:bottom w:val="none" w:sz="0" w:space="0" w:color="auto"/>
            <w:right w:val="none" w:sz="0" w:space="0" w:color="auto"/>
          </w:divBdr>
          <w:divsChild>
            <w:div w:id="1295015340">
              <w:marLeft w:val="0"/>
              <w:marRight w:val="120"/>
              <w:marTop w:val="0"/>
              <w:marBottom w:val="0"/>
              <w:divBdr>
                <w:top w:val="none" w:sz="0" w:space="0" w:color="auto"/>
                <w:left w:val="none" w:sz="0" w:space="0" w:color="auto"/>
                <w:bottom w:val="none" w:sz="0" w:space="0" w:color="auto"/>
                <w:right w:val="none" w:sz="0" w:space="0" w:color="auto"/>
              </w:divBdr>
              <w:divsChild>
                <w:div w:id="1373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8391">
      <w:bodyDiv w:val="1"/>
      <w:marLeft w:val="0"/>
      <w:marRight w:val="0"/>
      <w:marTop w:val="0"/>
      <w:marBottom w:val="0"/>
      <w:divBdr>
        <w:top w:val="none" w:sz="0" w:space="0" w:color="auto"/>
        <w:left w:val="none" w:sz="0" w:space="0" w:color="auto"/>
        <w:bottom w:val="none" w:sz="0" w:space="0" w:color="auto"/>
        <w:right w:val="none" w:sz="0" w:space="0" w:color="auto"/>
      </w:divBdr>
      <w:divsChild>
        <w:div w:id="1018315516">
          <w:marLeft w:val="0"/>
          <w:marRight w:val="0"/>
          <w:marTop w:val="0"/>
          <w:marBottom w:val="0"/>
          <w:divBdr>
            <w:top w:val="none" w:sz="0" w:space="0" w:color="auto"/>
            <w:left w:val="none" w:sz="0" w:space="0" w:color="auto"/>
            <w:bottom w:val="none" w:sz="0" w:space="0" w:color="auto"/>
            <w:right w:val="none" w:sz="0" w:space="0" w:color="auto"/>
          </w:divBdr>
          <w:divsChild>
            <w:div w:id="16986541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88884500">
      <w:bodyDiv w:val="1"/>
      <w:marLeft w:val="0"/>
      <w:marRight w:val="0"/>
      <w:marTop w:val="0"/>
      <w:marBottom w:val="0"/>
      <w:divBdr>
        <w:top w:val="none" w:sz="0" w:space="0" w:color="auto"/>
        <w:left w:val="none" w:sz="0" w:space="0" w:color="auto"/>
        <w:bottom w:val="none" w:sz="0" w:space="0" w:color="auto"/>
        <w:right w:val="none" w:sz="0" w:space="0" w:color="auto"/>
      </w:divBdr>
      <w:divsChild>
        <w:div w:id="83232434">
          <w:marLeft w:val="0"/>
          <w:marRight w:val="0"/>
          <w:marTop w:val="0"/>
          <w:marBottom w:val="0"/>
          <w:divBdr>
            <w:top w:val="none" w:sz="0" w:space="0" w:color="auto"/>
            <w:left w:val="none" w:sz="0" w:space="0" w:color="auto"/>
            <w:bottom w:val="none" w:sz="0" w:space="0" w:color="auto"/>
            <w:right w:val="none" w:sz="0" w:space="0" w:color="auto"/>
          </w:divBdr>
          <w:divsChild>
            <w:div w:id="1931155087">
              <w:marLeft w:val="0"/>
              <w:marRight w:val="120"/>
              <w:marTop w:val="0"/>
              <w:marBottom w:val="0"/>
              <w:divBdr>
                <w:top w:val="none" w:sz="0" w:space="0" w:color="auto"/>
                <w:left w:val="none" w:sz="0" w:space="0" w:color="auto"/>
                <w:bottom w:val="none" w:sz="0" w:space="0" w:color="auto"/>
                <w:right w:val="none" w:sz="0" w:space="0" w:color="auto"/>
              </w:divBdr>
              <w:divsChild>
                <w:div w:id="18202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3742">
      <w:bodyDiv w:val="1"/>
      <w:marLeft w:val="0"/>
      <w:marRight w:val="0"/>
      <w:marTop w:val="0"/>
      <w:marBottom w:val="0"/>
      <w:divBdr>
        <w:top w:val="none" w:sz="0" w:space="0" w:color="auto"/>
        <w:left w:val="none" w:sz="0" w:space="0" w:color="auto"/>
        <w:bottom w:val="none" w:sz="0" w:space="0" w:color="auto"/>
        <w:right w:val="none" w:sz="0" w:space="0" w:color="auto"/>
      </w:divBdr>
      <w:divsChild>
        <w:div w:id="1345475022">
          <w:marLeft w:val="0"/>
          <w:marRight w:val="0"/>
          <w:marTop w:val="0"/>
          <w:marBottom w:val="0"/>
          <w:divBdr>
            <w:top w:val="none" w:sz="0" w:space="0" w:color="auto"/>
            <w:left w:val="none" w:sz="0" w:space="0" w:color="auto"/>
            <w:bottom w:val="none" w:sz="0" w:space="0" w:color="auto"/>
            <w:right w:val="none" w:sz="0" w:space="0" w:color="auto"/>
          </w:divBdr>
          <w:divsChild>
            <w:div w:id="1757483128">
              <w:marLeft w:val="0"/>
              <w:marRight w:val="120"/>
              <w:marTop w:val="0"/>
              <w:marBottom w:val="0"/>
              <w:divBdr>
                <w:top w:val="none" w:sz="0" w:space="0" w:color="auto"/>
                <w:left w:val="none" w:sz="0" w:space="0" w:color="auto"/>
                <w:bottom w:val="none" w:sz="0" w:space="0" w:color="auto"/>
                <w:right w:val="none" w:sz="0" w:space="0" w:color="auto"/>
              </w:divBdr>
              <w:divsChild>
                <w:div w:id="3487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4044">
      <w:bodyDiv w:val="1"/>
      <w:marLeft w:val="0"/>
      <w:marRight w:val="0"/>
      <w:marTop w:val="0"/>
      <w:marBottom w:val="0"/>
      <w:divBdr>
        <w:top w:val="none" w:sz="0" w:space="0" w:color="auto"/>
        <w:left w:val="none" w:sz="0" w:space="0" w:color="auto"/>
        <w:bottom w:val="none" w:sz="0" w:space="0" w:color="auto"/>
        <w:right w:val="none" w:sz="0" w:space="0" w:color="auto"/>
      </w:divBdr>
      <w:divsChild>
        <w:div w:id="1648779827">
          <w:marLeft w:val="0"/>
          <w:marRight w:val="0"/>
          <w:marTop w:val="0"/>
          <w:marBottom w:val="0"/>
          <w:divBdr>
            <w:top w:val="none" w:sz="0" w:space="0" w:color="auto"/>
            <w:left w:val="none" w:sz="0" w:space="0" w:color="auto"/>
            <w:bottom w:val="none" w:sz="0" w:space="0" w:color="auto"/>
            <w:right w:val="none" w:sz="0" w:space="0" w:color="auto"/>
          </w:divBdr>
          <w:divsChild>
            <w:div w:id="133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051">
      <w:bodyDiv w:val="1"/>
      <w:marLeft w:val="0"/>
      <w:marRight w:val="0"/>
      <w:marTop w:val="0"/>
      <w:marBottom w:val="0"/>
      <w:divBdr>
        <w:top w:val="none" w:sz="0" w:space="0" w:color="auto"/>
        <w:left w:val="none" w:sz="0" w:space="0" w:color="auto"/>
        <w:bottom w:val="none" w:sz="0" w:space="0" w:color="auto"/>
        <w:right w:val="none" w:sz="0" w:space="0" w:color="auto"/>
      </w:divBdr>
      <w:divsChild>
        <w:div w:id="1395932023">
          <w:marLeft w:val="0"/>
          <w:marRight w:val="0"/>
          <w:marTop w:val="0"/>
          <w:marBottom w:val="0"/>
          <w:divBdr>
            <w:top w:val="none" w:sz="0" w:space="0" w:color="auto"/>
            <w:left w:val="none" w:sz="0" w:space="0" w:color="auto"/>
            <w:bottom w:val="none" w:sz="0" w:space="0" w:color="auto"/>
            <w:right w:val="none" w:sz="0" w:space="0" w:color="auto"/>
          </w:divBdr>
          <w:divsChild>
            <w:div w:id="1284731255">
              <w:marLeft w:val="0"/>
              <w:marRight w:val="120"/>
              <w:marTop w:val="0"/>
              <w:marBottom w:val="0"/>
              <w:divBdr>
                <w:top w:val="none" w:sz="0" w:space="0" w:color="auto"/>
                <w:left w:val="none" w:sz="0" w:space="0" w:color="auto"/>
                <w:bottom w:val="none" w:sz="0" w:space="0" w:color="auto"/>
                <w:right w:val="none" w:sz="0" w:space="0" w:color="auto"/>
              </w:divBdr>
              <w:divsChild>
                <w:div w:id="439180390">
                  <w:marLeft w:val="0"/>
                  <w:marRight w:val="0"/>
                  <w:marTop w:val="0"/>
                  <w:marBottom w:val="0"/>
                  <w:divBdr>
                    <w:top w:val="none" w:sz="0" w:space="0" w:color="auto"/>
                    <w:left w:val="none" w:sz="0" w:space="0" w:color="auto"/>
                    <w:bottom w:val="none" w:sz="0" w:space="0" w:color="auto"/>
                    <w:right w:val="none" w:sz="0" w:space="0" w:color="auto"/>
                  </w:divBdr>
                  <w:divsChild>
                    <w:div w:id="321585896">
                      <w:marLeft w:val="0"/>
                      <w:marRight w:val="0"/>
                      <w:marTop w:val="0"/>
                      <w:marBottom w:val="0"/>
                      <w:divBdr>
                        <w:top w:val="none" w:sz="0" w:space="0" w:color="auto"/>
                        <w:left w:val="none" w:sz="0" w:space="0" w:color="auto"/>
                        <w:bottom w:val="none" w:sz="0" w:space="0" w:color="auto"/>
                        <w:right w:val="none" w:sz="0" w:space="0" w:color="auto"/>
                      </w:divBdr>
                      <w:divsChild>
                        <w:div w:id="105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6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29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54791133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109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63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880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1088822">
              <w:marLeft w:val="0"/>
              <w:marRight w:val="0"/>
              <w:marTop w:val="0"/>
              <w:marBottom w:val="0"/>
              <w:divBdr>
                <w:top w:val="none" w:sz="0" w:space="0" w:color="auto"/>
                <w:left w:val="none" w:sz="0" w:space="0" w:color="auto"/>
                <w:bottom w:val="none" w:sz="0" w:space="0" w:color="auto"/>
                <w:right w:val="none" w:sz="0" w:space="0" w:color="auto"/>
              </w:divBdr>
              <w:divsChild>
                <w:div w:id="195312645">
                  <w:marLeft w:val="0"/>
                  <w:marRight w:val="0"/>
                  <w:marTop w:val="0"/>
                  <w:marBottom w:val="0"/>
                  <w:divBdr>
                    <w:top w:val="none" w:sz="0" w:space="0" w:color="auto"/>
                    <w:left w:val="none" w:sz="0" w:space="0" w:color="auto"/>
                    <w:bottom w:val="none" w:sz="0" w:space="0" w:color="auto"/>
                    <w:right w:val="none" w:sz="0" w:space="0" w:color="auto"/>
                  </w:divBdr>
                </w:div>
                <w:div w:id="512653147">
                  <w:marLeft w:val="0"/>
                  <w:marRight w:val="0"/>
                  <w:marTop w:val="0"/>
                  <w:marBottom w:val="0"/>
                  <w:divBdr>
                    <w:top w:val="none" w:sz="0" w:space="0" w:color="auto"/>
                    <w:left w:val="none" w:sz="0" w:space="0" w:color="auto"/>
                    <w:bottom w:val="none" w:sz="0" w:space="0" w:color="auto"/>
                    <w:right w:val="none" w:sz="0" w:space="0" w:color="auto"/>
                  </w:divBdr>
                </w:div>
                <w:div w:id="632254411">
                  <w:marLeft w:val="0"/>
                  <w:marRight w:val="0"/>
                  <w:marTop w:val="0"/>
                  <w:marBottom w:val="0"/>
                  <w:divBdr>
                    <w:top w:val="none" w:sz="0" w:space="0" w:color="auto"/>
                    <w:left w:val="none" w:sz="0" w:space="0" w:color="auto"/>
                    <w:bottom w:val="none" w:sz="0" w:space="0" w:color="auto"/>
                    <w:right w:val="none" w:sz="0" w:space="0" w:color="auto"/>
                  </w:divBdr>
                </w:div>
                <w:div w:id="17106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18619">
      <w:bodyDiv w:val="1"/>
      <w:marLeft w:val="0"/>
      <w:marRight w:val="0"/>
      <w:marTop w:val="0"/>
      <w:marBottom w:val="0"/>
      <w:divBdr>
        <w:top w:val="none" w:sz="0" w:space="0" w:color="auto"/>
        <w:left w:val="none" w:sz="0" w:space="0" w:color="auto"/>
        <w:bottom w:val="none" w:sz="0" w:space="0" w:color="auto"/>
        <w:right w:val="none" w:sz="0" w:space="0" w:color="auto"/>
      </w:divBdr>
    </w:div>
    <w:div w:id="1768959956">
      <w:bodyDiv w:val="1"/>
      <w:marLeft w:val="0"/>
      <w:marRight w:val="0"/>
      <w:marTop w:val="0"/>
      <w:marBottom w:val="0"/>
      <w:divBdr>
        <w:top w:val="none" w:sz="0" w:space="0" w:color="auto"/>
        <w:left w:val="none" w:sz="0" w:space="0" w:color="auto"/>
        <w:bottom w:val="none" w:sz="0" w:space="0" w:color="auto"/>
        <w:right w:val="none" w:sz="0" w:space="0" w:color="auto"/>
      </w:divBdr>
      <w:divsChild>
        <w:div w:id="1549488463">
          <w:marLeft w:val="0"/>
          <w:marRight w:val="0"/>
          <w:marTop w:val="0"/>
          <w:marBottom w:val="0"/>
          <w:divBdr>
            <w:top w:val="none" w:sz="0" w:space="0" w:color="auto"/>
            <w:left w:val="none" w:sz="0" w:space="0" w:color="auto"/>
            <w:bottom w:val="none" w:sz="0" w:space="0" w:color="auto"/>
            <w:right w:val="none" w:sz="0" w:space="0" w:color="auto"/>
          </w:divBdr>
          <w:divsChild>
            <w:div w:id="817961469">
              <w:marLeft w:val="0"/>
              <w:marRight w:val="120"/>
              <w:marTop w:val="0"/>
              <w:marBottom w:val="0"/>
              <w:divBdr>
                <w:top w:val="none" w:sz="0" w:space="0" w:color="auto"/>
                <w:left w:val="none" w:sz="0" w:space="0" w:color="auto"/>
                <w:bottom w:val="none" w:sz="0" w:space="0" w:color="auto"/>
                <w:right w:val="none" w:sz="0" w:space="0" w:color="auto"/>
              </w:divBdr>
              <w:divsChild>
                <w:div w:id="436753815">
                  <w:marLeft w:val="0"/>
                  <w:marRight w:val="0"/>
                  <w:marTop w:val="0"/>
                  <w:marBottom w:val="0"/>
                  <w:divBdr>
                    <w:top w:val="none" w:sz="0" w:space="0" w:color="auto"/>
                    <w:left w:val="none" w:sz="0" w:space="0" w:color="auto"/>
                    <w:bottom w:val="none" w:sz="0" w:space="0" w:color="auto"/>
                    <w:right w:val="none" w:sz="0" w:space="0" w:color="auto"/>
                  </w:divBdr>
                  <w:divsChild>
                    <w:div w:id="267735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40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1782522">
              <w:marLeft w:val="0"/>
              <w:marRight w:val="0"/>
              <w:marTop w:val="0"/>
              <w:marBottom w:val="0"/>
              <w:divBdr>
                <w:top w:val="none" w:sz="0" w:space="0" w:color="auto"/>
                <w:left w:val="none" w:sz="0" w:space="0" w:color="auto"/>
                <w:bottom w:val="none" w:sz="0" w:space="0" w:color="auto"/>
                <w:right w:val="none" w:sz="0" w:space="0" w:color="auto"/>
              </w:divBdr>
              <w:divsChild>
                <w:div w:id="203176943">
                  <w:marLeft w:val="0"/>
                  <w:marRight w:val="0"/>
                  <w:marTop w:val="0"/>
                  <w:marBottom w:val="0"/>
                  <w:divBdr>
                    <w:top w:val="none" w:sz="0" w:space="0" w:color="auto"/>
                    <w:left w:val="none" w:sz="0" w:space="0" w:color="auto"/>
                    <w:bottom w:val="none" w:sz="0" w:space="0" w:color="auto"/>
                    <w:right w:val="none" w:sz="0" w:space="0" w:color="auto"/>
                  </w:divBdr>
                </w:div>
                <w:div w:id="227425737">
                  <w:marLeft w:val="0"/>
                  <w:marRight w:val="0"/>
                  <w:marTop w:val="0"/>
                  <w:marBottom w:val="0"/>
                  <w:divBdr>
                    <w:top w:val="none" w:sz="0" w:space="0" w:color="auto"/>
                    <w:left w:val="none" w:sz="0" w:space="0" w:color="auto"/>
                    <w:bottom w:val="none" w:sz="0" w:space="0" w:color="auto"/>
                    <w:right w:val="none" w:sz="0" w:space="0" w:color="auto"/>
                  </w:divBdr>
                </w:div>
                <w:div w:id="1616205813">
                  <w:marLeft w:val="0"/>
                  <w:marRight w:val="0"/>
                  <w:marTop w:val="0"/>
                  <w:marBottom w:val="0"/>
                  <w:divBdr>
                    <w:top w:val="none" w:sz="0" w:space="0" w:color="auto"/>
                    <w:left w:val="none" w:sz="0" w:space="0" w:color="auto"/>
                    <w:bottom w:val="none" w:sz="0" w:space="0" w:color="auto"/>
                    <w:right w:val="none" w:sz="0" w:space="0" w:color="auto"/>
                  </w:divBdr>
                </w:div>
                <w:div w:id="1701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2708">
      <w:bodyDiv w:val="1"/>
      <w:marLeft w:val="0"/>
      <w:marRight w:val="0"/>
      <w:marTop w:val="0"/>
      <w:marBottom w:val="0"/>
      <w:divBdr>
        <w:top w:val="none" w:sz="0" w:space="0" w:color="auto"/>
        <w:left w:val="none" w:sz="0" w:space="0" w:color="auto"/>
        <w:bottom w:val="none" w:sz="0" w:space="0" w:color="auto"/>
        <w:right w:val="none" w:sz="0" w:space="0" w:color="auto"/>
      </w:divBdr>
      <w:divsChild>
        <w:div w:id="1947225253">
          <w:marLeft w:val="0"/>
          <w:marRight w:val="0"/>
          <w:marTop w:val="0"/>
          <w:marBottom w:val="0"/>
          <w:divBdr>
            <w:top w:val="none" w:sz="0" w:space="0" w:color="auto"/>
            <w:left w:val="none" w:sz="0" w:space="0" w:color="auto"/>
            <w:bottom w:val="none" w:sz="0" w:space="0" w:color="auto"/>
            <w:right w:val="none" w:sz="0" w:space="0" w:color="auto"/>
          </w:divBdr>
          <w:divsChild>
            <w:div w:id="837110115">
              <w:marLeft w:val="0"/>
              <w:marRight w:val="120"/>
              <w:marTop w:val="0"/>
              <w:marBottom w:val="0"/>
              <w:divBdr>
                <w:top w:val="none" w:sz="0" w:space="0" w:color="auto"/>
                <w:left w:val="none" w:sz="0" w:space="0" w:color="auto"/>
                <w:bottom w:val="none" w:sz="0" w:space="0" w:color="auto"/>
                <w:right w:val="none" w:sz="0" w:space="0" w:color="auto"/>
              </w:divBdr>
              <w:divsChild>
                <w:div w:id="469446310">
                  <w:marLeft w:val="0"/>
                  <w:marRight w:val="0"/>
                  <w:marTop w:val="0"/>
                  <w:marBottom w:val="0"/>
                  <w:divBdr>
                    <w:top w:val="none" w:sz="0" w:space="0" w:color="auto"/>
                    <w:left w:val="none" w:sz="0" w:space="0" w:color="auto"/>
                    <w:bottom w:val="none" w:sz="0" w:space="0" w:color="auto"/>
                    <w:right w:val="none" w:sz="0" w:space="0" w:color="auto"/>
                  </w:divBdr>
                  <w:divsChild>
                    <w:div w:id="364142828">
                      <w:blockQuote w:val="1"/>
                      <w:marLeft w:val="720"/>
                      <w:marRight w:val="720"/>
                      <w:marTop w:val="100"/>
                      <w:marBottom w:val="100"/>
                      <w:divBdr>
                        <w:top w:val="none" w:sz="0" w:space="0" w:color="auto"/>
                        <w:left w:val="none" w:sz="0" w:space="0" w:color="auto"/>
                        <w:bottom w:val="none" w:sz="0" w:space="0" w:color="auto"/>
                        <w:right w:val="none" w:sz="0" w:space="0" w:color="auto"/>
                      </w:divBdr>
                    </w:div>
                    <w:div w:id="92067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522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52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0160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595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48447460">
      <w:bodyDiv w:val="1"/>
      <w:marLeft w:val="0"/>
      <w:marRight w:val="0"/>
      <w:marTop w:val="0"/>
      <w:marBottom w:val="0"/>
      <w:divBdr>
        <w:top w:val="none" w:sz="0" w:space="0" w:color="auto"/>
        <w:left w:val="none" w:sz="0" w:space="0" w:color="auto"/>
        <w:bottom w:val="none" w:sz="0" w:space="0" w:color="auto"/>
        <w:right w:val="none" w:sz="0" w:space="0" w:color="auto"/>
      </w:divBdr>
      <w:divsChild>
        <w:div w:id="1456024372">
          <w:marLeft w:val="0"/>
          <w:marRight w:val="0"/>
          <w:marTop w:val="0"/>
          <w:marBottom w:val="0"/>
          <w:divBdr>
            <w:top w:val="none" w:sz="0" w:space="0" w:color="auto"/>
            <w:left w:val="none" w:sz="0" w:space="0" w:color="auto"/>
            <w:bottom w:val="none" w:sz="0" w:space="0" w:color="auto"/>
            <w:right w:val="none" w:sz="0" w:space="0" w:color="auto"/>
          </w:divBdr>
          <w:divsChild>
            <w:div w:id="13429009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857111329">
      <w:bodyDiv w:val="1"/>
      <w:marLeft w:val="0"/>
      <w:marRight w:val="0"/>
      <w:marTop w:val="0"/>
      <w:marBottom w:val="0"/>
      <w:divBdr>
        <w:top w:val="none" w:sz="0" w:space="0" w:color="auto"/>
        <w:left w:val="none" w:sz="0" w:space="0" w:color="auto"/>
        <w:bottom w:val="none" w:sz="0" w:space="0" w:color="auto"/>
        <w:right w:val="none" w:sz="0" w:space="0" w:color="auto"/>
      </w:divBdr>
      <w:divsChild>
        <w:div w:id="762797876">
          <w:marLeft w:val="0"/>
          <w:marRight w:val="0"/>
          <w:marTop w:val="0"/>
          <w:marBottom w:val="0"/>
          <w:divBdr>
            <w:top w:val="none" w:sz="0" w:space="0" w:color="auto"/>
            <w:left w:val="none" w:sz="0" w:space="0" w:color="auto"/>
            <w:bottom w:val="none" w:sz="0" w:space="0" w:color="auto"/>
            <w:right w:val="none" w:sz="0" w:space="0" w:color="auto"/>
          </w:divBdr>
          <w:divsChild>
            <w:div w:id="1993094352">
              <w:marLeft w:val="0"/>
              <w:marRight w:val="109"/>
              <w:marTop w:val="0"/>
              <w:marBottom w:val="0"/>
              <w:divBdr>
                <w:top w:val="none" w:sz="0" w:space="0" w:color="auto"/>
                <w:left w:val="none" w:sz="0" w:space="0" w:color="auto"/>
                <w:bottom w:val="none" w:sz="0" w:space="0" w:color="auto"/>
                <w:right w:val="none" w:sz="0" w:space="0" w:color="auto"/>
              </w:divBdr>
              <w:divsChild>
                <w:div w:id="18162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2998">
      <w:bodyDiv w:val="1"/>
      <w:marLeft w:val="0"/>
      <w:marRight w:val="0"/>
      <w:marTop w:val="0"/>
      <w:marBottom w:val="0"/>
      <w:divBdr>
        <w:top w:val="none" w:sz="0" w:space="0" w:color="auto"/>
        <w:left w:val="none" w:sz="0" w:space="0" w:color="auto"/>
        <w:bottom w:val="none" w:sz="0" w:space="0" w:color="auto"/>
        <w:right w:val="none" w:sz="0" w:space="0" w:color="auto"/>
      </w:divBdr>
    </w:div>
    <w:div w:id="1962571634">
      <w:bodyDiv w:val="1"/>
      <w:marLeft w:val="0"/>
      <w:marRight w:val="0"/>
      <w:marTop w:val="0"/>
      <w:marBottom w:val="0"/>
      <w:divBdr>
        <w:top w:val="none" w:sz="0" w:space="0" w:color="auto"/>
        <w:left w:val="none" w:sz="0" w:space="0" w:color="auto"/>
        <w:bottom w:val="none" w:sz="0" w:space="0" w:color="auto"/>
        <w:right w:val="none" w:sz="0" w:space="0" w:color="auto"/>
      </w:divBdr>
      <w:divsChild>
        <w:div w:id="1665626783">
          <w:marLeft w:val="0"/>
          <w:marRight w:val="0"/>
          <w:marTop w:val="0"/>
          <w:marBottom w:val="0"/>
          <w:divBdr>
            <w:top w:val="none" w:sz="0" w:space="0" w:color="auto"/>
            <w:left w:val="none" w:sz="0" w:space="0" w:color="auto"/>
            <w:bottom w:val="none" w:sz="0" w:space="0" w:color="auto"/>
            <w:right w:val="none" w:sz="0" w:space="0" w:color="auto"/>
          </w:divBdr>
          <w:divsChild>
            <w:div w:id="12640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3608">
      <w:bodyDiv w:val="1"/>
      <w:marLeft w:val="0"/>
      <w:marRight w:val="0"/>
      <w:marTop w:val="0"/>
      <w:marBottom w:val="0"/>
      <w:divBdr>
        <w:top w:val="none" w:sz="0" w:space="0" w:color="auto"/>
        <w:left w:val="none" w:sz="0" w:space="0" w:color="auto"/>
        <w:bottom w:val="none" w:sz="0" w:space="0" w:color="auto"/>
        <w:right w:val="none" w:sz="0" w:space="0" w:color="auto"/>
      </w:divBdr>
    </w:div>
    <w:div w:id="2025982229">
      <w:bodyDiv w:val="1"/>
      <w:marLeft w:val="0"/>
      <w:marRight w:val="0"/>
      <w:marTop w:val="0"/>
      <w:marBottom w:val="0"/>
      <w:divBdr>
        <w:top w:val="none" w:sz="0" w:space="0" w:color="auto"/>
        <w:left w:val="none" w:sz="0" w:space="0" w:color="auto"/>
        <w:bottom w:val="none" w:sz="0" w:space="0" w:color="auto"/>
        <w:right w:val="none" w:sz="0" w:space="0" w:color="auto"/>
      </w:divBdr>
    </w:div>
    <w:div w:id="2030520893">
      <w:bodyDiv w:val="1"/>
      <w:marLeft w:val="0"/>
      <w:marRight w:val="0"/>
      <w:marTop w:val="0"/>
      <w:marBottom w:val="0"/>
      <w:divBdr>
        <w:top w:val="none" w:sz="0" w:space="0" w:color="auto"/>
        <w:left w:val="none" w:sz="0" w:space="0" w:color="auto"/>
        <w:bottom w:val="none" w:sz="0" w:space="0" w:color="auto"/>
        <w:right w:val="none" w:sz="0" w:space="0" w:color="auto"/>
      </w:divBdr>
      <w:divsChild>
        <w:div w:id="11809131">
          <w:marLeft w:val="0"/>
          <w:marRight w:val="0"/>
          <w:marTop w:val="0"/>
          <w:marBottom w:val="0"/>
          <w:divBdr>
            <w:top w:val="none" w:sz="0" w:space="0" w:color="auto"/>
            <w:left w:val="none" w:sz="0" w:space="0" w:color="auto"/>
            <w:bottom w:val="none" w:sz="0" w:space="0" w:color="auto"/>
            <w:right w:val="none" w:sz="0" w:space="0" w:color="auto"/>
          </w:divBdr>
          <w:divsChild>
            <w:div w:id="12906252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805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stra.com.au/customer-terms/home-family/" TargetMode="External"/><Relationship Id="rId13" Type="http://schemas.openxmlformats.org/officeDocument/2006/relationships/hyperlink" Target="http://www.telstra.com/tcloud%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elstra.com/tclou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lstra.com.au/customer-terms/business-govern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stra.com.au/privacy/privacy-statement/?red=/privacy/privacy_statement.html" TargetMode="External"/><Relationship Id="rId5" Type="http://schemas.openxmlformats.org/officeDocument/2006/relationships/webSettings" Target="webSettings.xml"/><Relationship Id="rId15" Type="http://schemas.openxmlformats.org/officeDocument/2006/relationships/hyperlink" Target="http://www.telstra.com.au/customer-terms/home-family/" TargetMode="External"/><Relationship Id="rId10" Type="http://schemas.openxmlformats.org/officeDocument/2006/relationships/hyperlink" Target="http://www.telstra.com/tclou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elstra.com.au/customer-terms/business-government/" TargetMode="External"/><Relationship Id="rId14" Type="http://schemas.openxmlformats.org/officeDocument/2006/relationships/hyperlink" Target="http://www.telstra.com.au/customer-terms/home-family/bigpond-services/genera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5778F-BD9D-4D74-9E56-C73E6FD04083}">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2835</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Telstra Our Customer Terms T-cloud Service Section</vt:lpstr>
    </vt:vector>
  </TitlesOfParts>
  <Company>Telstra</Company>
  <LinksUpToDate>false</LinksUpToDate>
  <CharactersWithSpaces>18494</CharactersWithSpaces>
  <SharedDoc>false</SharedDoc>
  <HyperlinkBase/>
  <HLinks>
    <vt:vector size="162" baseType="variant">
      <vt:variant>
        <vt:i4>5832788</vt:i4>
      </vt:variant>
      <vt:variant>
        <vt:i4>135</vt:i4>
      </vt:variant>
      <vt:variant>
        <vt:i4>0</vt:i4>
      </vt:variant>
      <vt:variant>
        <vt:i4>5</vt:i4>
      </vt:variant>
      <vt:variant>
        <vt:lpwstr>http://www.telstra.com.au/customer-terms/business-government/</vt:lpwstr>
      </vt:variant>
      <vt:variant>
        <vt:lpwstr/>
      </vt:variant>
      <vt:variant>
        <vt:i4>5505107</vt:i4>
      </vt:variant>
      <vt:variant>
        <vt:i4>132</vt:i4>
      </vt:variant>
      <vt:variant>
        <vt:i4>0</vt:i4>
      </vt:variant>
      <vt:variant>
        <vt:i4>5</vt:i4>
      </vt:variant>
      <vt:variant>
        <vt:lpwstr>http://www.telstra.com.au/customer-terms/home-family/</vt:lpwstr>
      </vt:variant>
      <vt:variant>
        <vt:lpwstr/>
      </vt:variant>
      <vt:variant>
        <vt:i4>3538994</vt:i4>
      </vt:variant>
      <vt:variant>
        <vt:i4>129</vt:i4>
      </vt:variant>
      <vt:variant>
        <vt:i4>0</vt:i4>
      </vt:variant>
      <vt:variant>
        <vt:i4>5</vt:i4>
      </vt:variant>
      <vt:variant>
        <vt:lpwstr>http://www.telstra.com.au/customer-terms/home-family/bigpond-services/general/</vt:lpwstr>
      </vt:variant>
      <vt:variant>
        <vt:lpwstr/>
      </vt:variant>
      <vt:variant>
        <vt:i4>4522070</vt:i4>
      </vt:variant>
      <vt:variant>
        <vt:i4>126</vt:i4>
      </vt:variant>
      <vt:variant>
        <vt:i4>0</vt:i4>
      </vt:variant>
      <vt:variant>
        <vt:i4>5</vt:i4>
      </vt:variant>
      <vt:variant>
        <vt:lpwstr>http://www.telstra.com/tcloud</vt:lpwstr>
      </vt:variant>
      <vt:variant>
        <vt:lpwstr/>
      </vt:variant>
      <vt:variant>
        <vt:i4>4522070</vt:i4>
      </vt:variant>
      <vt:variant>
        <vt:i4>123</vt:i4>
      </vt:variant>
      <vt:variant>
        <vt:i4>0</vt:i4>
      </vt:variant>
      <vt:variant>
        <vt:i4>5</vt:i4>
      </vt:variant>
      <vt:variant>
        <vt:lpwstr>http://www.telstra.com/tcloud</vt:lpwstr>
      </vt:variant>
      <vt:variant>
        <vt:lpwstr/>
      </vt:variant>
      <vt:variant>
        <vt:i4>3407948</vt:i4>
      </vt:variant>
      <vt:variant>
        <vt:i4>120</vt:i4>
      </vt:variant>
      <vt:variant>
        <vt:i4>0</vt:i4>
      </vt:variant>
      <vt:variant>
        <vt:i4>5</vt:i4>
      </vt:variant>
      <vt:variant>
        <vt:lpwstr>http://www.telstra.com.au/privacy/privacy-statement/?red=/privacy/privacy_statement.html</vt:lpwstr>
      </vt:variant>
      <vt:variant>
        <vt:lpwstr/>
      </vt:variant>
      <vt:variant>
        <vt:i4>4522070</vt:i4>
      </vt:variant>
      <vt:variant>
        <vt:i4>117</vt:i4>
      </vt:variant>
      <vt:variant>
        <vt:i4>0</vt:i4>
      </vt:variant>
      <vt:variant>
        <vt:i4>5</vt:i4>
      </vt:variant>
      <vt:variant>
        <vt:lpwstr>http://www.telstra.com/tcloud</vt:lpwstr>
      </vt:variant>
      <vt:variant>
        <vt:lpwstr/>
      </vt:variant>
      <vt:variant>
        <vt:i4>5832788</vt:i4>
      </vt:variant>
      <vt:variant>
        <vt:i4>114</vt:i4>
      </vt:variant>
      <vt:variant>
        <vt:i4>0</vt:i4>
      </vt:variant>
      <vt:variant>
        <vt:i4>5</vt:i4>
      </vt:variant>
      <vt:variant>
        <vt:lpwstr>http://www.telstra.com.au/customer-terms/business-government/</vt:lpwstr>
      </vt:variant>
      <vt:variant>
        <vt:lpwstr/>
      </vt:variant>
      <vt:variant>
        <vt:i4>5505107</vt:i4>
      </vt:variant>
      <vt:variant>
        <vt:i4>111</vt:i4>
      </vt:variant>
      <vt:variant>
        <vt:i4>0</vt:i4>
      </vt:variant>
      <vt:variant>
        <vt:i4>5</vt:i4>
      </vt:variant>
      <vt:variant>
        <vt:lpwstr>http://www.telstra.com.au/customer-terms/home-family/</vt:lpwstr>
      </vt:variant>
      <vt:variant>
        <vt:lpwstr/>
      </vt:variant>
      <vt:variant>
        <vt:i4>1310783</vt:i4>
      </vt:variant>
      <vt:variant>
        <vt:i4>104</vt:i4>
      </vt:variant>
      <vt:variant>
        <vt:i4>0</vt:i4>
      </vt:variant>
      <vt:variant>
        <vt:i4>5</vt:i4>
      </vt:variant>
      <vt:variant>
        <vt:lpwstr/>
      </vt:variant>
      <vt:variant>
        <vt:lpwstr>_Toc333572872</vt:lpwstr>
      </vt:variant>
      <vt:variant>
        <vt:i4>1310783</vt:i4>
      </vt:variant>
      <vt:variant>
        <vt:i4>98</vt:i4>
      </vt:variant>
      <vt:variant>
        <vt:i4>0</vt:i4>
      </vt:variant>
      <vt:variant>
        <vt:i4>5</vt:i4>
      </vt:variant>
      <vt:variant>
        <vt:lpwstr/>
      </vt:variant>
      <vt:variant>
        <vt:lpwstr>_Toc333572871</vt:lpwstr>
      </vt:variant>
      <vt:variant>
        <vt:i4>1310783</vt:i4>
      </vt:variant>
      <vt:variant>
        <vt:i4>92</vt:i4>
      </vt:variant>
      <vt:variant>
        <vt:i4>0</vt:i4>
      </vt:variant>
      <vt:variant>
        <vt:i4>5</vt:i4>
      </vt:variant>
      <vt:variant>
        <vt:lpwstr/>
      </vt:variant>
      <vt:variant>
        <vt:lpwstr>_Toc333572870</vt:lpwstr>
      </vt:variant>
      <vt:variant>
        <vt:i4>1376319</vt:i4>
      </vt:variant>
      <vt:variant>
        <vt:i4>86</vt:i4>
      </vt:variant>
      <vt:variant>
        <vt:i4>0</vt:i4>
      </vt:variant>
      <vt:variant>
        <vt:i4>5</vt:i4>
      </vt:variant>
      <vt:variant>
        <vt:lpwstr/>
      </vt:variant>
      <vt:variant>
        <vt:lpwstr>_Toc333572866</vt:lpwstr>
      </vt:variant>
      <vt:variant>
        <vt:i4>1376319</vt:i4>
      </vt:variant>
      <vt:variant>
        <vt:i4>80</vt:i4>
      </vt:variant>
      <vt:variant>
        <vt:i4>0</vt:i4>
      </vt:variant>
      <vt:variant>
        <vt:i4>5</vt:i4>
      </vt:variant>
      <vt:variant>
        <vt:lpwstr/>
      </vt:variant>
      <vt:variant>
        <vt:lpwstr>_Toc333572865</vt:lpwstr>
      </vt:variant>
      <vt:variant>
        <vt:i4>1376319</vt:i4>
      </vt:variant>
      <vt:variant>
        <vt:i4>74</vt:i4>
      </vt:variant>
      <vt:variant>
        <vt:i4>0</vt:i4>
      </vt:variant>
      <vt:variant>
        <vt:i4>5</vt:i4>
      </vt:variant>
      <vt:variant>
        <vt:lpwstr/>
      </vt:variant>
      <vt:variant>
        <vt:lpwstr>_Toc333572864</vt:lpwstr>
      </vt:variant>
      <vt:variant>
        <vt:i4>1376319</vt:i4>
      </vt:variant>
      <vt:variant>
        <vt:i4>68</vt:i4>
      </vt:variant>
      <vt:variant>
        <vt:i4>0</vt:i4>
      </vt:variant>
      <vt:variant>
        <vt:i4>5</vt:i4>
      </vt:variant>
      <vt:variant>
        <vt:lpwstr/>
      </vt:variant>
      <vt:variant>
        <vt:lpwstr>_Toc333572863</vt:lpwstr>
      </vt:variant>
      <vt:variant>
        <vt:i4>1376319</vt:i4>
      </vt:variant>
      <vt:variant>
        <vt:i4>62</vt:i4>
      </vt:variant>
      <vt:variant>
        <vt:i4>0</vt:i4>
      </vt:variant>
      <vt:variant>
        <vt:i4>5</vt:i4>
      </vt:variant>
      <vt:variant>
        <vt:lpwstr/>
      </vt:variant>
      <vt:variant>
        <vt:lpwstr>_Toc333572862</vt:lpwstr>
      </vt:variant>
      <vt:variant>
        <vt:i4>1376319</vt:i4>
      </vt:variant>
      <vt:variant>
        <vt:i4>56</vt:i4>
      </vt:variant>
      <vt:variant>
        <vt:i4>0</vt:i4>
      </vt:variant>
      <vt:variant>
        <vt:i4>5</vt:i4>
      </vt:variant>
      <vt:variant>
        <vt:lpwstr/>
      </vt:variant>
      <vt:variant>
        <vt:lpwstr>_Toc333572861</vt:lpwstr>
      </vt:variant>
      <vt:variant>
        <vt:i4>1376319</vt:i4>
      </vt:variant>
      <vt:variant>
        <vt:i4>50</vt:i4>
      </vt:variant>
      <vt:variant>
        <vt:i4>0</vt:i4>
      </vt:variant>
      <vt:variant>
        <vt:i4>5</vt:i4>
      </vt:variant>
      <vt:variant>
        <vt:lpwstr/>
      </vt:variant>
      <vt:variant>
        <vt:lpwstr>_Toc333572860</vt:lpwstr>
      </vt:variant>
      <vt:variant>
        <vt:i4>1441855</vt:i4>
      </vt:variant>
      <vt:variant>
        <vt:i4>44</vt:i4>
      </vt:variant>
      <vt:variant>
        <vt:i4>0</vt:i4>
      </vt:variant>
      <vt:variant>
        <vt:i4>5</vt:i4>
      </vt:variant>
      <vt:variant>
        <vt:lpwstr/>
      </vt:variant>
      <vt:variant>
        <vt:lpwstr>_Toc333572859</vt:lpwstr>
      </vt:variant>
      <vt:variant>
        <vt:i4>1441855</vt:i4>
      </vt:variant>
      <vt:variant>
        <vt:i4>38</vt:i4>
      </vt:variant>
      <vt:variant>
        <vt:i4>0</vt:i4>
      </vt:variant>
      <vt:variant>
        <vt:i4>5</vt:i4>
      </vt:variant>
      <vt:variant>
        <vt:lpwstr/>
      </vt:variant>
      <vt:variant>
        <vt:lpwstr>_Toc333572858</vt:lpwstr>
      </vt:variant>
      <vt:variant>
        <vt:i4>1441855</vt:i4>
      </vt:variant>
      <vt:variant>
        <vt:i4>32</vt:i4>
      </vt:variant>
      <vt:variant>
        <vt:i4>0</vt:i4>
      </vt:variant>
      <vt:variant>
        <vt:i4>5</vt:i4>
      </vt:variant>
      <vt:variant>
        <vt:lpwstr/>
      </vt:variant>
      <vt:variant>
        <vt:lpwstr>_Toc333572857</vt:lpwstr>
      </vt:variant>
      <vt:variant>
        <vt:i4>1441855</vt:i4>
      </vt:variant>
      <vt:variant>
        <vt:i4>26</vt:i4>
      </vt:variant>
      <vt:variant>
        <vt:i4>0</vt:i4>
      </vt:variant>
      <vt:variant>
        <vt:i4>5</vt:i4>
      </vt:variant>
      <vt:variant>
        <vt:lpwstr/>
      </vt:variant>
      <vt:variant>
        <vt:lpwstr>_Toc333572856</vt:lpwstr>
      </vt:variant>
      <vt:variant>
        <vt:i4>1441855</vt:i4>
      </vt:variant>
      <vt:variant>
        <vt:i4>20</vt:i4>
      </vt:variant>
      <vt:variant>
        <vt:i4>0</vt:i4>
      </vt:variant>
      <vt:variant>
        <vt:i4>5</vt:i4>
      </vt:variant>
      <vt:variant>
        <vt:lpwstr/>
      </vt:variant>
      <vt:variant>
        <vt:lpwstr>_Toc333572855</vt:lpwstr>
      </vt:variant>
      <vt:variant>
        <vt:i4>1441855</vt:i4>
      </vt:variant>
      <vt:variant>
        <vt:i4>14</vt:i4>
      </vt:variant>
      <vt:variant>
        <vt:i4>0</vt:i4>
      </vt:variant>
      <vt:variant>
        <vt:i4>5</vt:i4>
      </vt:variant>
      <vt:variant>
        <vt:lpwstr/>
      </vt:variant>
      <vt:variant>
        <vt:lpwstr>_Toc333572854</vt:lpwstr>
      </vt:variant>
      <vt:variant>
        <vt:i4>1441855</vt:i4>
      </vt:variant>
      <vt:variant>
        <vt:i4>8</vt:i4>
      </vt:variant>
      <vt:variant>
        <vt:i4>0</vt:i4>
      </vt:variant>
      <vt:variant>
        <vt:i4>5</vt:i4>
      </vt:variant>
      <vt:variant>
        <vt:lpwstr/>
      </vt:variant>
      <vt:variant>
        <vt:lpwstr>_Toc333572853</vt:lpwstr>
      </vt:variant>
      <vt:variant>
        <vt:i4>1441855</vt:i4>
      </vt:variant>
      <vt:variant>
        <vt:i4>2</vt:i4>
      </vt:variant>
      <vt:variant>
        <vt:i4>0</vt:i4>
      </vt:variant>
      <vt:variant>
        <vt:i4>5</vt:i4>
      </vt:variant>
      <vt:variant>
        <vt:lpwstr/>
      </vt:variant>
      <vt:variant>
        <vt:lpwstr>_Toc333572852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T-cloud Service Section</dc:title>
  <dc:subject/>
  <dc:creator>Telstra Limited</dc:creator>
  <cp:keywords>telstra, oct, our customer terms, tcloud, service, eligibility, availability, content, privacy, obligations</cp:keywords>
  <cp:lastModifiedBy>Morgan, Alyssa</cp:lastModifiedBy>
  <cp:revision>2</cp:revision>
  <cp:lastPrinted>2012-08-10T04:45:00Z</cp:lastPrinted>
  <dcterms:created xsi:type="dcterms:W3CDTF">2023-11-03T04:29:00Z</dcterms:created>
  <dcterms:modified xsi:type="dcterms:W3CDTF">2023-11-03T04:29:00Z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221616597_8</vt:lpwstr>
  </property>
  <property fmtid="{D5CDD505-2E9C-101B-9397-08002B2CF9AE}" pid="3" name="ashurstDocRef">
    <vt:lpwstr>AUSTRALIA\AMAC\221616597.04</vt:lpwstr>
  </property>
  <property fmtid="{D5CDD505-2E9C-101B-9397-08002B2CF9AE}" pid="4" name="DMSAuthorID">
    <vt:lpwstr>AMAC</vt:lpwstr>
  </property>
  <property fmtid="{D5CDD505-2E9C-101B-9397-08002B2CF9AE}" pid="5" name="DMSCountry">
    <vt:lpwstr>AUSTRALIA</vt:lpwstr>
  </property>
  <property fmtid="{D5CDD505-2E9C-101B-9397-08002B2CF9AE}" pid="6" name="PCDocsNo">
    <vt:lpwstr>71538284v1</vt:lpwstr>
  </property>
  <property fmtid="{D5CDD505-2E9C-101B-9397-08002B2CF9AE}" pid="7" name="ClassificationContentMarkingFooterShapeIds">
    <vt:lpwstr>51943530,14331e73,145f665b</vt:lpwstr>
  </property>
  <property fmtid="{D5CDD505-2E9C-101B-9397-08002B2CF9AE}" pid="8" name="ClassificationContentMarkingFooterFontProps">
    <vt:lpwstr>#000000,10,Calibri</vt:lpwstr>
  </property>
  <property fmtid="{D5CDD505-2E9C-101B-9397-08002B2CF9AE}" pid="9" name="ClassificationContentMarkingFooterText">
    <vt:lpwstr>General</vt:lpwstr>
  </property>
</Properties>
</file>