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A2ED" w14:textId="03C5E58F" w:rsidR="001201DA" w:rsidRDefault="001824B6" w:rsidP="00F22F41">
      <w:pPr>
        <w:pStyle w:val="Heading2"/>
      </w:pPr>
      <w:r w:rsidRPr="001824B6">
        <w:t>Contents</w:t>
      </w:r>
    </w:p>
    <w:p w14:paraId="5A044157" w14:textId="77777777" w:rsidR="00644DDD" w:rsidRPr="00644DDD" w:rsidRDefault="00644DDD" w:rsidP="00A66658"/>
    <w:p w14:paraId="23BD0871" w14:textId="5F835EBA" w:rsidR="00F46035" w:rsidRPr="00892EAB" w:rsidRDefault="006552D8">
      <w:pPr>
        <w:pStyle w:val="TOC1"/>
        <w:tabs>
          <w:tab w:val="right" w:leader="dot" w:pos="9060"/>
        </w:tabs>
        <w:rPr>
          <w:rFonts w:ascii="Arial" w:eastAsiaTheme="minorEastAsia" w:hAnsi="Arial" w:cs="Arial"/>
          <w:b w:val="0"/>
          <w:bCs w:val="0"/>
          <w:noProof/>
          <w:sz w:val="22"/>
          <w:szCs w:val="22"/>
          <w:lang w:eastAsia="en-AU"/>
        </w:rPr>
      </w:pPr>
      <w:r w:rsidRPr="00892EAB">
        <w:rPr>
          <w:rFonts w:ascii="Arial" w:hAnsi="Arial" w:cs="Arial"/>
          <w:color w:val="365F91"/>
          <w:sz w:val="28"/>
          <w:szCs w:val="22"/>
          <w:lang w:val="en-US"/>
        </w:rPr>
        <w:fldChar w:fldCharType="begin"/>
      </w:r>
      <w:r w:rsidRPr="00892EAB">
        <w:rPr>
          <w:rFonts w:ascii="Arial" w:hAnsi="Arial" w:cs="Arial"/>
          <w:szCs w:val="22"/>
        </w:rPr>
        <w:instrText xml:space="preserve"> TOC \o "1-1" \h \z \u </w:instrText>
      </w:r>
      <w:r w:rsidRPr="00892EAB">
        <w:rPr>
          <w:rFonts w:ascii="Arial" w:hAnsi="Arial" w:cs="Arial"/>
          <w:color w:val="365F91"/>
          <w:sz w:val="28"/>
          <w:szCs w:val="22"/>
          <w:lang w:val="en-US"/>
        </w:rPr>
        <w:fldChar w:fldCharType="separate"/>
      </w:r>
      <w:hyperlink w:anchor="_Toc22738002" w:history="1">
        <w:r w:rsidR="00F46035" w:rsidRPr="00892EAB">
          <w:rPr>
            <w:rStyle w:val="Hyperlink"/>
            <w:rFonts w:ascii="Arial" w:hAnsi="Arial" w:cs="Arial"/>
            <w:noProof/>
          </w:rPr>
          <w:t>Part A – General terms that apply to Business Voice</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_Toc22738002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2</w:t>
        </w:r>
        <w:r w:rsidR="00F46035" w:rsidRPr="00892EAB">
          <w:rPr>
            <w:rFonts w:ascii="Arial" w:hAnsi="Arial" w:cs="Arial"/>
            <w:noProof/>
            <w:webHidden/>
          </w:rPr>
          <w:fldChar w:fldCharType="end"/>
        </w:r>
      </w:hyperlink>
    </w:p>
    <w:p w14:paraId="25F9A1AE" w14:textId="0AB4595B"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03" w:history="1">
        <w:r w:rsidR="00F46035" w:rsidRPr="00892EAB">
          <w:rPr>
            <w:rStyle w:val="Hyperlink"/>
            <w:rFonts w:ascii="Arial" w:hAnsi="Arial" w:cs="Arial"/>
            <w:noProof/>
          </w:rPr>
          <w:t>1</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About this section</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_Toc22738003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2</w:t>
        </w:r>
        <w:r w:rsidR="00F46035" w:rsidRPr="00892EAB">
          <w:rPr>
            <w:rFonts w:ascii="Arial" w:hAnsi="Arial" w:cs="Arial"/>
            <w:noProof/>
            <w:webHidden/>
          </w:rPr>
          <w:fldChar w:fldCharType="end"/>
        </w:r>
      </w:hyperlink>
    </w:p>
    <w:p w14:paraId="74BC66C0" w14:textId="50697C94"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04" w:history="1">
        <w:r w:rsidR="00F46035" w:rsidRPr="00892EAB">
          <w:rPr>
            <w:rStyle w:val="Hyperlink"/>
            <w:rFonts w:ascii="Arial" w:hAnsi="Arial" w:cs="Arial"/>
            <w:noProof/>
          </w:rPr>
          <w:t>2</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Special meanings</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_Toc22738004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3</w:t>
        </w:r>
        <w:r w:rsidR="00F46035" w:rsidRPr="00892EAB">
          <w:rPr>
            <w:rFonts w:ascii="Arial" w:hAnsi="Arial" w:cs="Arial"/>
            <w:noProof/>
            <w:webHidden/>
          </w:rPr>
          <w:fldChar w:fldCharType="end"/>
        </w:r>
      </w:hyperlink>
    </w:p>
    <w:p w14:paraId="7ABECC15" w14:textId="33B896CA"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05" w:history="1">
        <w:r w:rsidR="00F46035" w:rsidRPr="00892EAB">
          <w:rPr>
            <w:rStyle w:val="Hyperlink"/>
            <w:rFonts w:ascii="Arial" w:hAnsi="Arial" w:cs="Arial"/>
            <w:noProof/>
          </w:rPr>
          <w:t>3</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General</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_Toc22738005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3</w:t>
        </w:r>
        <w:r w:rsidR="00F46035" w:rsidRPr="00892EAB">
          <w:rPr>
            <w:rFonts w:ascii="Arial" w:hAnsi="Arial" w:cs="Arial"/>
            <w:noProof/>
            <w:webHidden/>
          </w:rPr>
          <w:fldChar w:fldCharType="end"/>
        </w:r>
      </w:hyperlink>
    </w:p>
    <w:p w14:paraId="04A8370C" w14:textId="2A8D01D5"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06" w:history="1">
        <w:r w:rsidR="00F46035" w:rsidRPr="00892EAB">
          <w:rPr>
            <w:rStyle w:val="Hyperlink"/>
            <w:rFonts w:ascii="Arial" w:hAnsi="Arial" w:cs="Arial"/>
            <w:noProof/>
          </w:rPr>
          <w:t>4</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Business Voice plan</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_Toc22738006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6</w:t>
        </w:r>
        <w:r w:rsidR="00F46035" w:rsidRPr="00892EAB">
          <w:rPr>
            <w:rFonts w:ascii="Arial" w:hAnsi="Arial" w:cs="Arial"/>
            <w:noProof/>
            <w:webHidden/>
          </w:rPr>
          <w:fldChar w:fldCharType="end"/>
        </w:r>
      </w:hyperlink>
    </w:p>
    <w:p w14:paraId="44546CC0" w14:textId="5EDBE91A"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07" w:history="1">
        <w:r w:rsidR="00F46035" w:rsidRPr="00892EAB">
          <w:rPr>
            <w:rStyle w:val="Hyperlink"/>
            <w:rFonts w:ascii="Arial" w:hAnsi="Arial" w:cs="Arial"/>
            <w:noProof/>
          </w:rPr>
          <w:t>5</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Installation and Equipment</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_Toc22738007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10</w:t>
        </w:r>
        <w:r w:rsidR="00F46035" w:rsidRPr="00892EAB">
          <w:rPr>
            <w:rFonts w:ascii="Arial" w:hAnsi="Arial" w:cs="Arial"/>
            <w:noProof/>
            <w:webHidden/>
          </w:rPr>
          <w:fldChar w:fldCharType="end"/>
        </w:r>
      </w:hyperlink>
    </w:p>
    <w:p w14:paraId="75DCCDB9" w14:textId="1DF8DF5C"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08" w:history="1">
        <w:r w:rsidR="00F46035" w:rsidRPr="00892EAB">
          <w:rPr>
            <w:rStyle w:val="Hyperlink"/>
            <w:rFonts w:ascii="Arial" w:hAnsi="Arial" w:cs="Arial"/>
            <w:noProof/>
          </w:rPr>
          <w:t>6</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Charging</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_Toc22738008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12</w:t>
        </w:r>
        <w:r w:rsidR="00F46035" w:rsidRPr="00892EAB">
          <w:rPr>
            <w:rFonts w:ascii="Arial" w:hAnsi="Arial" w:cs="Arial"/>
            <w:noProof/>
            <w:webHidden/>
          </w:rPr>
          <w:fldChar w:fldCharType="end"/>
        </w:r>
      </w:hyperlink>
    </w:p>
    <w:p w14:paraId="32CD3974" w14:textId="0ACA0F01" w:rsidR="00F46035" w:rsidRPr="00892EAB" w:rsidRDefault="00000000">
      <w:pPr>
        <w:pStyle w:val="TOC1"/>
        <w:tabs>
          <w:tab w:val="right" w:leader="dot" w:pos="9060"/>
        </w:tabs>
        <w:rPr>
          <w:rFonts w:ascii="Arial" w:eastAsiaTheme="minorEastAsia" w:hAnsi="Arial" w:cs="Arial"/>
          <w:b w:val="0"/>
          <w:bCs w:val="0"/>
          <w:noProof/>
          <w:sz w:val="22"/>
          <w:szCs w:val="22"/>
          <w:lang w:eastAsia="en-AU"/>
        </w:rPr>
      </w:pPr>
      <w:hyperlink w:anchor="_Toc22738009" w:history="1">
        <w:r w:rsidR="00F46035" w:rsidRPr="00892EAB">
          <w:rPr>
            <w:rStyle w:val="Hyperlink"/>
            <w:rFonts w:ascii="Arial" w:hAnsi="Arial" w:cs="Arial"/>
            <w:noProof/>
          </w:rPr>
          <w:t>Part B – Terms that apply to Telstra Business Voice on nbn</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_Toc22738009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14</w:t>
        </w:r>
        <w:r w:rsidR="00F46035" w:rsidRPr="00892EAB">
          <w:rPr>
            <w:rFonts w:ascii="Arial" w:hAnsi="Arial" w:cs="Arial"/>
            <w:noProof/>
            <w:webHidden/>
          </w:rPr>
          <w:fldChar w:fldCharType="end"/>
        </w:r>
      </w:hyperlink>
    </w:p>
    <w:p w14:paraId="0621EBBD" w14:textId="2C1D38EB"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10" w:history="1">
        <w:r w:rsidR="00F46035" w:rsidRPr="00892EAB">
          <w:rPr>
            <w:rStyle w:val="Hyperlink"/>
            <w:rFonts w:ascii="Arial" w:hAnsi="Arial" w:cs="Arial"/>
            <w:noProof/>
          </w:rPr>
          <w:t>7</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Enhancement Feature</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_Toc22738010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14</w:t>
        </w:r>
        <w:r w:rsidR="00F46035" w:rsidRPr="00892EAB">
          <w:rPr>
            <w:rFonts w:ascii="Arial" w:hAnsi="Arial" w:cs="Arial"/>
            <w:noProof/>
            <w:webHidden/>
          </w:rPr>
          <w:fldChar w:fldCharType="end"/>
        </w:r>
      </w:hyperlink>
    </w:p>
    <w:p w14:paraId="5E5D67E8" w14:textId="1AB355CB"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11" w:history="1">
        <w:r w:rsidR="00F46035" w:rsidRPr="00892EAB">
          <w:rPr>
            <w:rStyle w:val="Hyperlink"/>
            <w:rFonts w:ascii="Arial" w:hAnsi="Arial" w:cs="Arial"/>
            <w:noProof/>
          </w:rPr>
          <w:t>8</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Business Voice Services Fault Repair</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_Toc22738011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14</w:t>
        </w:r>
        <w:r w:rsidR="00F46035" w:rsidRPr="00892EAB">
          <w:rPr>
            <w:rFonts w:ascii="Arial" w:hAnsi="Arial" w:cs="Arial"/>
            <w:noProof/>
            <w:webHidden/>
          </w:rPr>
          <w:fldChar w:fldCharType="end"/>
        </w:r>
      </w:hyperlink>
    </w:p>
    <w:p w14:paraId="40681C9A" w14:textId="292A4DE5" w:rsidR="00F46035" w:rsidRPr="00892EAB" w:rsidRDefault="00000000">
      <w:pPr>
        <w:pStyle w:val="TOC1"/>
        <w:tabs>
          <w:tab w:val="left" w:pos="440"/>
          <w:tab w:val="right" w:leader="dot" w:pos="9060"/>
        </w:tabs>
        <w:rPr>
          <w:rFonts w:ascii="Arial" w:eastAsiaTheme="minorEastAsia" w:hAnsi="Arial" w:cs="Arial"/>
          <w:b w:val="0"/>
          <w:bCs w:val="0"/>
          <w:noProof/>
          <w:sz w:val="22"/>
          <w:szCs w:val="22"/>
          <w:lang w:eastAsia="en-AU"/>
        </w:rPr>
      </w:pPr>
      <w:hyperlink w:anchor="_Toc22738012" w:history="1">
        <w:r w:rsidR="00F46035" w:rsidRPr="00892EAB">
          <w:rPr>
            <w:rStyle w:val="Hyperlink"/>
            <w:rFonts w:ascii="Arial" w:hAnsi="Arial" w:cs="Arial"/>
            <w:noProof/>
          </w:rPr>
          <w:t>9</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Provisioning Times</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_Toc22738012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15</w:t>
        </w:r>
        <w:r w:rsidR="00F46035" w:rsidRPr="00892EAB">
          <w:rPr>
            <w:rFonts w:ascii="Arial" w:hAnsi="Arial" w:cs="Arial"/>
            <w:noProof/>
            <w:webHidden/>
          </w:rPr>
          <w:fldChar w:fldCharType="end"/>
        </w:r>
      </w:hyperlink>
    </w:p>
    <w:p w14:paraId="751E1A4E" w14:textId="7B689B29" w:rsidR="00F46035" w:rsidRPr="00892EAB" w:rsidRDefault="00000000">
      <w:pPr>
        <w:pStyle w:val="TOC1"/>
        <w:tabs>
          <w:tab w:val="right" w:leader="dot" w:pos="9060"/>
        </w:tabs>
        <w:rPr>
          <w:rFonts w:ascii="Arial" w:eastAsiaTheme="minorEastAsia" w:hAnsi="Arial" w:cs="Arial"/>
          <w:b w:val="0"/>
          <w:bCs w:val="0"/>
          <w:noProof/>
          <w:sz w:val="22"/>
          <w:szCs w:val="22"/>
          <w:lang w:eastAsia="en-AU"/>
        </w:rPr>
      </w:pPr>
      <w:hyperlink w:anchor="_Toc22738013" w:history="1">
        <w:r w:rsidR="00F46035" w:rsidRPr="00892EAB">
          <w:rPr>
            <w:rStyle w:val="Hyperlink"/>
            <w:rFonts w:ascii="Arial" w:hAnsi="Arial" w:cs="Arial"/>
            <w:noProof/>
          </w:rPr>
          <w:t>Part C – Terms that apply only to Telstra Business Voice on PSTN</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_Toc22738013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16</w:t>
        </w:r>
        <w:r w:rsidR="00F46035" w:rsidRPr="00892EAB">
          <w:rPr>
            <w:rFonts w:ascii="Arial" w:hAnsi="Arial" w:cs="Arial"/>
            <w:noProof/>
            <w:webHidden/>
          </w:rPr>
          <w:fldChar w:fldCharType="end"/>
        </w:r>
      </w:hyperlink>
    </w:p>
    <w:p w14:paraId="1EE424CA" w14:textId="0DDCEBC8" w:rsidR="00F46035" w:rsidRPr="00892EAB" w:rsidRDefault="00000000">
      <w:pPr>
        <w:pStyle w:val="TOC1"/>
        <w:tabs>
          <w:tab w:val="left" w:pos="660"/>
          <w:tab w:val="right" w:leader="dot" w:pos="9060"/>
        </w:tabs>
        <w:rPr>
          <w:rFonts w:ascii="Arial" w:eastAsiaTheme="minorEastAsia" w:hAnsi="Arial" w:cs="Arial"/>
          <w:b w:val="0"/>
          <w:bCs w:val="0"/>
          <w:noProof/>
          <w:sz w:val="22"/>
          <w:szCs w:val="22"/>
          <w:lang w:eastAsia="en-AU"/>
        </w:rPr>
      </w:pPr>
      <w:hyperlink w:anchor="_Toc22738014" w:history="1">
        <w:r w:rsidR="00F46035" w:rsidRPr="00892EAB">
          <w:rPr>
            <w:rStyle w:val="Hyperlink"/>
            <w:rFonts w:ascii="Arial" w:hAnsi="Arial" w:cs="Arial"/>
            <w:noProof/>
          </w:rPr>
          <w:t>10</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Business services</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_Toc22738014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16</w:t>
        </w:r>
        <w:r w:rsidR="00F46035" w:rsidRPr="00892EAB">
          <w:rPr>
            <w:rFonts w:ascii="Arial" w:hAnsi="Arial" w:cs="Arial"/>
            <w:noProof/>
            <w:webHidden/>
          </w:rPr>
          <w:fldChar w:fldCharType="end"/>
        </w:r>
      </w:hyperlink>
    </w:p>
    <w:p w14:paraId="31641600" w14:textId="1E0E400C" w:rsidR="00F46035" w:rsidRPr="00892EAB" w:rsidRDefault="00000000">
      <w:pPr>
        <w:pStyle w:val="TOC1"/>
        <w:tabs>
          <w:tab w:val="right" w:leader="dot" w:pos="9060"/>
        </w:tabs>
        <w:rPr>
          <w:rFonts w:ascii="Arial" w:eastAsiaTheme="minorEastAsia" w:hAnsi="Arial" w:cs="Arial"/>
          <w:b w:val="0"/>
          <w:bCs w:val="0"/>
          <w:noProof/>
          <w:sz w:val="22"/>
          <w:szCs w:val="22"/>
          <w:lang w:eastAsia="en-AU"/>
        </w:rPr>
      </w:pPr>
      <w:hyperlink w:anchor="_Toc22738016" w:history="1">
        <w:r w:rsidR="00F46035" w:rsidRPr="00892EAB">
          <w:rPr>
            <w:rStyle w:val="Hyperlink"/>
            <w:rFonts w:ascii="Arial" w:hAnsi="Arial" w:cs="Arial"/>
            <w:noProof/>
          </w:rPr>
          <w:t>Part D – Terms that apply only to Telstra Business Voice for customers with 13-digit account numbers</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_Toc22738016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17</w:t>
        </w:r>
        <w:r w:rsidR="00F46035" w:rsidRPr="00892EAB">
          <w:rPr>
            <w:rFonts w:ascii="Arial" w:hAnsi="Arial" w:cs="Arial"/>
            <w:noProof/>
            <w:webHidden/>
          </w:rPr>
          <w:fldChar w:fldCharType="end"/>
        </w:r>
      </w:hyperlink>
    </w:p>
    <w:p w14:paraId="67ACD5D0" w14:textId="755C3F2B" w:rsidR="00F46035" w:rsidRPr="00892EAB" w:rsidRDefault="00000000">
      <w:pPr>
        <w:pStyle w:val="TOC1"/>
        <w:tabs>
          <w:tab w:val="left" w:pos="660"/>
          <w:tab w:val="right" w:leader="dot" w:pos="9060"/>
        </w:tabs>
        <w:rPr>
          <w:rFonts w:ascii="Arial" w:eastAsiaTheme="minorEastAsia" w:hAnsi="Arial" w:cs="Arial"/>
          <w:b w:val="0"/>
          <w:bCs w:val="0"/>
          <w:noProof/>
          <w:sz w:val="22"/>
          <w:szCs w:val="22"/>
          <w:lang w:eastAsia="en-AU"/>
        </w:rPr>
      </w:pPr>
      <w:hyperlink w:anchor="_Toc22738017" w:history="1">
        <w:r w:rsidR="00F46035" w:rsidRPr="00892EAB">
          <w:rPr>
            <w:rStyle w:val="Hyperlink"/>
            <w:rFonts w:ascii="Arial" w:hAnsi="Arial" w:cs="Arial"/>
            <w:noProof/>
          </w:rPr>
          <w:t>11</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Additional General Terms</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_Toc22738017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17</w:t>
        </w:r>
        <w:r w:rsidR="00F46035" w:rsidRPr="00892EAB">
          <w:rPr>
            <w:rFonts w:ascii="Arial" w:hAnsi="Arial" w:cs="Arial"/>
            <w:noProof/>
            <w:webHidden/>
          </w:rPr>
          <w:fldChar w:fldCharType="end"/>
        </w:r>
      </w:hyperlink>
    </w:p>
    <w:p w14:paraId="6C938844" w14:textId="14CAB636" w:rsidR="00F46035" w:rsidRPr="00892EAB" w:rsidRDefault="00000000">
      <w:pPr>
        <w:pStyle w:val="TOC1"/>
        <w:tabs>
          <w:tab w:val="left" w:pos="660"/>
          <w:tab w:val="right" w:leader="dot" w:pos="9060"/>
        </w:tabs>
        <w:rPr>
          <w:rFonts w:ascii="Arial" w:eastAsiaTheme="minorEastAsia" w:hAnsi="Arial" w:cs="Arial"/>
          <w:b w:val="0"/>
          <w:bCs w:val="0"/>
          <w:noProof/>
          <w:sz w:val="22"/>
          <w:szCs w:val="22"/>
          <w:lang w:eastAsia="en-AU"/>
        </w:rPr>
      </w:pPr>
      <w:hyperlink w:anchor="_Toc22738018" w:history="1">
        <w:r w:rsidR="00F46035" w:rsidRPr="00892EAB">
          <w:rPr>
            <w:rStyle w:val="Hyperlink"/>
            <w:rFonts w:ascii="Arial" w:hAnsi="Arial" w:cs="Arial"/>
            <w:noProof/>
          </w:rPr>
          <w:t>12</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Service Location, Features and Transfer</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_Toc22738018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17</w:t>
        </w:r>
        <w:r w:rsidR="00F46035" w:rsidRPr="00892EAB">
          <w:rPr>
            <w:rFonts w:ascii="Arial" w:hAnsi="Arial" w:cs="Arial"/>
            <w:noProof/>
            <w:webHidden/>
          </w:rPr>
          <w:fldChar w:fldCharType="end"/>
        </w:r>
      </w:hyperlink>
    </w:p>
    <w:p w14:paraId="72DF94A2" w14:textId="5129A2A5" w:rsidR="00F46035" w:rsidRPr="00892EAB" w:rsidRDefault="00000000">
      <w:pPr>
        <w:pStyle w:val="TOC1"/>
        <w:tabs>
          <w:tab w:val="left" w:pos="660"/>
          <w:tab w:val="right" w:leader="dot" w:pos="9060"/>
        </w:tabs>
        <w:rPr>
          <w:rFonts w:ascii="Arial" w:eastAsiaTheme="minorEastAsia" w:hAnsi="Arial" w:cs="Arial"/>
          <w:b w:val="0"/>
          <w:bCs w:val="0"/>
          <w:noProof/>
          <w:sz w:val="22"/>
          <w:szCs w:val="22"/>
          <w:lang w:eastAsia="en-AU"/>
        </w:rPr>
      </w:pPr>
      <w:hyperlink w:anchor="_Toc22738019" w:history="1">
        <w:r w:rsidR="00F46035" w:rsidRPr="00892EAB">
          <w:rPr>
            <w:rStyle w:val="Hyperlink"/>
            <w:rFonts w:ascii="Arial" w:hAnsi="Arial" w:cs="Arial"/>
            <w:noProof/>
          </w:rPr>
          <w:t>13</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Unlisted Services and Suppressed Address Listing</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_Toc22738019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17</w:t>
        </w:r>
        <w:r w:rsidR="00F46035" w:rsidRPr="00892EAB">
          <w:rPr>
            <w:rFonts w:ascii="Arial" w:hAnsi="Arial" w:cs="Arial"/>
            <w:noProof/>
            <w:webHidden/>
          </w:rPr>
          <w:fldChar w:fldCharType="end"/>
        </w:r>
      </w:hyperlink>
    </w:p>
    <w:p w14:paraId="0655F57A" w14:textId="5EE4EF39" w:rsidR="00F46035" w:rsidRPr="00892EAB" w:rsidRDefault="00000000">
      <w:pPr>
        <w:pStyle w:val="TOC1"/>
        <w:tabs>
          <w:tab w:val="left" w:pos="660"/>
          <w:tab w:val="right" w:leader="dot" w:pos="9060"/>
        </w:tabs>
        <w:rPr>
          <w:rFonts w:ascii="Arial" w:eastAsiaTheme="minorEastAsia" w:hAnsi="Arial" w:cs="Arial"/>
          <w:b w:val="0"/>
          <w:bCs w:val="0"/>
          <w:noProof/>
          <w:sz w:val="22"/>
          <w:szCs w:val="22"/>
          <w:lang w:eastAsia="en-AU"/>
        </w:rPr>
      </w:pPr>
      <w:hyperlink w:anchor="_Toc22738020" w:history="1">
        <w:r w:rsidR="00F46035" w:rsidRPr="00892EAB">
          <w:rPr>
            <w:rStyle w:val="Hyperlink"/>
            <w:rFonts w:ascii="Arial" w:hAnsi="Arial" w:cs="Arial"/>
            <w:noProof/>
          </w:rPr>
          <w:t>14</w:t>
        </w:r>
        <w:r w:rsidR="00F46035" w:rsidRPr="00892EAB">
          <w:rPr>
            <w:rFonts w:ascii="Arial" w:eastAsiaTheme="minorEastAsia" w:hAnsi="Arial" w:cs="Arial"/>
            <w:b w:val="0"/>
            <w:bCs w:val="0"/>
            <w:noProof/>
            <w:sz w:val="22"/>
            <w:szCs w:val="22"/>
            <w:lang w:eastAsia="en-AU"/>
          </w:rPr>
          <w:tab/>
        </w:r>
        <w:r w:rsidR="00F46035" w:rsidRPr="00892EAB">
          <w:rPr>
            <w:rStyle w:val="Hyperlink"/>
            <w:rFonts w:ascii="Arial" w:hAnsi="Arial" w:cs="Arial"/>
            <w:noProof/>
          </w:rPr>
          <w:t>Electronic Billing and Payment</w:t>
        </w:r>
        <w:r w:rsidR="00F46035" w:rsidRPr="00892EAB">
          <w:rPr>
            <w:rFonts w:ascii="Arial" w:hAnsi="Arial" w:cs="Arial"/>
            <w:noProof/>
            <w:webHidden/>
          </w:rPr>
          <w:tab/>
        </w:r>
        <w:r w:rsidR="00F46035" w:rsidRPr="00892EAB">
          <w:rPr>
            <w:rFonts w:ascii="Arial" w:hAnsi="Arial" w:cs="Arial"/>
            <w:noProof/>
            <w:webHidden/>
          </w:rPr>
          <w:fldChar w:fldCharType="begin"/>
        </w:r>
        <w:r w:rsidR="00F46035" w:rsidRPr="00892EAB">
          <w:rPr>
            <w:rFonts w:ascii="Arial" w:hAnsi="Arial" w:cs="Arial"/>
            <w:noProof/>
            <w:webHidden/>
          </w:rPr>
          <w:instrText xml:space="preserve"> PAGEREF _Toc22738020 \h </w:instrText>
        </w:r>
        <w:r w:rsidR="00F46035" w:rsidRPr="00892EAB">
          <w:rPr>
            <w:rFonts w:ascii="Arial" w:hAnsi="Arial" w:cs="Arial"/>
            <w:noProof/>
            <w:webHidden/>
          </w:rPr>
        </w:r>
        <w:r w:rsidR="00F46035" w:rsidRPr="00892EAB">
          <w:rPr>
            <w:rFonts w:ascii="Arial" w:hAnsi="Arial" w:cs="Arial"/>
            <w:noProof/>
            <w:webHidden/>
          </w:rPr>
          <w:fldChar w:fldCharType="separate"/>
        </w:r>
        <w:r w:rsidR="00375980">
          <w:rPr>
            <w:rFonts w:ascii="Arial" w:hAnsi="Arial" w:cs="Arial"/>
            <w:noProof/>
            <w:webHidden/>
          </w:rPr>
          <w:t>18</w:t>
        </w:r>
        <w:r w:rsidR="00F46035" w:rsidRPr="00892EAB">
          <w:rPr>
            <w:rFonts w:ascii="Arial" w:hAnsi="Arial" w:cs="Arial"/>
            <w:noProof/>
            <w:webHidden/>
          </w:rPr>
          <w:fldChar w:fldCharType="end"/>
        </w:r>
      </w:hyperlink>
    </w:p>
    <w:p w14:paraId="2F243844" w14:textId="2A766E3A" w:rsidR="00785726" w:rsidRDefault="006552D8" w:rsidP="006B69FA">
      <w:pPr>
        <w:pStyle w:val="Heading1"/>
        <w:keepNext/>
        <w:numPr>
          <w:ilvl w:val="0"/>
          <w:numId w:val="0"/>
        </w:numPr>
        <w:pBdr>
          <w:top w:val="single" w:sz="4" w:space="1" w:color="auto"/>
        </w:pBdr>
        <w:spacing w:before="240"/>
        <w:ind w:left="737"/>
        <w:rPr>
          <w:szCs w:val="22"/>
        </w:rPr>
      </w:pPr>
      <w:r w:rsidRPr="00892EAB">
        <w:rPr>
          <w:rFonts w:ascii="Arial" w:hAnsi="Arial" w:cs="Arial"/>
          <w:szCs w:val="22"/>
        </w:rPr>
        <w:fldChar w:fldCharType="end"/>
      </w:r>
    </w:p>
    <w:p w14:paraId="1B8F5FEC" w14:textId="77777777" w:rsidR="00785726" w:rsidRPr="00785726" w:rsidRDefault="00785726" w:rsidP="00785726">
      <w:pPr>
        <w:rPr>
          <w:lang w:val="x-none"/>
        </w:rPr>
      </w:pPr>
    </w:p>
    <w:p w14:paraId="665FA4B1" w14:textId="77777777" w:rsidR="00785726" w:rsidRPr="00785726" w:rsidRDefault="00785726" w:rsidP="00785726">
      <w:pPr>
        <w:rPr>
          <w:lang w:val="x-none"/>
        </w:rPr>
      </w:pPr>
    </w:p>
    <w:p w14:paraId="7E3E10D5" w14:textId="77777777" w:rsidR="00785726" w:rsidRPr="00785726" w:rsidRDefault="00785726" w:rsidP="00785726">
      <w:pPr>
        <w:rPr>
          <w:lang w:val="x-none"/>
        </w:rPr>
      </w:pPr>
    </w:p>
    <w:p w14:paraId="2E18C938" w14:textId="77777777" w:rsidR="00785726" w:rsidRPr="00785726" w:rsidRDefault="00785726" w:rsidP="00785726">
      <w:pPr>
        <w:rPr>
          <w:lang w:val="x-none"/>
        </w:rPr>
      </w:pPr>
    </w:p>
    <w:p w14:paraId="07EC3D58" w14:textId="77777777" w:rsidR="00785726" w:rsidRPr="00785726" w:rsidRDefault="00785726" w:rsidP="00785726">
      <w:pPr>
        <w:rPr>
          <w:lang w:val="x-none"/>
        </w:rPr>
      </w:pPr>
    </w:p>
    <w:p w14:paraId="0CF9FDD6" w14:textId="77777777" w:rsidR="00785726" w:rsidRPr="00785726" w:rsidRDefault="00785726" w:rsidP="00785726">
      <w:pPr>
        <w:rPr>
          <w:lang w:val="x-none"/>
        </w:rPr>
      </w:pPr>
    </w:p>
    <w:p w14:paraId="6D8BBC4D" w14:textId="77777777" w:rsidR="00785726" w:rsidRPr="00785726" w:rsidRDefault="00785726" w:rsidP="00785726">
      <w:pPr>
        <w:rPr>
          <w:lang w:val="x-none"/>
        </w:rPr>
      </w:pPr>
    </w:p>
    <w:p w14:paraId="24C3D3B4" w14:textId="77777777" w:rsidR="00785726" w:rsidRPr="00785726" w:rsidRDefault="00785726" w:rsidP="00785726">
      <w:pPr>
        <w:rPr>
          <w:lang w:val="x-none"/>
        </w:rPr>
      </w:pPr>
    </w:p>
    <w:p w14:paraId="079D7271" w14:textId="77777777" w:rsidR="00785726" w:rsidRPr="00785726" w:rsidRDefault="00785726" w:rsidP="00785726">
      <w:pPr>
        <w:rPr>
          <w:lang w:val="x-none"/>
        </w:rPr>
      </w:pPr>
    </w:p>
    <w:p w14:paraId="5EB680CA" w14:textId="77777777" w:rsidR="00644DDD" w:rsidRDefault="001824B6" w:rsidP="00FD17DA">
      <w:r w:rsidRPr="00785726">
        <w:br w:type="page"/>
      </w:r>
    </w:p>
    <w:p w14:paraId="07980E4C" w14:textId="77777777" w:rsidR="00644DDD" w:rsidRPr="00961AC6" w:rsidRDefault="00644DDD" w:rsidP="00A66658">
      <w:pPr>
        <w:pStyle w:val="PartStyle"/>
      </w:pPr>
      <w:bookmarkStart w:id="0" w:name="_Toc22738002"/>
      <w:r>
        <w:lastRenderedPageBreak/>
        <w:t>Part A – General terms that apply to Business Voice</w:t>
      </w:r>
      <w:bookmarkEnd w:id="0"/>
    </w:p>
    <w:p w14:paraId="3E3C088E" w14:textId="31DFAD5C" w:rsidR="005246B4" w:rsidRDefault="005246B4" w:rsidP="00FD17DA">
      <w:r w:rsidRPr="00961AC6">
        <w:t xml:space="preserve">Certain words are used with the specific </w:t>
      </w:r>
      <w:r w:rsidRPr="00B13211">
        <w:t xml:space="preserve">meanings set out in </w:t>
      </w:r>
      <w:hyperlink r:id="rId13" w:history="1">
        <w:r w:rsidR="00B13211" w:rsidRPr="00B13211">
          <w:rPr>
            <w:rStyle w:val="Hyperlink"/>
            <w:szCs w:val="22"/>
          </w:rPr>
          <w:t>the General Terms of Our Customer Terms</w:t>
        </w:r>
      </w:hyperlink>
      <w:r w:rsidR="00B13211" w:rsidRPr="00B13211">
        <w:t>.</w:t>
      </w:r>
      <w:r w:rsidRPr="00961AC6">
        <w:t xml:space="preserve">  </w:t>
      </w:r>
    </w:p>
    <w:p w14:paraId="20210F92" w14:textId="77777777" w:rsidR="005246B4" w:rsidRPr="00961AC6" w:rsidRDefault="005246B4" w:rsidP="005246B4">
      <w:pPr>
        <w:pStyle w:val="Heading1"/>
        <w:keepNext/>
        <w:pBdr>
          <w:top w:val="single" w:sz="4" w:space="1" w:color="auto"/>
        </w:pBdr>
        <w:spacing w:before="240"/>
        <w:rPr>
          <w:rFonts w:ascii="Arial" w:hAnsi="Arial" w:cs="Arial"/>
          <w:b/>
          <w:sz w:val="28"/>
          <w:szCs w:val="28"/>
        </w:rPr>
      </w:pPr>
      <w:bookmarkStart w:id="1" w:name="_Toc11977226"/>
      <w:bookmarkStart w:id="2" w:name="_Toc11977446"/>
      <w:bookmarkStart w:id="3" w:name="_Toc11977562"/>
      <w:bookmarkStart w:id="4" w:name="_Toc11992189"/>
      <w:bookmarkStart w:id="5" w:name="_Toc351728453"/>
      <w:bookmarkStart w:id="6" w:name="_Toc22738003"/>
      <w:bookmarkEnd w:id="1"/>
      <w:bookmarkEnd w:id="2"/>
      <w:bookmarkEnd w:id="3"/>
      <w:bookmarkEnd w:id="4"/>
      <w:r w:rsidRPr="00961AC6">
        <w:rPr>
          <w:rFonts w:ascii="Arial" w:hAnsi="Arial" w:cs="Arial"/>
          <w:b/>
          <w:sz w:val="28"/>
          <w:szCs w:val="28"/>
        </w:rPr>
        <w:t xml:space="preserve">About this </w:t>
      </w:r>
      <w:r w:rsidR="00B13211">
        <w:rPr>
          <w:rFonts w:ascii="Arial" w:hAnsi="Arial" w:cs="Arial"/>
          <w:b/>
          <w:sz w:val="28"/>
          <w:szCs w:val="28"/>
          <w:lang w:val="en-AU"/>
        </w:rPr>
        <w:t>section</w:t>
      </w:r>
      <w:bookmarkEnd w:id="5"/>
      <w:bookmarkEnd w:id="6"/>
    </w:p>
    <w:p w14:paraId="2F5F21AB" w14:textId="77777777" w:rsidR="00B13211" w:rsidRPr="00D95C53" w:rsidRDefault="00B13211" w:rsidP="00B13211">
      <w:pPr>
        <w:pStyle w:val="Indent1"/>
        <w:rPr>
          <w:b/>
          <w:sz w:val="21"/>
          <w:szCs w:val="21"/>
        </w:rPr>
      </w:pPr>
      <w:bookmarkStart w:id="7" w:name="_Toc50544121"/>
      <w:bookmarkStart w:id="8" w:name="_Toc52200889"/>
      <w:bookmarkStart w:id="9" w:name="_Toc58996121"/>
      <w:bookmarkStart w:id="10" w:name="_Toc61254549"/>
      <w:bookmarkStart w:id="11" w:name="_Toc63668360"/>
      <w:bookmarkStart w:id="12" w:name="_Toc66093899"/>
      <w:bookmarkStart w:id="13" w:name="_Toc69101248"/>
      <w:bookmarkStart w:id="14" w:name="_Toc303678502"/>
      <w:bookmarkStart w:id="15" w:name="_Toc350285994"/>
      <w:r w:rsidRPr="00D95C53">
        <w:rPr>
          <w:b/>
          <w:sz w:val="21"/>
          <w:szCs w:val="21"/>
        </w:rPr>
        <w:t>Our Customer Term</w:t>
      </w:r>
      <w:bookmarkEnd w:id="7"/>
      <w:bookmarkEnd w:id="8"/>
      <w:bookmarkEnd w:id="9"/>
      <w:bookmarkEnd w:id="10"/>
      <w:bookmarkEnd w:id="11"/>
      <w:r w:rsidRPr="00D95C53">
        <w:rPr>
          <w:b/>
          <w:sz w:val="21"/>
          <w:szCs w:val="21"/>
        </w:rPr>
        <w:t>s</w:t>
      </w:r>
      <w:bookmarkEnd w:id="12"/>
      <w:bookmarkEnd w:id="13"/>
      <w:bookmarkEnd w:id="14"/>
      <w:bookmarkEnd w:id="15"/>
    </w:p>
    <w:p w14:paraId="6F9B577D" w14:textId="28137E67" w:rsidR="005246B4" w:rsidRPr="00D95C53" w:rsidRDefault="00B13211" w:rsidP="005246B4">
      <w:pPr>
        <w:pStyle w:val="Heading2"/>
        <w:numPr>
          <w:ilvl w:val="1"/>
          <w:numId w:val="2"/>
        </w:numPr>
        <w:ind w:left="720"/>
        <w:rPr>
          <w:color w:val="000000"/>
          <w:szCs w:val="22"/>
        </w:rPr>
      </w:pPr>
      <w:r w:rsidRPr="00D95C53">
        <w:rPr>
          <w:szCs w:val="22"/>
        </w:rPr>
        <w:t xml:space="preserve">This is the </w:t>
      </w:r>
      <w:r w:rsidR="00616BC8">
        <w:rPr>
          <w:szCs w:val="22"/>
        </w:rPr>
        <w:t>Business</w:t>
      </w:r>
      <w:r w:rsidRPr="00D95C53">
        <w:rPr>
          <w:szCs w:val="22"/>
        </w:rPr>
        <w:t xml:space="preserve"> Voice</w:t>
      </w:r>
      <w:r w:rsidR="00BF7095">
        <w:rPr>
          <w:szCs w:val="22"/>
          <w:lang w:val="en-AU"/>
        </w:rPr>
        <w:t xml:space="preserve"> on </w:t>
      </w:r>
      <w:r w:rsidR="00680A62">
        <w:rPr>
          <w:szCs w:val="22"/>
          <w:lang w:val="en-AU"/>
        </w:rPr>
        <w:t>nbn</w:t>
      </w:r>
      <w:r w:rsidR="00581D72">
        <w:rPr>
          <w:szCs w:val="22"/>
          <w:lang w:val="en-AU"/>
        </w:rPr>
        <w:t xml:space="preserve"> and</w:t>
      </w:r>
      <w:r w:rsidR="00C7418F">
        <w:rPr>
          <w:szCs w:val="22"/>
          <w:lang w:val="en-AU"/>
        </w:rPr>
        <w:t xml:space="preserve"> P</w:t>
      </w:r>
      <w:r w:rsidR="00581D72">
        <w:rPr>
          <w:szCs w:val="22"/>
          <w:lang w:val="en-AU"/>
        </w:rPr>
        <w:t>STN</w:t>
      </w:r>
      <w:r w:rsidRPr="00D95C53">
        <w:rPr>
          <w:szCs w:val="22"/>
        </w:rPr>
        <w:t xml:space="preserve"> section of Our Customer Terms</w:t>
      </w:r>
      <w:r w:rsidR="005246B4" w:rsidRPr="00D95C53">
        <w:rPr>
          <w:szCs w:val="22"/>
        </w:rPr>
        <w:t>.</w:t>
      </w:r>
      <w:r w:rsidR="005246B4" w:rsidRPr="00D95C53">
        <w:rPr>
          <w:color w:val="000000"/>
          <w:szCs w:val="22"/>
        </w:rPr>
        <w:t xml:space="preserve"> </w:t>
      </w:r>
    </w:p>
    <w:p w14:paraId="3578435B" w14:textId="4719FED4" w:rsidR="00707E85" w:rsidRPr="00D95C53" w:rsidRDefault="00000000" w:rsidP="005246B4">
      <w:pPr>
        <w:pStyle w:val="Heading2"/>
        <w:numPr>
          <w:ilvl w:val="1"/>
          <w:numId w:val="2"/>
        </w:numPr>
        <w:ind w:left="720"/>
        <w:rPr>
          <w:color w:val="000000"/>
          <w:szCs w:val="22"/>
        </w:rPr>
      </w:pPr>
      <w:hyperlink r:id="rId14" w:history="1">
        <w:r w:rsidR="00B13211" w:rsidRPr="00D95C53">
          <w:rPr>
            <w:rStyle w:val="Hyperlink"/>
            <w:szCs w:val="22"/>
          </w:rPr>
          <w:t>The General Terms of Our Customer Terms</w:t>
        </w:r>
      </w:hyperlink>
      <w:r w:rsidR="00B13211" w:rsidRPr="00D95C53">
        <w:rPr>
          <w:szCs w:val="22"/>
        </w:rPr>
        <w:t xml:space="preserve"> apply unless you have entered into a separate agreement with us which excludes any of those terms.  The </w:t>
      </w:r>
      <w:hyperlink r:id="rId15" w:anchor="nbn" w:history="1">
        <w:r w:rsidR="00B13211" w:rsidRPr="00FE2447">
          <w:rPr>
            <w:rStyle w:val="Hyperlink"/>
            <w:szCs w:val="22"/>
          </w:rPr>
          <w:t>Services on the National Broadband Network section of Our Customer Terms</w:t>
        </w:r>
      </w:hyperlink>
      <w:r w:rsidR="00B13211" w:rsidRPr="00D95C53">
        <w:rPr>
          <w:szCs w:val="22"/>
        </w:rPr>
        <w:t xml:space="preserve"> also applies</w:t>
      </w:r>
      <w:r w:rsidR="00707E85" w:rsidRPr="00D95C53">
        <w:rPr>
          <w:szCs w:val="22"/>
        </w:rPr>
        <w:t xml:space="preserve">. </w:t>
      </w:r>
    </w:p>
    <w:p w14:paraId="61BCD818" w14:textId="77777777" w:rsidR="00B13211" w:rsidRPr="00D95C53" w:rsidRDefault="00B13211" w:rsidP="005246B4">
      <w:pPr>
        <w:pStyle w:val="Heading2"/>
        <w:numPr>
          <w:ilvl w:val="1"/>
          <w:numId w:val="2"/>
        </w:numPr>
        <w:ind w:left="720"/>
        <w:rPr>
          <w:color w:val="000000"/>
          <w:szCs w:val="22"/>
        </w:rPr>
      </w:pPr>
      <w:r w:rsidRPr="00D95C53">
        <w:rPr>
          <w:szCs w:val="22"/>
        </w:rPr>
        <w:t>All prices in this section are inclusive of GST.</w:t>
      </w:r>
    </w:p>
    <w:p w14:paraId="24BAE8FC" w14:textId="77777777" w:rsidR="00B13211" w:rsidRPr="00D95C53" w:rsidRDefault="00B13211" w:rsidP="005246B4">
      <w:pPr>
        <w:pStyle w:val="Heading2"/>
        <w:numPr>
          <w:ilvl w:val="1"/>
          <w:numId w:val="2"/>
        </w:numPr>
        <w:ind w:left="720"/>
        <w:rPr>
          <w:color w:val="000000"/>
          <w:szCs w:val="22"/>
        </w:rPr>
      </w:pPr>
      <w:r w:rsidRPr="00D95C53">
        <w:rPr>
          <w:szCs w:val="22"/>
        </w:rPr>
        <w:t xml:space="preserve">In this </w:t>
      </w:r>
      <w:r w:rsidRPr="00D95C53">
        <w:rPr>
          <w:szCs w:val="22"/>
          <w:lang w:val="en-AU"/>
        </w:rPr>
        <w:t>section</w:t>
      </w:r>
      <w:r w:rsidRPr="00D95C53">
        <w:rPr>
          <w:szCs w:val="22"/>
        </w:rPr>
        <w:t>, references to calls to mobiles means calls to Australian mobile numbers and does not include calls to international mobile numbers.  Calls to international mobiles are international calls.</w:t>
      </w:r>
      <w:r w:rsidR="00824685">
        <w:rPr>
          <w:szCs w:val="22"/>
          <w:lang w:val="en-AU"/>
        </w:rPr>
        <w:t xml:space="preserve"> </w:t>
      </w:r>
    </w:p>
    <w:p w14:paraId="3188E457" w14:textId="378D6BD8" w:rsidR="00C602ED" w:rsidRPr="00D95C53" w:rsidRDefault="00C602ED" w:rsidP="005246B4">
      <w:pPr>
        <w:pStyle w:val="Heading2"/>
        <w:numPr>
          <w:ilvl w:val="1"/>
          <w:numId w:val="2"/>
        </w:numPr>
        <w:ind w:left="720"/>
        <w:rPr>
          <w:color w:val="000000"/>
          <w:szCs w:val="22"/>
        </w:rPr>
      </w:pPr>
      <w:r w:rsidRPr="00D95C53">
        <w:rPr>
          <w:szCs w:val="22"/>
          <w:lang w:val="en-AU"/>
        </w:rPr>
        <w:t xml:space="preserve">There are a number of defined terms in this section of Our Customer Terms.  Please refer to clause </w:t>
      </w:r>
      <w:r w:rsidR="00964512">
        <w:rPr>
          <w:szCs w:val="22"/>
          <w:lang w:val="en-AU"/>
        </w:rPr>
        <w:fldChar w:fldCharType="begin"/>
      </w:r>
      <w:r w:rsidR="00964512">
        <w:rPr>
          <w:szCs w:val="22"/>
          <w:lang w:val="en-AU"/>
        </w:rPr>
        <w:instrText xml:space="preserve"> REF _Ref11978230 \r \h </w:instrText>
      </w:r>
      <w:r w:rsidR="00964512">
        <w:rPr>
          <w:szCs w:val="22"/>
          <w:lang w:val="en-AU"/>
        </w:rPr>
      </w:r>
      <w:r w:rsidR="00964512">
        <w:rPr>
          <w:szCs w:val="22"/>
          <w:lang w:val="en-AU"/>
        </w:rPr>
        <w:fldChar w:fldCharType="separate"/>
      </w:r>
      <w:r w:rsidR="00375980">
        <w:rPr>
          <w:szCs w:val="22"/>
          <w:lang w:val="en-AU"/>
        </w:rPr>
        <w:t>2</w:t>
      </w:r>
      <w:r w:rsidR="00964512">
        <w:rPr>
          <w:szCs w:val="22"/>
          <w:lang w:val="en-AU"/>
        </w:rPr>
        <w:fldChar w:fldCharType="end"/>
      </w:r>
      <w:r w:rsidRPr="00D95C53">
        <w:rPr>
          <w:szCs w:val="22"/>
          <w:lang w:val="en-AU"/>
        </w:rPr>
        <w:t xml:space="preserve"> for </w:t>
      </w:r>
      <w:r w:rsidR="00B12176">
        <w:rPr>
          <w:szCs w:val="22"/>
          <w:lang w:val="en-AU"/>
        </w:rPr>
        <w:t xml:space="preserve">certain </w:t>
      </w:r>
      <w:r w:rsidRPr="00D95C53">
        <w:rPr>
          <w:szCs w:val="22"/>
          <w:lang w:val="en-AU"/>
        </w:rPr>
        <w:t>defined terms.</w:t>
      </w:r>
    </w:p>
    <w:p w14:paraId="6BAC9A72" w14:textId="71FB6F78" w:rsidR="00B13211" w:rsidRPr="00D95C53" w:rsidRDefault="00B13211" w:rsidP="00B13211">
      <w:pPr>
        <w:pStyle w:val="Indent1"/>
        <w:rPr>
          <w:b/>
          <w:szCs w:val="22"/>
        </w:rPr>
      </w:pPr>
      <w:r w:rsidRPr="00D95C53">
        <w:rPr>
          <w:b/>
          <w:szCs w:val="22"/>
        </w:rPr>
        <w:t>Inconsistencies</w:t>
      </w:r>
    </w:p>
    <w:p w14:paraId="57ADF422" w14:textId="55C18840" w:rsidR="00B13211" w:rsidRPr="00D95C53" w:rsidRDefault="00B13211" w:rsidP="00B13211">
      <w:pPr>
        <w:pStyle w:val="Heading2"/>
        <w:rPr>
          <w:szCs w:val="22"/>
        </w:rPr>
      </w:pPr>
      <w:bookmarkStart w:id="16" w:name="_Ref351395344"/>
      <w:r w:rsidRPr="00D95C53">
        <w:rPr>
          <w:szCs w:val="22"/>
        </w:rPr>
        <w:t xml:space="preserve">If there is any inconsistency between this Section and any other term in Our Customer Terms that applies to the </w:t>
      </w:r>
      <w:r w:rsidR="00616BC8">
        <w:rPr>
          <w:szCs w:val="22"/>
          <w:lang w:val="en-AU"/>
        </w:rPr>
        <w:t>Business</w:t>
      </w:r>
      <w:r w:rsidR="00E97C35" w:rsidRPr="00D95C53">
        <w:rPr>
          <w:szCs w:val="22"/>
          <w:lang w:val="en-AU"/>
        </w:rPr>
        <w:t xml:space="preserve"> Voice</w:t>
      </w:r>
      <w:r w:rsidRPr="00D95C53">
        <w:rPr>
          <w:szCs w:val="22"/>
        </w:rPr>
        <w:t xml:space="preserve"> Services, then to the extent of the inconsistency, they will be read in the following order of precedence:</w:t>
      </w:r>
      <w:bookmarkEnd w:id="16"/>
    </w:p>
    <w:p w14:paraId="477BABC5" w14:textId="13851198" w:rsidR="00B13211" w:rsidRPr="00D95C53" w:rsidRDefault="00000000" w:rsidP="00B13211">
      <w:pPr>
        <w:pStyle w:val="Heading3"/>
        <w:rPr>
          <w:sz w:val="22"/>
          <w:szCs w:val="22"/>
        </w:rPr>
      </w:pPr>
      <w:hyperlink r:id="rId16" w:history="1">
        <w:r w:rsidR="00B13211" w:rsidRPr="00D95C53">
          <w:rPr>
            <w:rStyle w:val="Hyperlink"/>
            <w:sz w:val="22"/>
            <w:szCs w:val="22"/>
          </w:rPr>
          <w:t>Services on the National Broadband Network section</w:t>
        </w:r>
      </w:hyperlink>
      <w:r w:rsidR="00BF7095">
        <w:rPr>
          <w:rStyle w:val="Hyperlink"/>
          <w:sz w:val="22"/>
          <w:szCs w:val="22"/>
          <w:lang w:val="en-AU"/>
        </w:rPr>
        <w:t xml:space="preserve"> and </w:t>
      </w:r>
      <w:hyperlink r:id="rId17" w:history="1">
        <w:r w:rsidR="00BF7095" w:rsidRPr="005B5248">
          <w:rPr>
            <w:rStyle w:val="Hyperlink"/>
            <w:sz w:val="22"/>
            <w:szCs w:val="22"/>
            <w:lang w:eastAsia="en-AU"/>
          </w:rPr>
          <w:t>Basic Telephone Services section</w:t>
        </w:r>
      </w:hyperlink>
      <w:r w:rsidR="00BF7095">
        <w:rPr>
          <w:rStyle w:val="Hyperlink"/>
          <w:sz w:val="22"/>
          <w:szCs w:val="22"/>
          <w:lang w:val="en-AU"/>
        </w:rPr>
        <w:t xml:space="preserve"> (as applicable)</w:t>
      </w:r>
      <w:r w:rsidR="00B13211" w:rsidRPr="00D95C53">
        <w:rPr>
          <w:sz w:val="22"/>
          <w:szCs w:val="22"/>
        </w:rPr>
        <w:t>;</w:t>
      </w:r>
    </w:p>
    <w:p w14:paraId="6E798239" w14:textId="7CF0B235" w:rsidR="00B13211" w:rsidRPr="00D95C53" w:rsidRDefault="00B13211" w:rsidP="00B13211">
      <w:pPr>
        <w:pStyle w:val="Heading3"/>
        <w:rPr>
          <w:sz w:val="22"/>
          <w:szCs w:val="22"/>
        </w:rPr>
      </w:pPr>
      <w:r w:rsidRPr="005D2AD8">
        <w:rPr>
          <w:sz w:val="22"/>
          <w:szCs w:val="22"/>
        </w:rPr>
        <w:t>this</w:t>
      </w:r>
      <w:r w:rsidRPr="00D95C53">
        <w:rPr>
          <w:sz w:val="22"/>
          <w:szCs w:val="22"/>
        </w:rPr>
        <w:t xml:space="preserve"> Section;</w:t>
      </w:r>
    </w:p>
    <w:p w14:paraId="4685C6DB" w14:textId="35EE20AC" w:rsidR="00B13211" w:rsidRPr="00D95C53" w:rsidRDefault="00B13211" w:rsidP="00B13211">
      <w:pPr>
        <w:pStyle w:val="Heading3"/>
        <w:rPr>
          <w:sz w:val="22"/>
          <w:szCs w:val="22"/>
        </w:rPr>
      </w:pPr>
      <w:r w:rsidRPr="00D95C53">
        <w:rPr>
          <w:sz w:val="22"/>
          <w:szCs w:val="22"/>
        </w:rPr>
        <w:t xml:space="preserve">any other section of Our Customer Terms which applies to your </w:t>
      </w:r>
      <w:r w:rsidR="00616BC8">
        <w:rPr>
          <w:sz w:val="22"/>
          <w:szCs w:val="22"/>
          <w:lang w:val="en-AU"/>
        </w:rPr>
        <w:t>Business</w:t>
      </w:r>
      <w:r w:rsidR="00E97C35" w:rsidRPr="00D95C53">
        <w:rPr>
          <w:sz w:val="22"/>
          <w:szCs w:val="22"/>
          <w:lang w:val="en-AU"/>
        </w:rPr>
        <w:t xml:space="preserve"> Voice</w:t>
      </w:r>
      <w:r w:rsidR="00E97C35" w:rsidRPr="00D95C53">
        <w:rPr>
          <w:sz w:val="22"/>
          <w:szCs w:val="22"/>
        </w:rPr>
        <w:t xml:space="preserve"> Service</w:t>
      </w:r>
      <w:r w:rsidRPr="00D95C53">
        <w:rPr>
          <w:sz w:val="22"/>
          <w:szCs w:val="22"/>
        </w:rPr>
        <w:t>; and</w:t>
      </w:r>
    </w:p>
    <w:p w14:paraId="152AAD08" w14:textId="7300BD1F" w:rsidR="00B13211" w:rsidRPr="00D95C53" w:rsidRDefault="00000000" w:rsidP="00B13211">
      <w:pPr>
        <w:pStyle w:val="Heading3"/>
        <w:rPr>
          <w:sz w:val="22"/>
          <w:szCs w:val="22"/>
        </w:rPr>
      </w:pPr>
      <w:hyperlink r:id="rId18" w:history="1">
        <w:r w:rsidR="00B13211" w:rsidRPr="00D95C53">
          <w:rPr>
            <w:rStyle w:val="Hyperlink"/>
            <w:sz w:val="22"/>
            <w:szCs w:val="22"/>
          </w:rPr>
          <w:t>General Terms for Business and Government Customers</w:t>
        </w:r>
      </w:hyperlink>
      <w:r w:rsidR="00B13211" w:rsidRPr="00D95C53">
        <w:rPr>
          <w:sz w:val="22"/>
          <w:szCs w:val="22"/>
        </w:rPr>
        <w:t xml:space="preserve">. </w:t>
      </w:r>
    </w:p>
    <w:p w14:paraId="213CCDD8" w14:textId="3A698A60" w:rsidR="00B13211" w:rsidRPr="00D95C53" w:rsidRDefault="00B13211" w:rsidP="00B13211">
      <w:pPr>
        <w:pStyle w:val="Heading2"/>
        <w:rPr>
          <w:rFonts w:ascii="Arial" w:hAnsi="Arial" w:cs="Arial"/>
          <w:b/>
          <w:szCs w:val="22"/>
        </w:rPr>
      </w:pPr>
      <w:r w:rsidRPr="00D95C53">
        <w:rPr>
          <w:szCs w:val="22"/>
        </w:rPr>
        <w:t xml:space="preserve">If a provision of this </w:t>
      </w:r>
      <w:r w:rsidR="00616BC8">
        <w:rPr>
          <w:szCs w:val="22"/>
        </w:rPr>
        <w:t>Business</w:t>
      </w:r>
      <w:r w:rsidRPr="00D95C53">
        <w:rPr>
          <w:szCs w:val="22"/>
        </w:rPr>
        <w:t xml:space="preserve"> Voice section gives us the right to suspend or terminate your service, that right is in addition to our rights to suspend or terminate your service under the General Terms of Our Customer Terms.</w:t>
      </w:r>
    </w:p>
    <w:p w14:paraId="34B1AB51" w14:textId="77777777" w:rsidR="00B13211" w:rsidRPr="00D95C53" w:rsidRDefault="00B13211" w:rsidP="00B13211">
      <w:pPr>
        <w:pStyle w:val="Indent1"/>
        <w:rPr>
          <w:b/>
          <w:szCs w:val="22"/>
        </w:rPr>
      </w:pPr>
      <w:bookmarkStart w:id="17" w:name="_Toc350285996"/>
      <w:r w:rsidRPr="00D95C53">
        <w:rPr>
          <w:b/>
          <w:szCs w:val="22"/>
        </w:rPr>
        <w:t>References to our network</w:t>
      </w:r>
      <w:bookmarkEnd w:id="17"/>
    </w:p>
    <w:p w14:paraId="1F05FFB8" w14:textId="5687F34F" w:rsidR="00B13211" w:rsidRPr="00644DDD" w:rsidRDefault="00B13211" w:rsidP="00B13211">
      <w:pPr>
        <w:pStyle w:val="Heading2"/>
      </w:pPr>
      <w:r w:rsidRPr="00D95C53">
        <w:rPr>
          <w:szCs w:val="22"/>
        </w:rPr>
        <w:t xml:space="preserve">If any term of Our Customer Terms which is expressly incorporated refers to “our network”, “our public switched telephone network”, “Telstra Network” or anything similar, for the purposes of </w:t>
      </w:r>
      <w:r w:rsidR="00616BC8">
        <w:rPr>
          <w:szCs w:val="22"/>
          <w:lang w:val="en-AU"/>
        </w:rPr>
        <w:t>Business</w:t>
      </w:r>
      <w:r w:rsidR="00E97C35" w:rsidRPr="00D95C53">
        <w:rPr>
          <w:szCs w:val="22"/>
          <w:lang w:val="en-AU"/>
        </w:rPr>
        <w:t xml:space="preserve"> Voice S</w:t>
      </w:r>
      <w:r w:rsidRPr="00D95C53">
        <w:rPr>
          <w:szCs w:val="22"/>
        </w:rPr>
        <w:t xml:space="preserve">ervices referred to in this section those terms will be taken to also include a reference to the </w:t>
      </w:r>
      <w:r w:rsidR="00964512">
        <w:rPr>
          <w:szCs w:val="22"/>
          <w:lang w:val="en-AU"/>
        </w:rPr>
        <w:t>nbn</w:t>
      </w:r>
      <w:r w:rsidR="00964512" w:rsidRPr="00D95C53">
        <w:rPr>
          <w:szCs w:val="22"/>
        </w:rPr>
        <w:t xml:space="preserve"> </w:t>
      </w:r>
      <w:r w:rsidRPr="00D95C53">
        <w:rPr>
          <w:szCs w:val="22"/>
        </w:rPr>
        <w:t xml:space="preserve">and a reference to “service” in those terms will be taken to include a reference to </w:t>
      </w:r>
      <w:r w:rsidR="00616BC8">
        <w:rPr>
          <w:szCs w:val="22"/>
          <w:lang w:val="en-AU"/>
        </w:rPr>
        <w:t>Business</w:t>
      </w:r>
      <w:r w:rsidR="00E97C35" w:rsidRPr="00D95C53">
        <w:rPr>
          <w:szCs w:val="22"/>
          <w:lang w:val="en-AU"/>
        </w:rPr>
        <w:t xml:space="preserve"> Voice</w:t>
      </w:r>
      <w:r w:rsidR="00E97C35" w:rsidRPr="00D95C53">
        <w:rPr>
          <w:szCs w:val="22"/>
        </w:rPr>
        <w:t xml:space="preserve"> </w:t>
      </w:r>
      <w:r w:rsidR="009F5D4A">
        <w:rPr>
          <w:szCs w:val="22"/>
          <w:lang w:val="en-AU"/>
        </w:rPr>
        <w:t>S</w:t>
      </w:r>
      <w:r w:rsidRPr="00D95C53">
        <w:rPr>
          <w:szCs w:val="22"/>
        </w:rPr>
        <w:t>ervices.</w:t>
      </w:r>
    </w:p>
    <w:p w14:paraId="546ADEB6" w14:textId="77777777" w:rsidR="00644DDD" w:rsidRPr="00961AC6" w:rsidRDefault="00644DDD" w:rsidP="00644DDD">
      <w:pPr>
        <w:pStyle w:val="Heading1"/>
        <w:keepNext/>
        <w:pBdr>
          <w:top w:val="single" w:sz="4" w:space="1" w:color="auto"/>
        </w:pBdr>
        <w:spacing w:before="240"/>
        <w:rPr>
          <w:rFonts w:ascii="Arial" w:hAnsi="Arial" w:cs="Arial"/>
          <w:b/>
          <w:sz w:val="28"/>
          <w:szCs w:val="28"/>
        </w:rPr>
      </w:pPr>
      <w:bookmarkStart w:id="18" w:name="_Ref11978230"/>
      <w:bookmarkStart w:id="19" w:name="_Toc22738004"/>
      <w:r w:rsidRPr="00961AC6">
        <w:rPr>
          <w:rFonts w:ascii="Arial" w:hAnsi="Arial" w:cs="Arial"/>
          <w:b/>
          <w:sz w:val="28"/>
          <w:szCs w:val="28"/>
        </w:rPr>
        <w:lastRenderedPageBreak/>
        <w:t>Special meanings</w:t>
      </w:r>
      <w:bookmarkEnd w:id="18"/>
      <w:bookmarkEnd w:id="19"/>
    </w:p>
    <w:p w14:paraId="22EECB0E" w14:textId="77777777" w:rsidR="00644DDD" w:rsidRPr="00961AC6" w:rsidRDefault="00644DDD" w:rsidP="00644DDD">
      <w:pPr>
        <w:pStyle w:val="Heading2"/>
      </w:pPr>
      <w:r w:rsidRPr="00961AC6">
        <w:t xml:space="preserve">The following words have the following special meanings: </w:t>
      </w:r>
    </w:p>
    <w:p w14:paraId="3DF090E2" w14:textId="77777777" w:rsidR="00644DDD" w:rsidRPr="00961AC6" w:rsidRDefault="00644DDD" w:rsidP="00644DDD">
      <w:pPr>
        <w:pStyle w:val="Heading2"/>
        <w:numPr>
          <w:ilvl w:val="0"/>
          <w:numId w:val="0"/>
        </w:numPr>
        <w:ind w:left="737"/>
        <w:rPr>
          <w:b/>
          <w:szCs w:val="22"/>
          <w:lang w:val="en-AU"/>
        </w:rPr>
      </w:pPr>
      <w:r>
        <w:rPr>
          <w:b/>
          <w:lang w:val="en-AU"/>
        </w:rPr>
        <w:t>Approved Telstra Device</w:t>
      </w:r>
      <w:r w:rsidRPr="00173458">
        <w:t xml:space="preserve"> means </w:t>
      </w:r>
      <w:r>
        <w:t xml:space="preserve">integrated routing and switching equipment that is compatible with, and approved by us for use with, the Business Voice </w:t>
      </w:r>
      <w:r>
        <w:rPr>
          <w:lang w:val="en-AU"/>
        </w:rPr>
        <w:t>S</w:t>
      </w:r>
      <w:r>
        <w:t>ervice.</w:t>
      </w:r>
    </w:p>
    <w:p w14:paraId="50F2FBCD" w14:textId="77777777" w:rsidR="00644DDD" w:rsidRDefault="00644DDD" w:rsidP="00644DDD">
      <w:pPr>
        <w:pStyle w:val="Heading2"/>
        <w:numPr>
          <w:ilvl w:val="0"/>
          <w:numId w:val="0"/>
        </w:numPr>
        <w:ind w:left="737"/>
        <w:rPr>
          <w:sz w:val="23"/>
          <w:szCs w:val="23"/>
          <w:lang w:val="en-AU"/>
        </w:rPr>
      </w:pPr>
      <w:r>
        <w:rPr>
          <w:b/>
          <w:bCs/>
          <w:sz w:val="23"/>
          <w:szCs w:val="23"/>
        </w:rPr>
        <w:t xml:space="preserve">Business Day </w:t>
      </w:r>
      <w:r>
        <w:rPr>
          <w:sz w:val="23"/>
          <w:szCs w:val="23"/>
        </w:rPr>
        <w:t xml:space="preserve">means Monday to Friday, excluding public holidays. </w:t>
      </w:r>
    </w:p>
    <w:p w14:paraId="14B2CF2D" w14:textId="77777777" w:rsidR="00644DDD" w:rsidRDefault="00644DDD" w:rsidP="00644DDD">
      <w:pPr>
        <w:pStyle w:val="Heading2"/>
        <w:numPr>
          <w:ilvl w:val="0"/>
          <w:numId w:val="0"/>
        </w:numPr>
        <w:ind w:left="737"/>
        <w:rPr>
          <w:sz w:val="23"/>
          <w:szCs w:val="23"/>
        </w:rPr>
      </w:pPr>
      <w:r>
        <w:rPr>
          <w:b/>
          <w:bCs/>
          <w:sz w:val="23"/>
          <w:szCs w:val="23"/>
        </w:rPr>
        <w:t xml:space="preserve">Business Hours </w:t>
      </w:r>
      <w:r>
        <w:rPr>
          <w:sz w:val="23"/>
          <w:szCs w:val="23"/>
        </w:rPr>
        <w:t xml:space="preserve">means between </w:t>
      </w:r>
      <w:r>
        <w:rPr>
          <w:sz w:val="23"/>
          <w:szCs w:val="23"/>
          <w:lang w:val="en-AU"/>
        </w:rPr>
        <w:t>9</w:t>
      </w:r>
      <w:r>
        <w:rPr>
          <w:sz w:val="23"/>
          <w:szCs w:val="23"/>
        </w:rPr>
        <w:t xml:space="preserve">.00am and 5.00pm on a Business Day. </w:t>
      </w:r>
    </w:p>
    <w:p w14:paraId="461CF00E" w14:textId="3CFAA9E4" w:rsidR="00680A62" w:rsidRPr="00961AC6" w:rsidRDefault="00680A62" w:rsidP="00680A62">
      <w:pPr>
        <w:pStyle w:val="Heading2"/>
        <w:numPr>
          <w:ilvl w:val="0"/>
          <w:numId w:val="0"/>
        </w:numPr>
        <w:ind w:left="737"/>
        <w:rPr>
          <w:szCs w:val="22"/>
        </w:rPr>
      </w:pPr>
      <w:r>
        <w:rPr>
          <w:b/>
          <w:szCs w:val="22"/>
        </w:rPr>
        <w:t>Business</w:t>
      </w:r>
      <w:r>
        <w:rPr>
          <w:b/>
          <w:szCs w:val="22"/>
          <w:lang w:val="en-AU"/>
        </w:rPr>
        <w:t xml:space="preserve"> </w:t>
      </w:r>
      <w:r w:rsidRPr="00961AC6">
        <w:rPr>
          <w:b/>
          <w:szCs w:val="22"/>
        </w:rPr>
        <w:t xml:space="preserve">Voice Service </w:t>
      </w:r>
      <w:r w:rsidRPr="00961AC6">
        <w:rPr>
          <w:szCs w:val="22"/>
        </w:rPr>
        <w:t xml:space="preserve">means a Telstra </w:t>
      </w:r>
      <w:r>
        <w:rPr>
          <w:szCs w:val="22"/>
          <w:lang w:val="en-AU"/>
        </w:rPr>
        <w:t>business</w:t>
      </w:r>
      <w:r w:rsidRPr="00961AC6">
        <w:rPr>
          <w:szCs w:val="22"/>
        </w:rPr>
        <w:t xml:space="preserve"> </w:t>
      </w:r>
      <w:r>
        <w:rPr>
          <w:szCs w:val="22"/>
          <w:lang w:val="en-AU"/>
        </w:rPr>
        <w:t xml:space="preserve">digital </w:t>
      </w:r>
      <w:r w:rsidRPr="00961AC6">
        <w:rPr>
          <w:szCs w:val="22"/>
        </w:rPr>
        <w:t>voice service</w:t>
      </w:r>
      <w:r w:rsidR="008C2A8A">
        <w:rPr>
          <w:szCs w:val="22"/>
          <w:lang w:val="en-AU"/>
        </w:rPr>
        <w:t xml:space="preserve"> provided over nbn or PSTN</w:t>
      </w:r>
      <w:r w:rsidRPr="00961AC6">
        <w:rPr>
          <w:szCs w:val="22"/>
        </w:rPr>
        <w:t xml:space="preserve"> </w:t>
      </w:r>
      <w:r w:rsidRPr="00961AC6">
        <w:rPr>
          <w:szCs w:val="22"/>
          <w:lang w:val="en-AU"/>
        </w:rPr>
        <w:t xml:space="preserve">as set out in </w:t>
      </w:r>
      <w:r>
        <w:rPr>
          <w:szCs w:val="22"/>
          <w:lang w:val="en-AU"/>
        </w:rPr>
        <w:t>this section</w:t>
      </w:r>
      <w:r w:rsidRPr="00961AC6">
        <w:rPr>
          <w:szCs w:val="22"/>
        </w:rPr>
        <w:t>.</w:t>
      </w:r>
    </w:p>
    <w:p w14:paraId="2AC2B3D0" w14:textId="43296506" w:rsidR="00644DDD" w:rsidRDefault="00644DDD" w:rsidP="00644DDD">
      <w:pPr>
        <w:pStyle w:val="Heading2"/>
        <w:numPr>
          <w:ilvl w:val="0"/>
          <w:numId w:val="0"/>
        </w:numPr>
        <w:ind w:left="737"/>
        <w:rPr>
          <w:szCs w:val="22"/>
          <w:lang w:val="en-AU"/>
        </w:rPr>
      </w:pPr>
      <w:r>
        <w:rPr>
          <w:b/>
          <w:szCs w:val="22"/>
          <w:lang w:val="en-AU"/>
        </w:rPr>
        <w:t xml:space="preserve">IAD </w:t>
      </w:r>
      <w:r>
        <w:rPr>
          <w:szCs w:val="22"/>
          <w:lang w:val="en-AU"/>
        </w:rPr>
        <w:t>means integrated access device.</w:t>
      </w:r>
    </w:p>
    <w:p w14:paraId="0A78EA76" w14:textId="06A10C3B" w:rsidR="00644DDD" w:rsidRPr="00961AC6" w:rsidRDefault="00680A62" w:rsidP="00644DDD">
      <w:pPr>
        <w:pStyle w:val="Heading2"/>
        <w:numPr>
          <w:ilvl w:val="0"/>
          <w:numId w:val="0"/>
        </w:numPr>
        <w:ind w:left="737"/>
        <w:rPr>
          <w:szCs w:val="22"/>
        </w:rPr>
      </w:pPr>
      <w:r>
        <w:rPr>
          <w:b/>
          <w:szCs w:val="22"/>
          <w:lang w:val="en-AU"/>
        </w:rPr>
        <w:t>nbn co</w:t>
      </w:r>
      <w:r w:rsidR="00644DDD" w:rsidRPr="00961AC6">
        <w:rPr>
          <w:b/>
          <w:szCs w:val="22"/>
        </w:rPr>
        <w:t xml:space="preserve"> </w:t>
      </w:r>
      <w:r w:rsidR="00644DDD" w:rsidRPr="00961AC6">
        <w:rPr>
          <w:szCs w:val="22"/>
        </w:rPr>
        <w:t xml:space="preserve">means </w:t>
      </w:r>
      <w:r>
        <w:rPr>
          <w:szCs w:val="22"/>
        </w:rPr>
        <w:t>nbn</w:t>
      </w:r>
      <w:r>
        <w:rPr>
          <w:szCs w:val="22"/>
          <w:lang w:val="en-AU"/>
        </w:rPr>
        <w:t xml:space="preserve"> co</w:t>
      </w:r>
      <w:r w:rsidR="00644DDD" w:rsidRPr="00961AC6">
        <w:rPr>
          <w:szCs w:val="22"/>
        </w:rPr>
        <w:t xml:space="preserve"> </w:t>
      </w:r>
      <w:r>
        <w:rPr>
          <w:szCs w:val="22"/>
          <w:lang w:val="en-AU"/>
        </w:rPr>
        <w:t>l</w:t>
      </w:r>
      <w:r w:rsidR="00644DDD" w:rsidRPr="00961AC6">
        <w:rPr>
          <w:szCs w:val="22"/>
        </w:rPr>
        <w:t>imited (ABN 86 136 533 741) of Level 11, 100 Arthur Street, North Sydney NSW 2060 and its related bod</w:t>
      </w:r>
      <w:r w:rsidR="00644DDD" w:rsidRPr="00961AC6">
        <w:rPr>
          <w:szCs w:val="22"/>
          <w:lang w:val="en-AU"/>
        </w:rPr>
        <w:t>ies</w:t>
      </w:r>
      <w:r w:rsidR="00644DDD" w:rsidRPr="00961AC6">
        <w:rPr>
          <w:szCs w:val="22"/>
        </w:rPr>
        <w:t xml:space="preserve"> corporate</w:t>
      </w:r>
      <w:r w:rsidR="00644DDD" w:rsidRPr="00961AC6">
        <w:rPr>
          <w:szCs w:val="22"/>
          <w:lang w:val="en-AU"/>
        </w:rPr>
        <w:t xml:space="preserve"> and their respective</w:t>
      </w:r>
      <w:r w:rsidR="00644DDD" w:rsidRPr="00961AC6">
        <w:rPr>
          <w:szCs w:val="22"/>
        </w:rPr>
        <w:t xml:space="preserve"> officers, employees, agents, subcontractors and consultants. </w:t>
      </w:r>
    </w:p>
    <w:p w14:paraId="5BC777AC" w14:textId="1DAD7B61" w:rsidR="00644DDD" w:rsidRPr="00961AC6" w:rsidRDefault="00680A62" w:rsidP="00644DDD">
      <w:pPr>
        <w:pStyle w:val="Heading2"/>
        <w:numPr>
          <w:ilvl w:val="0"/>
          <w:numId w:val="0"/>
        </w:numPr>
        <w:ind w:left="737"/>
        <w:rPr>
          <w:szCs w:val="22"/>
        </w:rPr>
      </w:pPr>
      <w:r>
        <w:rPr>
          <w:b/>
          <w:szCs w:val="22"/>
          <w:lang w:val="en-AU"/>
        </w:rPr>
        <w:t>nbn or nbn</w:t>
      </w:r>
      <w:r>
        <w:rPr>
          <w:b/>
          <w:szCs w:val="22"/>
          <w:vertAlign w:val="superscript"/>
          <w:lang w:val="en-AU"/>
        </w:rPr>
        <w:t>TM</w:t>
      </w:r>
      <w:r w:rsidRPr="00961AC6">
        <w:rPr>
          <w:b/>
          <w:szCs w:val="22"/>
        </w:rPr>
        <w:t xml:space="preserve"> </w:t>
      </w:r>
      <w:r w:rsidR="00644DDD" w:rsidRPr="00961AC6">
        <w:rPr>
          <w:szCs w:val="22"/>
        </w:rPr>
        <w:t xml:space="preserve">means the fibre network that is owned or controlled by, or operated by or on behalf of, </w:t>
      </w:r>
      <w:r>
        <w:rPr>
          <w:szCs w:val="22"/>
        </w:rPr>
        <w:t>nbn</w:t>
      </w:r>
      <w:r>
        <w:rPr>
          <w:szCs w:val="22"/>
          <w:lang w:val="en-AU"/>
        </w:rPr>
        <w:t xml:space="preserve"> c</w:t>
      </w:r>
      <w:r w:rsidR="00644DDD" w:rsidRPr="00961AC6">
        <w:rPr>
          <w:szCs w:val="22"/>
        </w:rPr>
        <w:t xml:space="preserve">o (or any Related Body Corporate of </w:t>
      </w:r>
      <w:r>
        <w:rPr>
          <w:szCs w:val="22"/>
          <w:lang w:val="en-AU"/>
        </w:rPr>
        <w:t>nbn c</w:t>
      </w:r>
      <w:r w:rsidR="00644DDD" w:rsidRPr="00961AC6">
        <w:rPr>
          <w:szCs w:val="22"/>
        </w:rPr>
        <w:t xml:space="preserve">o) and includes any other network, systems, equipment and facilities used by </w:t>
      </w:r>
      <w:r>
        <w:rPr>
          <w:szCs w:val="22"/>
          <w:lang w:val="en-AU"/>
        </w:rPr>
        <w:t>nbn</w:t>
      </w:r>
      <w:r w:rsidRPr="00961AC6">
        <w:rPr>
          <w:szCs w:val="22"/>
        </w:rPr>
        <w:t xml:space="preserve"> </w:t>
      </w:r>
      <w:r>
        <w:rPr>
          <w:szCs w:val="22"/>
          <w:lang w:val="en-AU"/>
        </w:rPr>
        <w:t>c</w:t>
      </w:r>
      <w:r w:rsidR="00644DDD" w:rsidRPr="00961AC6">
        <w:rPr>
          <w:szCs w:val="22"/>
        </w:rPr>
        <w:t xml:space="preserve">o in connection with the supply of services.  </w:t>
      </w:r>
    </w:p>
    <w:p w14:paraId="0E46F447" w14:textId="269D4A46" w:rsidR="00644DDD" w:rsidRPr="00A66658" w:rsidRDefault="00644DDD" w:rsidP="00680A62">
      <w:pPr>
        <w:pStyle w:val="Heading2"/>
        <w:numPr>
          <w:ilvl w:val="0"/>
          <w:numId w:val="0"/>
        </w:numPr>
        <w:ind w:left="737"/>
        <w:rPr>
          <w:szCs w:val="22"/>
        </w:rPr>
      </w:pPr>
      <w:r w:rsidRPr="00A66658">
        <w:rPr>
          <w:b/>
          <w:szCs w:val="22"/>
        </w:rPr>
        <w:t xml:space="preserve">Network Boundary Point </w:t>
      </w:r>
      <w:r w:rsidRPr="00A66658">
        <w:rPr>
          <w:szCs w:val="22"/>
        </w:rPr>
        <w:t xml:space="preserve">means the point where </w:t>
      </w:r>
      <w:r w:rsidR="00680A62">
        <w:rPr>
          <w:szCs w:val="22"/>
          <w:lang w:val="en-AU"/>
        </w:rPr>
        <w:t xml:space="preserve">Business Voice Services on </w:t>
      </w:r>
      <w:r w:rsidR="00680A62">
        <w:rPr>
          <w:szCs w:val="22"/>
        </w:rPr>
        <w:t>nbn</w:t>
      </w:r>
      <w:r w:rsidRPr="00A66658">
        <w:rPr>
          <w:szCs w:val="22"/>
        </w:rPr>
        <w:t xml:space="preserve"> </w:t>
      </w:r>
      <w:r w:rsidR="00680A62">
        <w:rPr>
          <w:szCs w:val="22"/>
          <w:lang w:val="en-AU"/>
        </w:rPr>
        <w:t>are</w:t>
      </w:r>
      <w:r w:rsidRPr="00A66658">
        <w:rPr>
          <w:szCs w:val="22"/>
        </w:rPr>
        <w:t xml:space="preserve"> provided, being:</w:t>
      </w:r>
    </w:p>
    <w:p w14:paraId="531605C2" w14:textId="13083420" w:rsidR="00644DDD" w:rsidRPr="00A66658" w:rsidRDefault="00644DDD" w:rsidP="00A66658">
      <w:pPr>
        <w:pStyle w:val="Heading4"/>
        <w:widowControl w:val="0"/>
        <w:tabs>
          <w:tab w:val="num" w:pos="1701"/>
        </w:tabs>
        <w:adjustRightInd w:val="0"/>
        <w:ind w:left="1701" w:hanging="850"/>
        <w:jc w:val="both"/>
        <w:textAlignment w:val="baseline"/>
        <w:rPr>
          <w:sz w:val="22"/>
          <w:szCs w:val="22"/>
        </w:rPr>
      </w:pPr>
      <w:r w:rsidRPr="00A66658">
        <w:rPr>
          <w:sz w:val="22"/>
          <w:szCs w:val="22"/>
        </w:rPr>
        <w:t xml:space="preserve">in relation to the </w:t>
      </w:r>
      <w:r w:rsidR="00680A62">
        <w:rPr>
          <w:sz w:val="22"/>
          <w:szCs w:val="22"/>
        </w:rPr>
        <w:t>nbn</w:t>
      </w:r>
      <w:r w:rsidR="00B34053">
        <w:rPr>
          <w:sz w:val="22"/>
          <w:szCs w:val="22"/>
          <w:lang w:val="en-AU"/>
        </w:rPr>
        <w:t xml:space="preserve"> </w:t>
      </w:r>
      <w:r w:rsidRPr="00A66658">
        <w:rPr>
          <w:sz w:val="22"/>
          <w:szCs w:val="22"/>
        </w:rPr>
        <w:t xml:space="preserve">Fibre Network and the </w:t>
      </w:r>
      <w:r w:rsidR="00680A62">
        <w:rPr>
          <w:sz w:val="22"/>
          <w:szCs w:val="22"/>
          <w:lang w:val="en-AU"/>
        </w:rPr>
        <w:t>nbn</w:t>
      </w:r>
      <w:r w:rsidR="00680A62" w:rsidRPr="00A66658">
        <w:rPr>
          <w:sz w:val="22"/>
          <w:szCs w:val="22"/>
        </w:rPr>
        <w:t xml:space="preserve"> </w:t>
      </w:r>
      <w:r w:rsidRPr="00A66658">
        <w:rPr>
          <w:sz w:val="22"/>
          <w:szCs w:val="22"/>
        </w:rPr>
        <w:t xml:space="preserve">Fixed Wireless Network -  your side of the user network interface on the NTD; </w:t>
      </w:r>
    </w:p>
    <w:p w14:paraId="0EE7C5A3" w14:textId="58762773" w:rsidR="00644DDD" w:rsidRPr="00A66658" w:rsidRDefault="00644DDD" w:rsidP="00A66658">
      <w:pPr>
        <w:pStyle w:val="Heading4"/>
        <w:widowControl w:val="0"/>
        <w:tabs>
          <w:tab w:val="num" w:pos="1701"/>
        </w:tabs>
        <w:adjustRightInd w:val="0"/>
        <w:ind w:left="1701" w:hanging="850"/>
        <w:jc w:val="both"/>
        <w:textAlignment w:val="baseline"/>
        <w:rPr>
          <w:sz w:val="22"/>
          <w:szCs w:val="22"/>
        </w:rPr>
      </w:pPr>
      <w:r w:rsidRPr="00A66658">
        <w:rPr>
          <w:sz w:val="22"/>
          <w:szCs w:val="22"/>
        </w:rPr>
        <w:t xml:space="preserve">in relation to the </w:t>
      </w:r>
      <w:r w:rsidR="00680A62">
        <w:rPr>
          <w:sz w:val="22"/>
          <w:szCs w:val="22"/>
        </w:rPr>
        <w:t>nbn</w:t>
      </w:r>
      <w:r w:rsidR="00B34053">
        <w:rPr>
          <w:sz w:val="22"/>
          <w:szCs w:val="22"/>
          <w:lang w:val="en-AU"/>
        </w:rPr>
        <w:t xml:space="preserve"> </w:t>
      </w:r>
      <w:r w:rsidRPr="00A66658">
        <w:rPr>
          <w:sz w:val="22"/>
          <w:szCs w:val="22"/>
        </w:rPr>
        <w:t>FTTB Network – your side of the user network interface on the MDF;</w:t>
      </w:r>
    </w:p>
    <w:p w14:paraId="6C95AFBD" w14:textId="33FF27BC" w:rsidR="00644DDD" w:rsidRPr="00A66658" w:rsidRDefault="00644DDD" w:rsidP="00A66658">
      <w:pPr>
        <w:pStyle w:val="Heading4"/>
        <w:widowControl w:val="0"/>
        <w:tabs>
          <w:tab w:val="num" w:pos="1701"/>
        </w:tabs>
        <w:adjustRightInd w:val="0"/>
        <w:ind w:left="1701" w:hanging="850"/>
        <w:jc w:val="both"/>
        <w:textAlignment w:val="baseline"/>
        <w:rPr>
          <w:sz w:val="22"/>
          <w:szCs w:val="22"/>
        </w:rPr>
      </w:pPr>
      <w:r w:rsidRPr="00A66658">
        <w:rPr>
          <w:sz w:val="22"/>
          <w:szCs w:val="22"/>
        </w:rPr>
        <w:t xml:space="preserve">in relation to the </w:t>
      </w:r>
      <w:r w:rsidR="00680A62">
        <w:rPr>
          <w:sz w:val="22"/>
          <w:szCs w:val="22"/>
        </w:rPr>
        <w:t>nbn</w:t>
      </w:r>
      <w:r w:rsidR="00B34053">
        <w:rPr>
          <w:sz w:val="22"/>
          <w:szCs w:val="22"/>
          <w:lang w:val="en-AU"/>
        </w:rPr>
        <w:t xml:space="preserve"> </w:t>
      </w:r>
      <w:r w:rsidRPr="00A66658">
        <w:rPr>
          <w:sz w:val="22"/>
          <w:szCs w:val="22"/>
        </w:rPr>
        <w:t xml:space="preserve">FTTN Network – </w:t>
      </w:r>
      <w:r w:rsidRPr="00A66658">
        <w:rPr>
          <w:iCs/>
          <w:sz w:val="22"/>
          <w:szCs w:val="22"/>
        </w:rPr>
        <w:t>your first phone point on the line after building entry.</w:t>
      </w:r>
    </w:p>
    <w:p w14:paraId="4583E856" w14:textId="77777777" w:rsidR="00644DDD" w:rsidRPr="00961AC6" w:rsidRDefault="00644DDD" w:rsidP="00644DDD">
      <w:pPr>
        <w:pStyle w:val="Heading2"/>
        <w:numPr>
          <w:ilvl w:val="0"/>
          <w:numId w:val="0"/>
        </w:numPr>
        <w:ind w:left="737"/>
        <w:rPr>
          <w:szCs w:val="22"/>
        </w:rPr>
      </w:pPr>
      <w:r w:rsidRPr="00961AC6">
        <w:rPr>
          <w:b/>
          <w:szCs w:val="22"/>
        </w:rPr>
        <w:t xml:space="preserve">NTD </w:t>
      </w:r>
      <w:r w:rsidRPr="00961AC6">
        <w:rPr>
          <w:szCs w:val="22"/>
        </w:rPr>
        <w:t xml:space="preserve">means a network termination device. </w:t>
      </w:r>
    </w:p>
    <w:p w14:paraId="7074FCB0" w14:textId="70F7B630" w:rsidR="00644DDD" w:rsidRDefault="00644DDD" w:rsidP="00644DDD">
      <w:pPr>
        <w:pStyle w:val="Heading2"/>
        <w:numPr>
          <w:ilvl w:val="0"/>
          <w:numId w:val="0"/>
        </w:numPr>
        <w:ind w:left="737"/>
        <w:rPr>
          <w:szCs w:val="22"/>
        </w:rPr>
      </w:pPr>
      <w:r w:rsidRPr="00961AC6">
        <w:rPr>
          <w:b/>
          <w:szCs w:val="22"/>
        </w:rPr>
        <w:t xml:space="preserve">Premises </w:t>
      </w:r>
      <w:r w:rsidRPr="00961AC6">
        <w:rPr>
          <w:szCs w:val="22"/>
        </w:rPr>
        <w:t xml:space="preserve">means the location at which you intend to use the </w:t>
      </w:r>
      <w:r>
        <w:rPr>
          <w:szCs w:val="22"/>
          <w:lang w:val="en-AU"/>
        </w:rPr>
        <w:t>Business Voice</w:t>
      </w:r>
      <w:r w:rsidRPr="00961AC6">
        <w:rPr>
          <w:szCs w:val="22"/>
        </w:rPr>
        <w:t xml:space="preserve"> Service. </w:t>
      </w:r>
    </w:p>
    <w:p w14:paraId="3C2FBE17" w14:textId="77777777" w:rsidR="00680A62" w:rsidRPr="00C36DC2" w:rsidRDefault="00680A62" w:rsidP="00680A62">
      <w:pPr>
        <w:pStyle w:val="Heading2"/>
        <w:numPr>
          <w:ilvl w:val="0"/>
          <w:numId w:val="0"/>
        </w:numPr>
        <w:ind w:left="737"/>
        <w:rPr>
          <w:szCs w:val="22"/>
          <w:lang w:val="en-AU"/>
        </w:rPr>
      </w:pPr>
      <w:r>
        <w:rPr>
          <w:b/>
          <w:szCs w:val="22"/>
          <w:lang w:val="en-AU"/>
        </w:rPr>
        <w:t xml:space="preserve">PSTN </w:t>
      </w:r>
      <w:r>
        <w:rPr>
          <w:szCs w:val="22"/>
          <w:lang w:val="en-AU"/>
        </w:rPr>
        <w:t>means public switched telephone network.</w:t>
      </w:r>
    </w:p>
    <w:p w14:paraId="442FFFA6" w14:textId="77777777" w:rsidR="00212A31" w:rsidRPr="00961AC6" w:rsidRDefault="00FE4128" w:rsidP="00A96F28">
      <w:pPr>
        <w:pStyle w:val="Heading1"/>
        <w:keepNext/>
        <w:pBdr>
          <w:top w:val="single" w:sz="4" w:space="1" w:color="auto"/>
        </w:pBdr>
        <w:spacing w:before="240"/>
        <w:rPr>
          <w:rFonts w:ascii="Arial" w:hAnsi="Arial" w:cs="Arial"/>
          <w:b/>
          <w:sz w:val="28"/>
          <w:szCs w:val="28"/>
        </w:rPr>
      </w:pPr>
      <w:bookmarkStart w:id="20" w:name="_Toc11992192"/>
      <w:bookmarkStart w:id="21" w:name="_Toc11977229"/>
      <w:bookmarkStart w:id="22" w:name="_Toc11977449"/>
      <w:bookmarkStart w:id="23" w:name="_Toc11977565"/>
      <w:bookmarkStart w:id="24" w:name="_Toc11992193"/>
      <w:bookmarkStart w:id="25" w:name="_Ref357499151"/>
      <w:bookmarkStart w:id="26" w:name="_Toc22738005"/>
      <w:bookmarkEnd w:id="20"/>
      <w:bookmarkEnd w:id="21"/>
      <w:bookmarkEnd w:id="22"/>
      <w:bookmarkEnd w:id="23"/>
      <w:bookmarkEnd w:id="24"/>
      <w:r>
        <w:rPr>
          <w:rFonts w:ascii="Arial" w:hAnsi="Arial" w:cs="Arial"/>
          <w:b/>
          <w:sz w:val="28"/>
          <w:szCs w:val="28"/>
          <w:lang w:val="en-AU"/>
        </w:rPr>
        <w:t>General</w:t>
      </w:r>
      <w:bookmarkEnd w:id="25"/>
      <w:bookmarkEnd w:id="26"/>
    </w:p>
    <w:p w14:paraId="006F59ED" w14:textId="77777777" w:rsidR="00FE4128" w:rsidRPr="00FE4128" w:rsidRDefault="00616BC8" w:rsidP="00FE4128">
      <w:pPr>
        <w:pStyle w:val="Heading2"/>
        <w:keepNext/>
        <w:numPr>
          <w:ilvl w:val="0"/>
          <w:numId w:val="0"/>
        </w:numPr>
        <w:ind w:left="737"/>
        <w:rPr>
          <w:b/>
        </w:rPr>
      </w:pPr>
      <w:bookmarkStart w:id="27" w:name="_Ref303169250"/>
      <w:r>
        <w:rPr>
          <w:b/>
          <w:lang w:val="en-AU"/>
        </w:rPr>
        <w:t>Business</w:t>
      </w:r>
      <w:r w:rsidR="00FE4128" w:rsidRPr="00FE4128">
        <w:rPr>
          <w:b/>
          <w:lang w:val="en-AU"/>
        </w:rPr>
        <w:t xml:space="preserve"> Voice Service Description</w:t>
      </w:r>
    </w:p>
    <w:p w14:paraId="4AD98BAD" w14:textId="2CA5D5BA" w:rsidR="00212A31" w:rsidRPr="00961AC6" w:rsidRDefault="00212A31" w:rsidP="00A96F28">
      <w:pPr>
        <w:pStyle w:val="Heading2"/>
        <w:keepNext/>
      </w:pPr>
      <w:r w:rsidRPr="00961AC6">
        <w:t xml:space="preserve">The </w:t>
      </w:r>
      <w:r w:rsidR="00616BC8">
        <w:t>Business</w:t>
      </w:r>
      <w:r w:rsidR="00B13211">
        <w:rPr>
          <w:lang w:val="en-AU"/>
        </w:rPr>
        <w:t xml:space="preserve"> </w:t>
      </w:r>
      <w:r w:rsidR="00191F02" w:rsidRPr="00961AC6">
        <w:t>Voice</w:t>
      </w:r>
      <w:r w:rsidRPr="00961AC6">
        <w:t xml:space="preserve"> </w:t>
      </w:r>
      <w:r w:rsidR="006E48F1">
        <w:rPr>
          <w:lang w:val="en-AU"/>
        </w:rPr>
        <w:t>S</w:t>
      </w:r>
      <w:r w:rsidR="008350FC" w:rsidRPr="00961AC6">
        <w:rPr>
          <w:lang w:val="en-AU"/>
        </w:rPr>
        <w:t xml:space="preserve">ervice </w:t>
      </w:r>
      <w:r w:rsidRPr="00961AC6">
        <w:t>comprises:</w:t>
      </w:r>
      <w:bookmarkEnd w:id="27"/>
    </w:p>
    <w:p w14:paraId="16D036A1" w14:textId="5A2E44E9" w:rsidR="00096F07" w:rsidRPr="004A366F" w:rsidRDefault="00B13211" w:rsidP="004A366F">
      <w:pPr>
        <w:pStyle w:val="Heading3"/>
        <w:rPr>
          <w:sz w:val="22"/>
          <w:szCs w:val="22"/>
        </w:rPr>
      </w:pPr>
      <w:r w:rsidRPr="00D637FA">
        <w:rPr>
          <w:sz w:val="22"/>
          <w:szCs w:val="22"/>
        </w:rPr>
        <w:t>connection of your digital telephone</w:t>
      </w:r>
      <w:r w:rsidR="00C36DC2">
        <w:rPr>
          <w:sz w:val="22"/>
          <w:szCs w:val="22"/>
          <w:lang w:val="en-AU"/>
        </w:rPr>
        <w:t xml:space="preserve"> (which, for Business Voice on nbn, involves connection</w:t>
      </w:r>
      <w:r w:rsidRPr="00D637FA">
        <w:rPr>
          <w:sz w:val="22"/>
          <w:szCs w:val="22"/>
        </w:rPr>
        <w:t xml:space="preserve"> to your </w:t>
      </w:r>
      <w:r w:rsidR="00A1196A">
        <w:rPr>
          <w:sz w:val="22"/>
          <w:szCs w:val="22"/>
          <w:lang w:val="en-AU"/>
        </w:rPr>
        <w:t>Approved Telstra D</w:t>
      </w:r>
      <w:r w:rsidR="00C41B0E">
        <w:rPr>
          <w:sz w:val="22"/>
          <w:szCs w:val="22"/>
          <w:lang w:val="en-AU"/>
        </w:rPr>
        <w:t>evice</w:t>
      </w:r>
      <w:r w:rsidRPr="00D637FA">
        <w:rPr>
          <w:sz w:val="22"/>
          <w:szCs w:val="22"/>
        </w:rPr>
        <w:t xml:space="preserve">, which is connected to the data port on the </w:t>
      </w:r>
      <w:r w:rsidR="00680A62">
        <w:rPr>
          <w:sz w:val="22"/>
          <w:szCs w:val="22"/>
        </w:rPr>
        <w:t>nbn</w:t>
      </w:r>
      <w:r w:rsidR="004E0C78">
        <w:rPr>
          <w:sz w:val="22"/>
          <w:szCs w:val="22"/>
          <w:lang w:val="en-AU"/>
        </w:rPr>
        <w:t xml:space="preserve"> Connection Box</w:t>
      </w:r>
      <w:r w:rsidR="00AB753E">
        <w:rPr>
          <w:sz w:val="22"/>
          <w:szCs w:val="22"/>
          <w:lang w:val="en-AU"/>
        </w:rPr>
        <w:t xml:space="preserve"> for </w:t>
      </w:r>
      <w:r w:rsidR="00680A62">
        <w:rPr>
          <w:sz w:val="22"/>
          <w:szCs w:val="22"/>
          <w:lang w:val="en-AU"/>
        </w:rPr>
        <w:t>nbn</w:t>
      </w:r>
      <w:r w:rsidR="00AB753E">
        <w:rPr>
          <w:sz w:val="22"/>
          <w:szCs w:val="22"/>
          <w:lang w:val="en-AU"/>
        </w:rPr>
        <w:t xml:space="preserve"> Fibre to the Premises Network or first telephone outlet in </w:t>
      </w:r>
      <w:r w:rsidR="00680A62">
        <w:rPr>
          <w:sz w:val="22"/>
          <w:szCs w:val="22"/>
          <w:lang w:val="en-AU"/>
        </w:rPr>
        <w:t>nbn</w:t>
      </w:r>
      <w:r w:rsidR="00AB753E">
        <w:rPr>
          <w:sz w:val="22"/>
          <w:szCs w:val="22"/>
          <w:lang w:val="en-AU"/>
        </w:rPr>
        <w:t xml:space="preserve"> Fibre to the Node/Building Network</w:t>
      </w:r>
      <w:r w:rsidR="00C36DC2">
        <w:rPr>
          <w:sz w:val="22"/>
          <w:szCs w:val="22"/>
          <w:lang w:val="en-AU"/>
        </w:rPr>
        <w:t>)</w:t>
      </w:r>
      <w:r w:rsidR="00212A31" w:rsidRPr="00961AC6">
        <w:rPr>
          <w:sz w:val="22"/>
          <w:szCs w:val="22"/>
        </w:rPr>
        <w:t xml:space="preserve">; </w:t>
      </w:r>
    </w:p>
    <w:p w14:paraId="4CCC8811" w14:textId="77777777" w:rsidR="00212A31" w:rsidRPr="00961AC6" w:rsidRDefault="00B13211" w:rsidP="007D2B83">
      <w:pPr>
        <w:pStyle w:val="Heading3"/>
        <w:rPr>
          <w:sz w:val="22"/>
          <w:szCs w:val="22"/>
        </w:rPr>
      </w:pPr>
      <w:r w:rsidRPr="00961AC6">
        <w:rPr>
          <w:sz w:val="22"/>
          <w:szCs w:val="22"/>
        </w:rPr>
        <w:lastRenderedPageBreak/>
        <w:t>the ability to make and receive certain types of calls (subject to conditions that might apply to particular types of calls)</w:t>
      </w:r>
      <w:r>
        <w:rPr>
          <w:sz w:val="22"/>
          <w:szCs w:val="22"/>
        </w:rPr>
        <w:t xml:space="preserve"> using an IP Voice service (“</w:t>
      </w:r>
      <w:r w:rsidRPr="0075399C">
        <w:rPr>
          <w:b/>
          <w:sz w:val="22"/>
          <w:szCs w:val="22"/>
        </w:rPr>
        <w:t>digital voice service</w:t>
      </w:r>
      <w:r>
        <w:rPr>
          <w:sz w:val="22"/>
          <w:szCs w:val="22"/>
        </w:rPr>
        <w:t>”)</w:t>
      </w:r>
      <w:r w:rsidR="00212A31" w:rsidRPr="00961AC6">
        <w:rPr>
          <w:sz w:val="22"/>
          <w:szCs w:val="22"/>
        </w:rPr>
        <w:t>;</w:t>
      </w:r>
    </w:p>
    <w:p w14:paraId="5D8CDC40" w14:textId="77777777" w:rsidR="00212A31" w:rsidRPr="00961AC6" w:rsidRDefault="00212A31" w:rsidP="00C54AB0">
      <w:pPr>
        <w:pStyle w:val="Heading3"/>
        <w:rPr>
          <w:sz w:val="22"/>
          <w:szCs w:val="22"/>
        </w:rPr>
      </w:pPr>
      <w:r w:rsidRPr="00961AC6">
        <w:rPr>
          <w:sz w:val="22"/>
          <w:szCs w:val="22"/>
        </w:rPr>
        <w:t xml:space="preserve">a telephone number; </w:t>
      </w:r>
      <w:r w:rsidR="00B13211" w:rsidRPr="00961AC6">
        <w:rPr>
          <w:sz w:val="22"/>
          <w:szCs w:val="22"/>
        </w:rPr>
        <w:t>and</w:t>
      </w:r>
    </w:p>
    <w:p w14:paraId="7FEA688D" w14:textId="7E644458" w:rsidR="00212A31" w:rsidRPr="004A366F" w:rsidRDefault="00212A31" w:rsidP="002B3430">
      <w:pPr>
        <w:pStyle w:val="Heading3"/>
        <w:rPr>
          <w:sz w:val="22"/>
          <w:szCs w:val="22"/>
        </w:rPr>
      </w:pPr>
      <w:r w:rsidRPr="00961AC6">
        <w:rPr>
          <w:sz w:val="22"/>
          <w:szCs w:val="22"/>
        </w:rPr>
        <w:t>a free listing of the telephone number in a telephone directory under a name you propose (and that we agree with).</w:t>
      </w:r>
      <w:r w:rsidR="002B3430" w:rsidRPr="00961AC6">
        <w:rPr>
          <w:sz w:val="22"/>
          <w:szCs w:val="22"/>
        </w:rPr>
        <w:t xml:space="preserve"> That listing will be provided on the terms set out in the Sensis Product Contract Terms (as amended </w:t>
      </w:r>
      <w:r w:rsidR="009A21E1" w:rsidRPr="00961AC6">
        <w:rPr>
          <w:sz w:val="22"/>
          <w:szCs w:val="22"/>
          <w:lang w:val="en-AU"/>
        </w:rPr>
        <w:t xml:space="preserve">from </w:t>
      </w:r>
      <w:r w:rsidR="002B3430" w:rsidRPr="00961AC6">
        <w:rPr>
          <w:sz w:val="22"/>
          <w:szCs w:val="22"/>
        </w:rPr>
        <w:t xml:space="preserve">time to time) available at </w:t>
      </w:r>
      <w:hyperlink r:id="rId19" w:history="1">
        <w:r w:rsidR="002B3430" w:rsidRPr="00961AC6">
          <w:rPr>
            <w:rStyle w:val="Hyperlink"/>
            <w:sz w:val="22"/>
            <w:szCs w:val="22"/>
          </w:rPr>
          <w:t>http://www.about.sensis.com.au/product-contract-terms</w:t>
        </w:r>
      </w:hyperlink>
      <w:r w:rsidR="002B3430" w:rsidRPr="00961AC6">
        <w:rPr>
          <w:sz w:val="22"/>
          <w:szCs w:val="22"/>
        </w:rPr>
        <w:t xml:space="preserve">. </w:t>
      </w:r>
    </w:p>
    <w:p w14:paraId="5EB9D93D" w14:textId="77777777" w:rsidR="00A1196A" w:rsidRPr="00A1196A" w:rsidRDefault="00A1196A" w:rsidP="000172E5">
      <w:pPr>
        <w:pStyle w:val="Heading2"/>
      </w:pPr>
      <w:r>
        <w:rPr>
          <w:lang w:val="en-AU"/>
        </w:rPr>
        <w:t xml:space="preserve">Each </w:t>
      </w:r>
      <w:r w:rsidR="00616BC8">
        <w:rPr>
          <w:lang w:val="en-AU"/>
        </w:rPr>
        <w:t>Business</w:t>
      </w:r>
      <w:r>
        <w:rPr>
          <w:lang w:val="en-AU"/>
        </w:rPr>
        <w:t xml:space="preserve"> Voice Service has a maximum of </w:t>
      </w:r>
      <w:r w:rsidR="004E0C78">
        <w:rPr>
          <w:lang w:val="en-AU"/>
        </w:rPr>
        <w:t xml:space="preserve">10 </w:t>
      </w:r>
      <w:r>
        <w:rPr>
          <w:lang w:val="en-AU"/>
        </w:rPr>
        <w:t xml:space="preserve">lines </w:t>
      </w:r>
      <w:r w:rsidR="005F43D6">
        <w:rPr>
          <w:lang w:val="en-AU"/>
        </w:rPr>
        <w:t xml:space="preserve">at each Premises </w:t>
      </w:r>
      <w:r w:rsidR="004E0C78">
        <w:rPr>
          <w:lang w:val="en-AU"/>
        </w:rPr>
        <w:t xml:space="preserve">(we can arrange more </w:t>
      </w:r>
      <w:r>
        <w:rPr>
          <w:lang w:val="en-AU"/>
        </w:rPr>
        <w:t>lines</w:t>
      </w:r>
      <w:r w:rsidR="004E0C78">
        <w:rPr>
          <w:lang w:val="en-AU"/>
        </w:rPr>
        <w:t xml:space="preserve"> if you need them in certain circumstances)</w:t>
      </w:r>
      <w:r>
        <w:rPr>
          <w:lang w:val="en-AU"/>
        </w:rPr>
        <w:t>.</w:t>
      </w:r>
      <w:r w:rsidR="00702B8D">
        <w:rPr>
          <w:lang w:val="en-AU"/>
        </w:rPr>
        <w:t xml:space="preserve"> You will need to take up a separate </w:t>
      </w:r>
      <w:r w:rsidR="00616BC8">
        <w:rPr>
          <w:lang w:val="en-AU"/>
        </w:rPr>
        <w:t>Business</w:t>
      </w:r>
      <w:r w:rsidR="00702B8D">
        <w:rPr>
          <w:lang w:val="en-AU"/>
        </w:rPr>
        <w:t xml:space="preserve"> Voice Service for each </w:t>
      </w:r>
      <w:r w:rsidR="00D7353D">
        <w:rPr>
          <w:lang w:val="en-AU"/>
        </w:rPr>
        <w:t xml:space="preserve">phone line and each </w:t>
      </w:r>
      <w:r w:rsidR="00702B8D">
        <w:rPr>
          <w:lang w:val="en-AU"/>
        </w:rPr>
        <w:t>new Premises.</w:t>
      </w:r>
    </w:p>
    <w:p w14:paraId="1ACFE848" w14:textId="77777777" w:rsidR="00D43F80" w:rsidRPr="00961AC6" w:rsidRDefault="00B13211" w:rsidP="000172E5">
      <w:pPr>
        <w:pStyle w:val="Heading2"/>
      </w:pPr>
      <w:r w:rsidRPr="00961AC6">
        <w:t>Rotary dial telephones</w:t>
      </w:r>
      <w:r>
        <w:t xml:space="preserve"> </w:t>
      </w:r>
      <w:r w:rsidRPr="00961AC6">
        <w:t xml:space="preserve">are not compatible with the </w:t>
      </w:r>
      <w:r w:rsidR="00616BC8">
        <w:t>Business</w:t>
      </w:r>
      <w:r w:rsidR="006E48F1">
        <w:t xml:space="preserve"> Voice </w:t>
      </w:r>
      <w:r w:rsidR="005433DC">
        <w:rPr>
          <w:lang w:val="en-AU"/>
        </w:rPr>
        <w:t>S</w:t>
      </w:r>
      <w:r w:rsidRPr="00961AC6">
        <w:t xml:space="preserve">ervice, </w:t>
      </w:r>
      <w:r>
        <w:t>and you will require a</w:t>
      </w:r>
      <w:r w:rsidR="00501C17">
        <w:rPr>
          <w:lang w:val="en-AU"/>
        </w:rPr>
        <w:t>n</w:t>
      </w:r>
      <w:r>
        <w:t xml:space="preserve"> </w:t>
      </w:r>
      <w:r w:rsidR="00C41B0E">
        <w:rPr>
          <w:lang w:val="en-AU"/>
        </w:rPr>
        <w:t xml:space="preserve">analogue or </w:t>
      </w:r>
      <w:r>
        <w:t xml:space="preserve">digital telephone to use the </w:t>
      </w:r>
      <w:r w:rsidR="00616BC8">
        <w:t>Business</w:t>
      </w:r>
      <w:r>
        <w:t xml:space="preserve"> Voice </w:t>
      </w:r>
      <w:r w:rsidR="005433DC">
        <w:rPr>
          <w:lang w:val="en-AU"/>
        </w:rPr>
        <w:t>S</w:t>
      </w:r>
      <w:r w:rsidRPr="00961AC6">
        <w:t>ervice.</w:t>
      </w:r>
      <w:r>
        <w:t xml:space="preserve">  We can supply you with a digital telephone for an additional charge.</w:t>
      </w:r>
      <w:r w:rsidR="00212A31" w:rsidRPr="00961AC6">
        <w:t xml:space="preserve"> </w:t>
      </w:r>
    </w:p>
    <w:p w14:paraId="350ED3F2" w14:textId="77777777" w:rsidR="00BF5490" w:rsidRPr="004E0C78" w:rsidRDefault="00AB7CA2" w:rsidP="00B861AB">
      <w:pPr>
        <w:pStyle w:val="Heading2"/>
      </w:pPr>
      <w:r w:rsidRPr="00961AC6">
        <w:t xml:space="preserve">If you </w:t>
      </w:r>
      <w:r w:rsidR="000004F8" w:rsidRPr="00E42503">
        <w:rPr>
          <w:lang w:val="en-AU"/>
        </w:rPr>
        <w:t>move Premises you may be required to change your telephone number.</w:t>
      </w:r>
    </w:p>
    <w:p w14:paraId="14E5B0D3" w14:textId="24C80A34" w:rsidR="004E0C78" w:rsidRPr="0023381F" w:rsidRDefault="004E0C78" w:rsidP="004E0C78">
      <w:pPr>
        <w:pStyle w:val="Heading2"/>
        <w:tabs>
          <w:tab w:val="clear" w:pos="737"/>
          <w:tab w:val="num" w:pos="0"/>
        </w:tabs>
      </w:pPr>
      <w:r>
        <w:t xml:space="preserve">Although your </w:t>
      </w:r>
      <w:r w:rsidR="00C36DC2">
        <w:rPr>
          <w:lang w:val="en-AU"/>
        </w:rPr>
        <w:t>Business</w:t>
      </w:r>
      <w:r>
        <w:rPr>
          <w:lang w:val="en-AU"/>
        </w:rPr>
        <w:t xml:space="preserve"> Voice</w:t>
      </w:r>
      <w:r>
        <w:t xml:space="preserve"> </w:t>
      </w:r>
      <w:r w:rsidR="00C36DC2">
        <w:rPr>
          <w:lang w:val="en-AU"/>
        </w:rPr>
        <w:t>S</w:t>
      </w:r>
      <w:r>
        <w:t xml:space="preserve">ervice may support </w:t>
      </w:r>
      <w:r>
        <w:rPr>
          <w:lang w:val="en-AU"/>
        </w:rPr>
        <w:t>Fax</w:t>
      </w:r>
      <w:r>
        <w:t xml:space="preserve">, EFTPOS, back to base alarm systems, medical diallers and other nonstandard dialler services and equipment, </w:t>
      </w:r>
      <w:r w:rsidR="00301822">
        <w:t>s</w:t>
      </w:r>
      <w:r w:rsidR="00301822" w:rsidRPr="00301822">
        <w:t>ubject to the Australian Consumer Law provisions in the General Terms of Our Customer Terms</w:t>
      </w:r>
      <w:r w:rsidR="00301822">
        <w:t>,</w:t>
      </w:r>
      <w:r w:rsidR="00301822" w:rsidRPr="00301822">
        <w:t xml:space="preserve"> </w:t>
      </w:r>
      <w:r>
        <w:t>we cannot guarantee that these services and/or equipment will work or function faultlessly over your service. Please</w:t>
      </w:r>
      <w:r w:rsidRPr="0023381F">
        <w:rPr>
          <w:lang w:val="en-AU"/>
        </w:rPr>
        <w:t xml:space="preserve"> first</w:t>
      </w:r>
      <w:r>
        <w:t xml:space="preserve"> check with your equipment manufacturer</w:t>
      </w:r>
      <w:r w:rsidRPr="0023381F">
        <w:rPr>
          <w:lang w:val="en-AU"/>
        </w:rPr>
        <w:t xml:space="preserve"> or </w:t>
      </w:r>
      <w:r>
        <w:t xml:space="preserve">provider about compatibility with a Telstra </w:t>
      </w:r>
      <w:r w:rsidR="00C36DC2">
        <w:rPr>
          <w:lang w:val="en-AU"/>
        </w:rPr>
        <w:t>Business V</w:t>
      </w:r>
      <w:r>
        <w:t xml:space="preserve">oice </w:t>
      </w:r>
      <w:r w:rsidR="00C36DC2">
        <w:rPr>
          <w:lang w:val="en-AU"/>
        </w:rPr>
        <w:t>S</w:t>
      </w:r>
      <w:r>
        <w:t>ervice</w:t>
      </w:r>
      <w:r w:rsidR="00C36DC2">
        <w:rPr>
          <w:lang w:val="en-AU"/>
        </w:rPr>
        <w:t>.</w:t>
      </w:r>
      <w:r w:rsidDel="00FA20C8">
        <w:t xml:space="preserve"> </w:t>
      </w:r>
    </w:p>
    <w:p w14:paraId="4ABD542F" w14:textId="77777777" w:rsidR="00FE4128" w:rsidRPr="00961AC6" w:rsidRDefault="00FE4128" w:rsidP="00FE4128">
      <w:pPr>
        <w:pStyle w:val="Heading2"/>
        <w:keepNext/>
        <w:numPr>
          <w:ilvl w:val="0"/>
          <w:numId w:val="0"/>
        </w:numPr>
        <w:ind w:left="737"/>
        <w:rPr>
          <w:b/>
        </w:rPr>
      </w:pPr>
      <w:r w:rsidRPr="00961AC6">
        <w:rPr>
          <w:b/>
        </w:rPr>
        <w:t>Availability</w:t>
      </w:r>
    </w:p>
    <w:p w14:paraId="5C537E7E" w14:textId="77777777" w:rsidR="00FE4128" w:rsidRDefault="00FE4128" w:rsidP="00FE4128">
      <w:pPr>
        <w:pStyle w:val="Heading2"/>
        <w:keepNext/>
      </w:pPr>
      <w:r w:rsidRPr="007147F6">
        <w:t xml:space="preserve">The </w:t>
      </w:r>
      <w:r w:rsidR="00616BC8">
        <w:t>Business</w:t>
      </w:r>
      <w:r>
        <w:t xml:space="preserve"> Voice </w:t>
      </w:r>
      <w:r>
        <w:rPr>
          <w:lang w:val="en-AU"/>
        </w:rPr>
        <w:t>S</w:t>
      </w:r>
      <w:r w:rsidRPr="007147F6">
        <w:t>ervice is available to</w:t>
      </w:r>
      <w:r>
        <w:t xml:space="preserve"> our</w:t>
      </w:r>
      <w:r w:rsidRPr="007147F6">
        <w:t xml:space="preserve"> retail </w:t>
      </w:r>
      <w:r w:rsidRPr="00173458">
        <w:t>business</w:t>
      </w:r>
      <w:r>
        <w:t xml:space="preserve"> </w:t>
      </w:r>
      <w:r w:rsidRPr="007147F6">
        <w:t>customers</w:t>
      </w:r>
      <w:r w:rsidR="00A95D97">
        <w:rPr>
          <w:lang w:val="en-AU"/>
        </w:rPr>
        <w:t>.</w:t>
      </w:r>
      <w:r w:rsidRPr="007147F6">
        <w:t xml:space="preserve">  The</w:t>
      </w:r>
      <w:r>
        <w:rPr>
          <w:lang w:val="en-AU"/>
        </w:rPr>
        <w:t xml:space="preserve"> </w:t>
      </w:r>
      <w:r w:rsidR="00616BC8">
        <w:rPr>
          <w:lang w:val="en-AU"/>
        </w:rPr>
        <w:t>Business</w:t>
      </w:r>
      <w:r>
        <w:rPr>
          <w:lang w:val="en-AU"/>
        </w:rPr>
        <w:t xml:space="preserve"> Voice</w:t>
      </w:r>
      <w:r>
        <w:t xml:space="preserve"> </w:t>
      </w:r>
      <w:r>
        <w:rPr>
          <w:lang w:val="en-AU"/>
        </w:rPr>
        <w:t>S</w:t>
      </w:r>
      <w:r w:rsidRPr="007147F6">
        <w:t>ervice is not available to Telstra Wholesale customers or for resale.</w:t>
      </w:r>
    </w:p>
    <w:p w14:paraId="20825C8E" w14:textId="05942D39" w:rsidR="00117121" w:rsidRPr="00B13211" w:rsidRDefault="00117121" w:rsidP="00FE4128">
      <w:pPr>
        <w:pStyle w:val="Heading2"/>
        <w:keepNext/>
      </w:pPr>
      <w:r w:rsidRPr="004508DE">
        <w:t xml:space="preserve">If you are an existing Telstra customer and sign up to a new </w:t>
      </w:r>
      <w:r>
        <w:t>Plan</w:t>
      </w:r>
      <w:r w:rsidRPr="004508DE">
        <w:t xml:space="preserve">, any discounts (for example, loyalty discounts) will not apply to your new </w:t>
      </w:r>
      <w:r>
        <w:t>Plan</w:t>
      </w:r>
      <w:r w:rsidRPr="004508DE">
        <w:t>.</w:t>
      </w:r>
    </w:p>
    <w:p w14:paraId="68980785" w14:textId="77777777" w:rsidR="00935AF8" w:rsidRDefault="00A95D97" w:rsidP="00A95D97">
      <w:pPr>
        <w:pStyle w:val="Heading2"/>
        <w:keepNext/>
      </w:pPr>
      <w:r w:rsidRPr="009E55F8">
        <w:t xml:space="preserve">To be eligible for a </w:t>
      </w:r>
      <w:r w:rsidR="00616BC8">
        <w:t>Business</w:t>
      </w:r>
      <w:r>
        <w:t xml:space="preserve"> Voice</w:t>
      </w:r>
      <w:r w:rsidRPr="009E55F8">
        <w:t xml:space="preserve"> service you must have an ABN, ACN or ARBN.  </w:t>
      </w:r>
    </w:p>
    <w:p w14:paraId="0A288570" w14:textId="32CA7087" w:rsidR="00A95D97" w:rsidRPr="00FC1495" w:rsidRDefault="00A95D97" w:rsidP="00A66658">
      <w:pPr>
        <w:pStyle w:val="Heading3"/>
        <w:rPr>
          <w:szCs w:val="22"/>
        </w:rPr>
      </w:pPr>
      <w:r w:rsidRPr="00A66658">
        <w:rPr>
          <w:sz w:val="22"/>
          <w:szCs w:val="22"/>
        </w:rPr>
        <w:t xml:space="preserve">We supply the </w:t>
      </w:r>
      <w:r w:rsidR="00616BC8" w:rsidRPr="00A66658">
        <w:rPr>
          <w:sz w:val="22"/>
          <w:szCs w:val="22"/>
        </w:rPr>
        <w:t>Business</w:t>
      </w:r>
      <w:r w:rsidRPr="00A66658">
        <w:rPr>
          <w:sz w:val="22"/>
          <w:szCs w:val="22"/>
        </w:rPr>
        <w:t xml:space="preserve"> Voice service for business purp</w:t>
      </w:r>
      <w:r w:rsidRPr="00A66658">
        <w:rPr>
          <w:sz w:val="22"/>
          <w:szCs w:val="22"/>
          <w:lang w:val="en-AU"/>
        </w:rPr>
        <w:t>o</w:t>
      </w:r>
      <w:r w:rsidRPr="00A66658">
        <w:rPr>
          <w:sz w:val="22"/>
          <w:szCs w:val="22"/>
        </w:rPr>
        <w:t>ses and you mus</w:t>
      </w:r>
      <w:r w:rsidRPr="00A66658">
        <w:rPr>
          <w:sz w:val="22"/>
          <w:szCs w:val="22"/>
          <w:lang w:val="en-AU"/>
        </w:rPr>
        <w:t>t use th</w:t>
      </w:r>
      <w:r w:rsidRPr="00A66658">
        <w:rPr>
          <w:sz w:val="22"/>
          <w:szCs w:val="22"/>
        </w:rPr>
        <w:t>e</w:t>
      </w:r>
      <w:r w:rsidRPr="00A66658">
        <w:rPr>
          <w:sz w:val="22"/>
          <w:szCs w:val="22"/>
          <w:lang w:val="en-AU"/>
        </w:rPr>
        <w:t xml:space="preserve"> </w:t>
      </w:r>
      <w:r w:rsidR="00616BC8" w:rsidRPr="00A66658">
        <w:rPr>
          <w:sz w:val="22"/>
          <w:szCs w:val="22"/>
          <w:lang w:val="en-AU"/>
        </w:rPr>
        <w:t>Business</w:t>
      </w:r>
      <w:r w:rsidRPr="00A66658">
        <w:rPr>
          <w:sz w:val="22"/>
          <w:szCs w:val="22"/>
        </w:rPr>
        <w:t xml:space="preserve"> Voice </w:t>
      </w:r>
      <w:r w:rsidRPr="00A66658">
        <w:rPr>
          <w:sz w:val="22"/>
          <w:szCs w:val="22"/>
          <w:lang w:val="en-AU"/>
        </w:rPr>
        <w:t xml:space="preserve">Service </w:t>
      </w:r>
      <w:r w:rsidRPr="00A66658">
        <w:rPr>
          <w:sz w:val="22"/>
          <w:szCs w:val="22"/>
        </w:rPr>
        <w:t>predominantly for business purposes.</w:t>
      </w:r>
    </w:p>
    <w:p w14:paraId="4694BF9A" w14:textId="22D58D06" w:rsidR="00935AF8" w:rsidRPr="00FC1495" w:rsidRDefault="00935AF8" w:rsidP="00A66658">
      <w:pPr>
        <w:pStyle w:val="Heading3"/>
        <w:rPr>
          <w:szCs w:val="22"/>
        </w:rPr>
      </w:pPr>
      <w:r w:rsidRPr="00A66658">
        <w:rPr>
          <w:sz w:val="22"/>
          <w:szCs w:val="22"/>
        </w:rPr>
        <w:t>We supp</w:t>
      </w:r>
      <w:r w:rsidRPr="00A66658">
        <w:rPr>
          <w:sz w:val="22"/>
          <w:szCs w:val="22"/>
          <w:lang w:val="en-AU"/>
        </w:rPr>
        <w:t>ly the Business Voice service to customers with 13-digit account numbers for a mix of business and residential purposes.</w:t>
      </w:r>
    </w:p>
    <w:p w14:paraId="7BF1F9DC" w14:textId="7F293AA3" w:rsidR="00557547" w:rsidRPr="00935AF8" w:rsidRDefault="00C36DC2" w:rsidP="00557547">
      <w:pPr>
        <w:pStyle w:val="Heading2"/>
        <w:rPr>
          <w:szCs w:val="22"/>
          <w:lang w:val="en-AU"/>
        </w:rPr>
      </w:pPr>
      <w:r w:rsidRPr="000C4A08">
        <w:rPr>
          <w:szCs w:val="22"/>
          <w:lang w:val="en-AU"/>
        </w:rPr>
        <w:t xml:space="preserve">Voice service availability, and the type of service offered, depends on what is currently available at your location, following service qualification checks by us. </w:t>
      </w:r>
      <w:r>
        <w:rPr>
          <w:szCs w:val="22"/>
          <w:lang w:val="en-AU"/>
        </w:rPr>
        <w:t xml:space="preserve">For example, </w:t>
      </w:r>
      <w:r w:rsidR="00680A62">
        <w:t>nbn</w:t>
      </w:r>
      <w:r w:rsidR="00FB0F33">
        <w:t xml:space="preserve"> access services will not be available in all areas or to all </w:t>
      </w:r>
      <w:r w:rsidR="00FB0F33">
        <w:rPr>
          <w:lang w:val="en-AU"/>
        </w:rPr>
        <w:t>P</w:t>
      </w:r>
      <w:r w:rsidR="00FB0F33">
        <w:t xml:space="preserve">remises. </w:t>
      </w:r>
    </w:p>
    <w:p w14:paraId="1EC1480C" w14:textId="5999DD74" w:rsidR="00935AF8" w:rsidRPr="00A66658" w:rsidRDefault="00935AF8" w:rsidP="00935AF8">
      <w:pPr>
        <w:pStyle w:val="Heading3"/>
        <w:rPr>
          <w:sz w:val="22"/>
          <w:szCs w:val="22"/>
        </w:rPr>
      </w:pPr>
      <w:r w:rsidRPr="00A66658">
        <w:rPr>
          <w:sz w:val="22"/>
          <w:szCs w:val="22"/>
          <w:lang w:val="en-AU"/>
        </w:rPr>
        <w:t xml:space="preserve">You </w:t>
      </w:r>
      <w:r w:rsidR="008D677D">
        <w:rPr>
          <w:sz w:val="22"/>
          <w:szCs w:val="22"/>
          <w:lang w:val="en-AU"/>
        </w:rPr>
        <w:t xml:space="preserve">can choose </w:t>
      </w:r>
      <w:r w:rsidRPr="00A66658">
        <w:rPr>
          <w:sz w:val="22"/>
          <w:szCs w:val="22"/>
          <w:lang w:val="en-AU"/>
        </w:rPr>
        <w:t>a Telstra Business Voice Service on nbn</w:t>
      </w:r>
      <w:r w:rsidR="008D677D">
        <w:rPr>
          <w:sz w:val="22"/>
          <w:szCs w:val="22"/>
          <w:lang w:val="en-AU"/>
        </w:rPr>
        <w:t xml:space="preserve"> and Part B of this section will apply to your service</w:t>
      </w:r>
      <w:r w:rsidRPr="00A66658">
        <w:rPr>
          <w:sz w:val="22"/>
          <w:szCs w:val="22"/>
          <w:lang w:val="en-AU"/>
        </w:rPr>
        <w:t xml:space="preserve"> if nbn access services are available in your area and to your Premise</w:t>
      </w:r>
      <w:r w:rsidR="008D677D" w:rsidRPr="008D677D">
        <w:rPr>
          <w:sz w:val="22"/>
          <w:szCs w:val="22"/>
          <w:lang w:val="en-AU"/>
        </w:rPr>
        <w:t>.</w:t>
      </w:r>
    </w:p>
    <w:p w14:paraId="2C1A9D34" w14:textId="0DD8DC65" w:rsidR="00935AF8" w:rsidRPr="00A66658" w:rsidRDefault="00935AF8" w:rsidP="00935AF8">
      <w:pPr>
        <w:pStyle w:val="Heading3"/>
        <w:rPr>
          <w:sz w:val="22"/>
          <w:szCs w:val="22"/>
        </w:rPr>
      </w:pPr>
      <w:r w:rsidRPr="00A66658">
        <w:rPr>
          <w:sz w:val="22"/>
          <w:szCs w:val="22"/>
          <w:lang w:val="en-AU"/>
        </w:rPr>
        <w:t xml:space="preserve">You will have a Telstra Business Voice Service on PSTN and Part C of this section will apply to you if: </w:t>
      </w:r>
    </w:p>
    <w:p w14:paraId="4D6CBD59" w14:textId="77777777" w:rsidR="008D677D" w:rsidRPr="00A66658" w:rsidRDefault="008D677D" w:rsidP="00A66658">
      <w:pPr>
        <w:pStyle w:val="Heading4"/>
        <w:rPr>
          <w:sz w:val="22"/>
          <w:szCs w:val="22"/>
        </w:rPr>
      </w:pPr>
      <w:r w:rsidRPr="00A66658">
        <w:rPr>
          <w:sz w:val="22"/>
          <w:szCs w:val="22"/>
        </w:rPr>
        <w:lastRenderedPageBreak/>
        <w:t>nbn access services are not available in your area or premises, but PSTN is available</w:t>
      </w:r>
      <w:r w:rsidRPr="00A66658">
        <w:rPr>
          <w:sz w:val="22"/>
          <w:szCs w:val="22"/>
          <w:lang w:val="en-AU"/>
        </w:rPr>
        <w:t>;</w:t>
      </w:r>
      <w:r w:rsidRPr="00A66658">
        <w:rPr>
          <w:sz w:val="22"/>
          <w:szCs w:val="22"/>
        </w:rPr>
        <w:t xml:space="preserve"> </w:t>
      </w:r>
    </w:p>
    <w:p w14:paraId="5A4A301B" w14:textId="763F428D" w:rsidR="00935AF8" w:rsidRPr="00A66658" w:rsidRDefault="00935AF8" w:rsidP="00A66658">
      <w:pPr>
        <w:pStyle w:val="Heading4"/>
        <w:rPr>
          <w:sz w:val="22"/>
          <w:szCs w:val="22"/>
        </w:rPr>
      </w:pPr>
      <w:r w:rsidRPr="00A66658">
        <w:rPr>
          <w:sz w:val="22"/>
          <w:szCs w:val="22"/>
        </w:rPr>
        <w:t>you preselect us for long distance calls, international calls and calls to mobile numbers;</w:t>
      </w:r>
      <w:r w:rsidRPr="00A66658">
        <w:rPr>
          <w:sz w:val="22"/>
          <w:szCs w:val="22"/>
          <w:lang w:val="en-AU"/>
        </w:rPr>
        <w:t xml:space="preserve"> and</w:t>
      </w:r>
    </w:p>
    <w:p w14:paraId="515072E1" w14:textId="5B4DA1CC" w:rsidR="00935AF8" w:rsidRPr="00A66658" w:rsidRDefault="00935AF8" w:rsidP="00A66658">
      <w:pPr>
        <w:pStyle w:val="Heading4"/>
        <w:rPr>
          <w:sz w:val="22"/>
          <w:szCs w:val="22"/>
        </w:rPr>
      </w:pPr>
      <w:r w:rsidRPr="00A66658">
        <w:rPr>
          <w:sz w:val="22"/>
          <w:szCs w:val="22"/>
          <w:lang w:val="en-AU"/>
        </w:rPr>
        <w:t>you are billed directly by us for monthly access and local calls.</w:t>
      </w:r>
    </w:p>
    <w:p w14:paraId="737F6977" w14:textId="3629013C" w:rsidR="009F51BF" w:rsidRDefault="00935AF8" w:rsidP="009F51BF">
      <w:pPr>
        <w:pStyle w:val="Heading3"/>
        <w:rPr>
          <w:lang w:val="en-AU"/>
        </w:rPr>
      </w:pPr>
      <w:r>
        <w:t>You can have either a Telstra Business Voice Service on nbn or a Telstra Business Voice Service on PSTN if you have a 13-digit customer account number</w:t>
      </w:r>
      <w:r w:rsidR="009F51BF">
        <w:rPr>
          <w:lang w:val="en-AU"/>
        </w:rPr>
        <w:t xml:space="preserve"> and: </w:t>
      </w:r>
    </w:p>
    <w:p w14:paraId="0D38CB29" w14:textId="77777777" w:rsidR="009F51BF" w:rsidRPr="00A66658" w:rsidRDefault="009F51BF" w:rsidP="009F51BF">
      <w:pPr>
        <w:pStyle w:val="Heading4"/>
        <w:rPr>
          <w:sz w:val="22"/>
          <w:szCs w:val="22"/>
        </w:rPr>
      </w:pPr>
      <w:r w:rsidRPr="00A66658">
        <w:rPr>
          <w:sz w:val="22"/>
          <w:szCs w:val="22"/>
          <w:lang w:val="en-AU"/>
        </w:rPr>
        <w:t xml:space="preserve">have </w:t>
      </w:r>
      <w:r w:rsidRPr="00A66658">
        <w:rPr>
          <w:sz w:val="22"/>
          <w:szCs w:val="22"/>
        </w:rPr>
        <w:t>either a Basic Telephone Service or nbn access services available in your area and to your Premise;</w:t>
      </w:r>
    </w:p>
    <w:p w14:paraId="69521E77" w14:textId="1DB5B905" w:rsidR="009F51BF" w:rsidRPr="00A66658" w:rsidRDefault="009F51BF" w:rsidP="009F51BF">
      <w:pPr>
        <w:pStyle w:val="Heading4"/>
        <w:rPr>
          <w:sz w:val="22"/>
          <w:szCs w:val="22"/>
        </w:rPr>
      </w:pPr>
      <w:r w:rsidRPr="00A66658">
        <w:rPr>
          <w:sz w:val="22"/>
          <w:szCs w:val="22"/>
        </w:rPr>
        <w:t xml:space="preserve">are billed directly by us for access and local calls; </w:t>
      </w:r>
      <w:r w:rsidR="008D677D">
        <w:rPr>
          <w:sz w:val="22"/>
          <w:szCs w:val="22"/>
          <w:lang w:val="en-AU"/>
        </w:rPr>
        <w:t>and</w:t>
      </w:r>
    </w:p>
    <w:p w14:paraId="15BEB7D4" w14:textId="5FA8CD2E" w:rsidR="009F51BF" w:rsidRPr="00A66658" w:rsidRDefault="009F51BF" w:rsidP="009F51BF">
      <w:pPr>
        <w:pStyle w:val="Heading4"/>
        <w:rPr>
          <w:sz w:val="22"/>
          <w:szCs w:val="22"/>
        </w:rPr>
      </w:pPr>
      <w:r w:rsidRPr="00A66658">
        <w:rPr>
          <w:sz w:val="22"/>
          <w:szCs w:val="22"/>
        </w:rPr>
        <w:t>pre-select us for long distance, international calls and calls to mobiles</w:t>
      </w:r>
      <w:r w:rsidRPr="00A66658">
        <w:rPr>
          <w:sz w:val="22"/>
          <w:szCs w:val="22"/>
          <w:lang w:val="en-AU"/>
        </w:rPr>
        <w:t>, and</w:t>
      </w:r>
    </w:p>
    <w:p w14:paraId="4C44EF3E" w14:textId="04BE123B" w:rsidR="00935AF8" w:rsidRPr="00A66658" w:rsidRDefault="00935AF8" w:rsidP="009F51BF">
      <w:pPr>
        <w:pStyle w:val="Heading3"/>
        <w:numPr>
          <w:ilvl w:val="0"/>
          <w:numId w:val="0"/>
        </w:numPr>
        <w:ind w:left="1474"/>
        <w:rPr>
          <w:sz w:val="22"/>
          <w:szCs w:val="22"/>
        </w:rPr>
      </w:pPr>
      <w:r w:rsidRPr="00A66658">
        <w:rPr>
          <w:sz w:val="22"/>
          <w:szCs w:val="22"/>
          <w:lang w:val="en-AU"/>
        </w:rPr>
        <w:t>Part D of th</w:t>
      </w:r>
      <w:r w:rsidR="009F51BF" w:rsidRPr="00A66658">
        <w:rPr>
          <w:sz w:val="22"/>
          <w:szCs w:val="22"/>
          <w:lang w:val="en-AU"/>
        </w:rPr>
        <w:t>is</w:t>
      </w:r>
      <w:r w:rsidRPr="00A66658">
        <w:rPr>
          <w:sz w:val="22"/>
          <w:szCs w:val="22"/>
          <w:lang w:val="en-AU"/>
        </w:rPr>
        <w:t xml:space="preserve"> section will also apply to you.</w:t>
      </w:r>
    </w:p>
    <w:p w14:paraId="747D5290" w14:textId="136BA203" w:rsidR="00A95D97" w:rsidRPr="00364546" w:rsidRDefault="00FE4128" w:rsidP="004E0C78">
      <w:pPr>
        <w:pStyle w:val="Heading2"/>
        <w:keepNext/>
        <w:rPr>
          <w:szCs w:val="22"/>
        </w:rPr>
      </w:pPr>
      <w:r>
        <w:t>We will need to conduct a service qualification at your location to determine whether</w:t>
      </w:r>
      <w:r w:rsidR="00B34053">
        <w:rPr>
          <w:lang w:val="en-AU"/>
        </w:rPr>
        <w:t xml:space="preserve"> and what type of</w:t>
      </w:r>
      <w:r>
        <w:t xml:space="preserve"> </w:t>
      </w:r>
      <w:r w:rsidR="00A95D97" w:rsidRPr="00A95D97">
        <w:rPr>
          <w:lang w:val="en-AU"/>
        </w:rPr>
        <w:t xml:space="preserve">a </w:t>
      </w:r>
      <w:r w:rsidR="00616BC8">
        <w:t>Business</w:t>
      </w:r>
      <w:r>
        <w:t xml:space="preserve"> Voice </w:t>
      </w:r>
      <w:r w:rsidR="00A95D97" w:rsidRPr="00A95D97">
        <w:rPr>
          <w:lang w:val="en-AU"/>
        </w:rPr>
        <w:t xml:space="preserve">Service </w:t>
      </w:r>
      <w:r>
        <w:t>is available at your location.</w:t>
      </w:r>
      <w:r w:rsidRPr="00A95D97">
        <w:rPr>
          <w:lang w:val="en-AU"/>
        </w:rPr>
        <w:t xml:space="preserve"> </w:t>
      </w:r>
      <w:r w:rsidRPr="005D409F">
        <w:t xml:space="preserve">The </w:t>
      </w:r>
      <w:r w:rsidR="00616BC8">
        <w:t>Business</w:t>
      </w:r>
      <w:r>
        <w:t xml:space="preserve"> Voice</w:t>
      </w:r>
      <w:r w:rsidRPr="00A95D97">
        <w:rPr>
          <w:lang w:val="en-AU"/>
        </w:rPr>
        <w:t xml:space="preserve"> </w:t>
      </w:r>
      <w:r w:rsidRPr="00364546">
        <w:rPr>
          <w:szCs w:val="22"/>
          <w:lang w:val="en-AU"/>
        </w:rPr>
        <w:t>Service</w:t>
      </w:r>
      <w:r w:rsidR="00C36DC2" w:rsidRPr="00364546">
        <w:rPr>
          <w:szCs w:val="22"/>
          <w:lang w:val="en-AU"/>
        </w:rPr>
        <w:t xml:space="preserve"> on nbn</w:t>
      </w:r>
      <w:r w:rsidRPr="00364546">
        <w:rPr>
          <w:szCs w:val="22"/>
        </w:rPr>
        <w:t xml:space="preserve"> </w:t>
      </w:r>
      <w:r w:rsidRPr="00364546">
        <w:rPr>
          <w:szCs w:val="22"/>
          <w:lang w:val="en-AU"/>
        </w:rPr>
        <w:t>is</w:t>
      </w:r>
      <w:r w:rsidRPr="00364546">
        <w:rPr>
          <w:szCs w:val="22"/>
        </w:rPr>
        <w:t xml:space="preserve"> only available at Premises which </w:t>
      </w:r>
      <w:r w:rsidR="00680A62" w:rsidRPr="00364546">
        <w:rPr>
          <w:szCs w:val="22"/>
        </w:rPr>
        <w:t>nbn</w:t>
      </w:r>
      <w:r w:rsidRPr="00364546">
        <w:rPr>
          <w:szCs w:val="22"/>
        </w:rPr>
        <w:t xml:space="preserve"> </w:t>
      </w:r>
      <w:r w:rsidR="00896A54" w:rsidRPr="00364546">
        <w:rPr>
          <w:szCs w:val="22"/>
          <w:lang w:val="en-AU"/>
        </w:rPr>
        <w:t>c</w:t>
      </w:r>
      <w:r w:rsidRPr="00364546">
        <w:rPr>
          <w:szCs w:val="22"/>
        </w:rPr>
        <w:t xml:space="preserve">o determines are serviceable by the </w:t>
      </w:r>
      <w:r w:rsidR="00C36DC2" w:rsidRPr="00364546">
        <w:rPr>
          <w:szCs w:val="22"/>
          <w:lang w:val="en-AU"/>
        </w:rPr>
        <w:t xml:space="preserve">nbn </w:t>
      </w:r>
      <w:r w:rsidRPr="00364546">
        <w:rPr>
          <w:szCs w:val="22"/>
          <w:lang w:val="en-AU"/>
        </w:rPr>
        <w:t xml:space="preserve">and where an </w:t>
      </w:r>
      <w:r w:rsidR="00C36DC2" w:rsidRPr="00364546">
        <w:rPr>
          <w:szCs w:val="22"/>
          <w:lang w:val="en-AU"/>
        </w:rPr>
        <w:t xml:space="preserve">nbn </w:t>
      </w:r>
      <w:r w:rsidRPr="00364546">
        <w:rPr>
          <w:szCs w:val="22"/>
          <w:lang w:val="en-AU"/>
        </w:rPr>
        <w:t>fibre service is available</w:t>
      </w:r>
      <w:r w:rsidRPr="00364546">
        <w:rPr>
          <w:szCs w:val="22"/>
        </w:rPr>
        <w:t xml:space="preserve">. </w:t>
      </w:r>
    </w:p>
    <w:p w14:paraId="06D56603" w14:textId="77777777" w:rsidR="00FE4128" w:rsidRPr="00364546" w:rsidRDefault="00FE4128" w:rsidP="004E0C78">
      <w:pPr>
        <w:pStyle w:val="Heading2"/>
        <w:keepNext/>
        <w:rPr>
          <w:szCs w:val="22"/>
        </w:rPr>
      </w:pPr>
      <w:r w:rsidRPr="00EA3747">
        <w:rPr>
          <w:szCs w:val="22"/>
        </w:rPr>
        <w:t xml:space="preserve">Our liability to you for your reliance upon any service availability statements (including the costs of any equipment bought), or to you and each end user (and your responsibility) arising from the cancellation of the </w:t>
      </w:r>
      <w:r w:rsidR="00616BC8" w:rsidRPr="00EA3747">
        <w:rPr>
          <w:szCs w:val="22"/>
          <w:lang w:val="en-AU"/>
        </w:rPr>
        <w:t>Business</w:t>
      </w:r>
      <w:r w:rsidRPr="00EA3747">
        <w:rPr>
          <w:szCs w:val="22"/>
          <w:lang w:val="en-AU"/>
        </w:rPr>
        <w:t xml:space="preserve"> Voice</w:t>
      </w:r>
      <w:r w:rsidRPr="00EA3747">
        <w:rPr>
          <w:szCs w:val="22"/>
        </w:rPr>
        <w:t xml:space="preserve"> service, is set out in the General Terms section of Our Customer Terms or your separate agreement with us.</w:t>
      </w:r>
    </w:p>
    <w:p w14:paraId="66237373" w14:textId="6DDF8CD1" w:rsidR="009349B1" w:rsidRPr="00EA3747" w:rsidRDefault="00A11DCB" w:rsidP="004E0C78">
      <w:pPr>
        <w:pStyle w:val="Heading2"/>
        <w:rPr>
          <w:szCs w:val="22"/>
        </w:rPr>
      </w:pPr>
      <w:r>
        <w:rPr>
          <w:szCs w:val="22"/>
        </w:rPr>
        <w:t xml:space="preserve">Subject to the Australian Consumer Law provisions in the General Terms of Our Customer Terms, </w:t>
      </w:r>
      <w:r>
        <w:rPr>
          <w:szCs w:val="22"/>
          <w:lang w:val="en-AU"/>
        </w:rPr>
        <w:t>t</w:t>
      </w:r>
      <w:r w:rsidR="009349B1" w:rsidRPr="00CE05D7">
        <w:rPr>
          <w:szCs w:val="22"/>
        </w:rPr>
        <w:t>he quality of voice</w:t>
      </w:r>
      <w:r w:rsidR="009349B1" w:rsidRPr="00CE05D7">
        <w:rPr>
          <w:szCs w:val="22"/>
          <w:lang w:val="en-AU"/>
        </w:rPr>
        <w:t xml:space="preserve"> </w:t>
      </w:r>
      <w:r w:rsidR="009349B1" w:rsidRPr="00CE05D7">
        <w:rPr>
          <w:szCs w:val="22"/>
        </w:rPr>
        <w:t>communications</w:t>
      </w:r>
      <w:r w:rsidR="009349B1" w:rsidRPr="00C0590D">
        <w:rPr>
          <w:szCs w:val="22"/>
          <w:lang w:val="en-AU"/>
        </w:rPr>
        <w:t xml:space="preserve"> you experience when using your </w:t>
      </w:r>
      <w:r w:rsidR="00616BC8" w:rsidRPr="00C0590D">
        <w:rPr>
          <w:szCs w:val="22"/>
          <w:lang w:val="en-AU"/>
        </w:rPr>
        <w:t>Business</w:t>
      </w:r>
      <w:r w:rsidR="009349B1" w:rsidRPr="00C0590D">
        <w:rPr>
          <w:szCs w:val="22"/>
          <w:lang w:val="en-AU"/>
        </w:rPr>
        <w:t xml:space="preserve"> Voice Service</w:t>
      </w:r>
      <w:r w:rsidR="009349B1" w:rsidRPr="00AC6D6C">
        <w:rPr>
          <w:szCs w:val="22"/>
        </w:rPr>
        <w:t xml:space="preserve"> may vary and you may experience temporary</w:t>
      </w:r>
      <w:r w:rsidR="009349B1" w:rsidRPr="00AC6D6C">
        <w:rPr>
          <w:szCs w:val="22"/>
          <w:lang w:val="en-AU"/>
        </w:rPr>
        <w:t xml:space="preserve"> </w:t>
      </w:r>
      <w:r w:rsidR="009349B1" w:rsidRPr="00AC6D6C">
        <w:rPr>
          <w:szCs w:val="22"/>
        </w:rPr>
        <w:t xml:space="preserve">interruptions, loss of service and stuttering. </w:t>
      </w:r>
      <w:r w:rsidR="009349B1" w:rsidRPr="003B751F">
        <w:rPr>
          <w:szCs w:val="22"/>
          <w:lang w:val="en-AU"/>
        </w:rPr>
        <w:t>Some of the f</w:t>
      </w:r>
      <w:r w:rsidR="009349B1" w:rsidRPr="003B751F">
        <w:rPr>
          <w:szCs w:val="22"/>
        </w:rPr>
        <w:t xml:space="preserve">actors that will determine the quality of </w:t>
      </w:r>
      <w:r w:rsidR="009349B1" w:rsidRPr="003B751F">
        <w:rPr>
          <w:szCs w:val="22"/>
          <w:lang w:val="en-AU"/>
        </w:rPr>
        <w:t xml:space="preserve">the </w:t>
      </w:r>
      <w:r w:rsidR="009349B1" w:rsidRPr="003B751F">
        <w:rPr>
          <w:szCs w:val="22"/>
        </w:rPr>
        <w:t>voice communications</w:t>
      </w:r>
      <w:r w:rsidR="009349B1" w:rsidRPr="003B751F">
        <w:rPr>
          <w:szCs w:val="22"/>
          <w:lang w:val="en-AU"/>
        </w:rPr>
        <w:t xml:space="preserve"> you experience when using your </w:t>
      </w:r>
      <w:r w:rsidR="00616BC8" w:rsidRPr="003B751F">
        <w:rPr>
          <w:szCs w:val="22"/>
          <w:lang w:val="en-AU"/>
        </w:rPr>
        <w:t>Business</w:t>
      </w:r>
      <w:r w:rsidR="009349B1" w:rsidRPr="003B751F">
        <w:rPr>
          <w:szCs w:val="22"/>
          <w:lang w:val="en-AU"/>
        </w:rPr>
        <w:t xml:space="preserve"> Voice Service are</w:t>
      </w:r>
      <w:r w:rsidR="009349B1" w:rsidRPr="00EA3747">
        <w:rPr>
          <w:szCs w:val="22"/>
        </w:rPr>
        <w:t xml:space="preserve"> your connected equipment and software configuration, the</w:t>
      </w:r>
      <w:r w:rsidR="009349B1" w:rsidRPr="00EA3747">
        <w:rPr>
          <w:szCs w:val="22"/>
          <w:lang w:val="en-AU"/>
        </w:rPr>
        <w:t xml:space="preserve"> </w:t>
      </w:r>
      <w:r w:rsidR="009349B1" w:rsidRPr="00EA3747">
        <w:rPr>
          <w:szCs w:val="22"/>
        </w:rPr>
        <w:t xml:space="preserve">number of other users connected </w:t>
      </w:r>
      <w:r w:rsidR="009349B1" w:rsidRPr="00EA3747">
        <w:rPr>
          <w:szCs w:val="22"/>
          <w:lang w:val="en-AU"/>
        </w:rPr>
        <w:t xml:space="preserve">to the </w:t>
      </w:r>
      <w:r w:rsidR="00680A62" w:rsidRPr="00EA3747">
        <w:rPr>
          <w:szCs w:val="22"/>
          <w:lang w:val="en-AU"/>
        </w:rPr>
        <w:t>nbn</w:t>
      </w:r>
      <w:r w:rsidR="009349B1" w:rsidRPr="00EA3747">
        <w:rPr>
          <w:szCs w:val="22"/>
          <w:lang w:val="en-AU"/>
        </w:rPr>
        <w:t xml:space="preserve"> </w:t>
      </w:r>
      <w:r w:rsidR="009349B1" w:rsidRPr="00EA3747">
        <w:rPr>
          <w:szCs w:val="22"/>
        </w:rPr>
        <w:t xml:space="preserve">at the same time </w:t>
      </w:r>
      <w:r w:rsidR="00EA7094" w:rsidRPr="00EA3747">
        <w:rPr>
          <w:szCs w:val="22"/>
          <w:lang w:val="en-AU"/>
        </w:rPr>
        <w:t xml:space="preserve">(if applicable) </w:t>
      </w:r>
      <w:r w:rsidR="009349B1" w:rsidRPr="00EA3747">
        <w:rPr>
          <w:szCs w:val="22"/>
        </w:rPr>
        <w:t>and the</w:t>
      </w:r>
      <w:r w:rsidR="009349B1" w:rsidRPr="00EA3747">
        <w:rPr>
          <w:szCs w:val="22"/>
          <w:lang w:val="en-AU"/>
        </w:rPr>
        <w:t xml:space="preserve"> </w:t>
      </w:r>
      <w:r w:rsidR="009349B1" w:rsidRPr="00EA3747">
        <w:rPr>
          <w:szCs w:val="22"/>
        </w:rPr>
        <w:t>associated line transmission rates of those end users and</w:t>
      </w:r>
      <w:r w:rsidR="009349B1" w:rsidRPr="00EA3747">
        <w:rPr>
          <w:szCs w:val="22"/>
          <w:lang w:val="en-AU"/>
        </w:rPr>
        <w:t xml:space="preserve"> </w:t>
      </w:r>
      <w:r w:rsidR="009349B1" w:rsidRPr="00EA3747">
        <w:rPr>
          <w:szCs w:val="22"/>
        </w:rPr>
        <w:t>performance of interconnecting infrastructure not operated by us.</w:t>
      </w:r>
    </w:p>
    <w:p w14:paraId="7910F258" w14:textId="7D02117B" w:rsidR="00B13211" w:rsidRPr="00EA3747" w:rsidRDefault="00B13211" w:rsidP="009349B1">
      <w:pPr>
        <w:pStyle w:val="Heading2"/>
        <w:rPr>
          <w:szCs w:val="22"/>
        </w:rPr>
      </w:pPr>
      <w:r w:rsidRPr="00EA3747">
        <w:rPr>
          <w:szCs w:val="22"/>
        </w:rPr>
        <w:t xml:space="preserve">If you acquire a </w:t>
      </w:r>
      <w:r w:rsidR="00616BC8" w:rsidRPr="00EA3747">
        <w:rPr>
          <w:szCs w:val="22"/>
        </w:rPr>
        <w:t>Business</w:t>
      </w:r>
      <w:r w:rsidRPr="00EA3747">
        <w:rPr>
          <w:szCs w:val="22"/>
        </w:rPr>
        <w:t xml:space="preserve"> Voice </w:t>
      </w:r>
      <w:r w:rsidR="00440B18" w:rsidRPr="00EA3747">
        <w:rPr>
          <w:szCs w:val="22"/>
          <w:lang w:val="en-AU"/>
        </w:rPr>
        <w:t>S</w:t>
      </w:r>
      <w:r w:rsidRPr="00EA3747">
        <w:rPr>
          <w:szCs w:val="22"/>
        </w:rPr>
        <w:t xml:space="preserve">ervice </w:t>
      </w:r>
      <w:r w:rsidR="008D677D" w:rsidRPr="00EA3747">
        <w:rPr>
          <w:szCs w:val="22"/>
          <w:lang w:val="en-AU"/>
        </w:rPr>
        <w:t xml:space="preserve">on nbn </w:t>
      </w:r>
      <w:r w:rsidRPr="00EA3747">
        <w:rPr>
          <w:szCs w:val="22"/>
        </w:rPr>
        <w:t xml:space="preserve">at a location, you cannot later acquire a Telstra voice service over our </w:t>
      </w:r>
      <w:r w:rsidR="008D677D" w:rsidRPr="00EA3747">
        <w:rPr>
          <w:szCs w:val="22"/>
          <w:lang w:val="en-AU"/>
        </w:rPr>
        <w:t>PSTN</w:t>
      </w:r>
      <w:r w:rsidRPr="00EA3747">
        <w:rPr>
          <w:szCs w:val="22"/>
        </w:rPr>
        <w:t xml:space="preserve"> at the same location. </w:t>
      </w:r>
    </w:p>
    <w:p w14:paraId="1A2E0592" w14:textId="53659511" w:rsidR="00FB0F33" w:rsidRPr="00364546" w:rsidRDefault="00FB0F33" w:rsidP="00B13211">
      <w:pPr>
        <w:pStyle w:val="Heading2"/>
        <w:rPr>
          <w:szCs w:val="22"/>
        </w:rPr>
      </w:pPr>
      <w:r w:rsidRPr="00EA3747">
        <w:rPr>
          <w:szCs w:val="22"/>
        </w:rPr>
        <w:t xml:space="preserve">Other Telstra services will be compatible with </w:t>
      </w:r>
      <w:r w:rsidR="00680A62" w:rsidRPr="00EA3747">
        <w:rPr>
          <w:szCs w:val="22"/>
        </w:rPr>
        <w:t>nbn</w:t>
      </w:r>
      <w:r w:rsidRPr="00EA3747">
        <w:rPr>
          <w:szCs w:val="22"/>
        </w:rPr>
        <w:t xml:space="preserve"> access services only if we expressly say they are.</w:t>
      </w:r>
    </w:p>
    <w:p w14:paraId="72985F38" w14:textId="77777777" w:rsidR="00590A15" w:rsidRPr="00AC6D6C" w:rsidRDefault="00590A15" w:rsidP="00590A15">
      <w:pPr>
        <w:pStyle w:val="Default"/>
        <w:ind w:firstLine="737"/>
        <w:rPr>
          <w:sz w:val="22"/>
          <w:szCs w:val="22"/>
        </w:rPr>
      </w:pPr>
      <w:r w:rsidRPr="00CE05D7">
        <w:rPr>
          <w:rFonts w:ascii="Times New Roman" w:hAnsi="Times New Roman" w:cs="Times New Roman"/>
          <w:b/>
          <w:color w:val="auto"/>
          <w:sz w:val="22"/>
          <w:szCs w:val="22"/>
          <w:lang w:val="x-none" w:eastAsia="en-US"/>
        </w:rPr>
        <w:t xml:space="preserve">Universal Service Obligation </w:t>
      </w:r>
      <w:r w:rsidRPr="00CE05D7">
        <w:rPr>
          <w:rFonts w:ascii="Times New Roman" w:hAnsi="Times New Roman" w:cs="Times New Roman"/>
          <w:b/>
          <w:color w:val="auto"/>
          <w:sz w:val="22"/>
          <w:szCs w:val="22"/>
          <w:lang w:eastAsia="en-US"/>
        </w:rPr>
        <w:br/>
      </w:r>
    </w:p>
    <w:p w14:paraId="5A89D57D" w14:textId="77777777" w:rsidR="00590A15" w:rsidRPr="00364546" w:rsidRDefault="00616BC8" w:rsidP="00590A15">
      <w:pPr>
        <w:pStyle w:val="Heading2"/>
        <w:rPr>
          <w:szCs w:val="22"/>
        </w:rPr>
      </w:pPr>
      <w:r w:rsidRPr="00EA3747">
        <w:rPr>
          <w:szCs w:val="22"/>
          <w:lang w:val="en-AU"/>
        </w:rPr>
        <w:t>Business</w:t>
      </w:r>
      <w:r w:rsidR="00590A15" w:rsidRPr="00EA3747">
        <w:rPr>
          <w:szCs w:val="22"/>
          <w:lang w:val="en-AU"/>
        </w:rPr>
        <w:t xml:space="preserve"> Voice</w:t>
      </w:r>
      <w:r w:rsidR="00590A15" w:rsidRPr="00EA3747">
        <w:rPr>
          <w:szCs w:val="22"/>
        </w:rPr>
        <w:t xml:space="preserve"> is not provided in fulfilment of Telstra’s Universal Service Obligation.</w:t>
      </w:r>
    </w:p>
    <w:p w14:paraId="74CFF6D9" w14:textId="77777777" w:rsidR="00212A31" w:rsidRPr="00961AC6" w:rsidRDefault="00212A31" w:rsidP="00F6606E">
      <w:pPr>
        <w:pStyle w:val="Heading2"/>
        <w:numPr>
          <w:ilvl w:val="0"/>
          <w:numId w:val="0"/>
        </w:numPr>
        <w:ind w:left="709"/>
        <w:rPr>
          <w:b/>
        </w:rPr>
      </w:pPr>
      <w:r w:rsidRPr="00961AC6">
        <w:rPr>
          <w:b/>
        </w:rPr>
        <w:t>Basic Telephone Service Section of Our Customer Terms</w:t>
      </w:r>
      <w:r w:rsidR="00A948CB" w:rsidRPr="00961AC6">
        <w:rPr>
          <w:b/>
        </w:rPr>
        <w:t xml:space="preserve"> </w:t>
      </w:r>
    </w:p>
    <w:p w14:paraId="693DC5E3" w14:textId="0B260BA7" w:rsidR="00D95C53" w:rsidRDefault="004D40A6" w:rsidP="00AB6D16">
      <w:pPr>
        <w:pStyle w:val="Heading2"/>
      </w:pPr>
      <w:r w:rsidRPr="0087120B">
        <w:rPr>
          <w:lang w:val="en-AU"/>
        </w:rPr>
        <w:t xml:space="preserve">Subject to clause </w:t>
      </w:r>
      <w:r w:rsidR="00B13211" w:rsidRPr="0087120B">
        <w:rPr>
          <w:lang w:val="en-AU"/>
        </w:rPr>
        <w:fldChar w:fldCharType="begin"/>
      </w:r>
      <w:r w:rsidR="00B13211" w:rsidRPr="0087120B">
        <w:rPr>
          <w:lang w:val="en-AU"/>
        </w:rPr>
        <w:instrText xml:space="preserve"> REF _Ref351395344 \w \h  \* MERGEFORMAT </w:instrText>
      </w:r>
      <w:r w:rsidR="00B13211" w:rsidRPr="0087120B">
        <w:rPr>
          <w:lang w:val="en-AU"/>
        </w:rPr>
      </w:r>
      <w:r w:rsidR="00B13211" w:rsidRPr="0087120B">
        <w:rPr>
          <w:lang w:val="en-AU"/>
        </w:rPr>
        <w:fldChar w:fldCharType="separate"/>
      </w:r>
      <w:r w:rsidR="00375980">
        <w:rPr>
          <w:lang w:val="en-AU"/>
        </w:rPr>
        <w:t>1.6</w:t>
      </w:r>
      <w:r w:rsidR="00B13211" w:rsidRPr="0087120B">
        <w:rPr>
          <w:lang w:val="en-AU"/>
        </w:rPr>
        <w:fldChar w:fldCharType="end"/>
      </w:r>
      <w:r w:rsidR="00B13211" w:rsidRPr="0087120B">
        <w:rPr>
          <w:lang w:val="en-AU"/>
        </w:rPr>
        <w:t xml:space="preserve"> </w:t>
      </w:r>
      <w:r w:rsidRPr="0087120B">
        <w:rPr>
          <w:lang w:val="en-AU"/>
        </w:rPr>
        <w:t xml:space="preserve">of </w:t>
      </w:r>
      <w:r w:rsidR="00B13211" w:rsidRPr="0087120B">
        <w:rPr>
          <w:lang w:val="en-AU"/>
        </w:rPr>
        <w:t>this</w:t>
      </w:r>
      <w:r w:rsidRPr="0087120B">
        <w:rPr>
          <w:lang w:val="en-AU"/>
        </w:rPr>
        <w:t xml:space="preserve"> section, y</w:t>
      </w:r>
      <w:r w:rsidR="00F6606E" w:rsidRPr="0087120B">
        <w:rPr>
          <w:lang w:val="en-AU"/>
        </w:rPr>
        <w:t xml:space="preserve">our </w:t>
      </w:r>
      <w:r w:rsidR="00616BC8">
        <w:t>Business</w:t>
      </w:r>
      <w:r w:rsidR="00B13211" w:rsidRPr="0087120B">
        <w:rPr>
          <w:lang w:val="en-AU"/>
        </w:rPr>
        <w:t xml:space="preserve"> </w:t>
      </w:r>
      <w:r w:rsidR="00CB3EB3" w:rsidRPr="0087120B">
        <w:t xml:space="preserve">Voice </w:t>
      </w:r>
      <w:r w:rsidR="0087120B">
        <w:rPr>
          <w:lang w:val="en-AU"/>
        </w:rPr>
        <w:t>S</w:t>
      </w:r>
      <w:r w:rsidR="00CB3EB3" w:rsidRPr="0087120B">
        <w:t xml:space="preserve">ervice will be supplied on the terms set out in the </w:t>
      </w:r>
      <w:hyperlink r:id="rId20" w:history="1">
        <w:r w:rsidR="00CB3EB3" w:rsidRPr="0087120B">
          <w:rPr>
            <w:rStyle w:val="Hyperlink"/>
          </w:rPr>
          <w:t>Basic Telephone Service Section of Our Customer Terms</w:t>
        </w:r>
      </w:hyperlink>
      <w:r w:rsidR="00CB3EB3" w:rsidRPr="0087120B">
        <w:t xml:space="preserve">.  All references </w:t>
      </w:r>
      <w:r w:rsidR="00CB3EB3" w:rsidRPr="0087120B">
        <w:lastRenderedPageBreak/>
        <w:t>in these Parts</w:t>
      </w:r>
      <w:r w:rsidR="000F6DF3" w:rsidRPr="0087120B">
        <w:t xml:space="preserve"> to the Basic Telephone Service</w:t>
      </w:r>
      <w:r w:rsidR="00CB3EB3" w:rsidRPr="0087120B">
        <w:t xml:space="preserve"> will be taken to include a reference to a </w:t>
      </w:r>
      <w:r w:rsidR="00616BC8">
        <w:t>Business</w:t>
      </w:r>
      <w:r w:rsidR="00BB776E" w:rsidRPr="0087120B">
        <w:rPr>
          <w:lang w:val="en-AU"/>
        </w:rPr>
        <w:t xml:space="preserve"> </w:t>
      </w:r>
      <w:r w:rsidR="002B28B5" w:rsidRPr="0087120B">
        <w:t>Voice</w:t>
      </w:r>
      <w:r w:rsidR="00CB3EB3" w:rsidRPr="0087120B">
        <w:t xml:space="preserve"> Service. </w:t>
      </w:r>
    </w:p>
    <w:p w14:paraId="619D2699" w14:textId="4DE4BBC5" w:rsidR="00E13588" w:rsidRDefault="00935AF8" w:rsidP="00935AF8">
      <w:pPr>
        <w:pStyle w:val="Heading2"/>
        <w:numPr>
          <w:ilvl w:val="0"/>
          <w:numId w:val="0"/>
        </w:numPr>
        <w:ind w:left="737"/>
      </w:pPr>
      <w:r>
        <w:rPr>
          <w:b/>
          <w:lang w:val="en-AU"/>
        </w:rPr>
        <w:t>NFP Concession</w:t>
      </w:r>
    </w:p>
    <w:p w14:paraId="5A58533A" w14:textId="77777777" w:rsidR="00935AF8" w:rsidRPr="00D0662F" w:rsidRDefault="00935AF8" w:rsidP="00935AF8">
      <w:pPr>
        <w:pStyle w:val="Heading3"/>
        <w:rPr>
          <w:sz w:val="22"/>
          <w:szCs w:val="22"/>
        </w:rPr>
      </w:pPr>
      <w:r w:rsidRPr="00D0662F">
        <w:rPr>
          <w:sz w:val="22"/>
          <w:szCs w:val="22"/>
        </w:rPr>
        <w:t>If you a small business customer registered as a charity with the Australian Charities and Not-for-profits Commission (</w:t>
      </w:r>
      <w:r w:rsidRPr="00D0662F">
        <w:rPr>
          <w:b/>
          <w:sz w:val="22"/>
          <w:szCs w:val="22"/>
        </w:rPr>
        <w:t>ACNC</w:t>
      </w:r>
      <w:r w:rsidRPr="00D0662F">
        <w:rPr>
          <w:sz w:val="22"/>
          <w:szCs w:val="22"/>
        </w:rPr>
        <w:t xml:space="preserve">) you are eligible for a business concession for the Telstra </w:t>
      </w:r>
      <w:r w:rsidRPr="00D0662F">
        <w:rPr>
          <w:sz w:val="22"/>
          <w:szCs w:val="22"/>
          <w:lang w:val="en-AU"/>
        </w:rPr>
        <w:t xml:space="preserve">Ultimate Business Voice Plan (the </w:t>
      </w:r>
      <w:r w:rsidRPr="00D0662F">
        <w:rPr>
          <w:b/>
          <w:sz w:val="22"/>
          <w:szCs w:val="22"/>
          <w:lang w:val="en-AU"/>
        </w:rPr>
        <w:t>NFP Concession).</w:t>
      </w:r>
    </w:p>
    <w:p w14:paraId="097DAE3E" w14:textId="77777777" w:rsidR="00935AF8" w:rsidRPr="00D0662F" w:rsidRDefault="00935AF8" w:rsidP="00935AF8">
      <w:pPr>
        <w:pStyle w:val="Heading3"/>
        <w:rPr>
          <w:sz w:val="22"/>
          <w:szCs w:val="22"/>
        </w:rPr>
      </w:pPr>
      <w:r w:rsidRPr="00D0662F">
        <w:rPr>
          <w:sz w:val="22"/>
          <w:szCs w:val="22"/>
        </w:rPr>
        <w:t>If you’re eligible for a NFP concession, you will receive the following benefits: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8"/>
      </w:tblGrid>
      <w:tr w:rsidR="00935AF8" w:rsidRPr="00D0662F" w14:paraId="260F6338" w14:textId="77777777" w:rsidTr="009F1071">
        <w:tc>
          <w:tcPr>
            <w:tcW w:w="2835" w:type="dxa"/>
            <w:shd w:val="clear" w:color="auto" w:fill="EDEDED"/>
          </w:tcPr>
          <w:p w14:paraId="35922FA8" w14:textId="77777777" w:rsidR="00935AF8" w:rsidRPr="00D0662F" w:rsidRDefault="00935AF8" w:rsidP="00FC1495">
            <w:pPr>
              <w:pStyle w:val="Heading2"/>
              <w:numPr>
                <w:ilvl w:val="0"/>
                <w:numId w:val="0"/>
              </w:numPr>
              <w:rPr>
                <w:b/>
                <w:szCs w:val="22"/>
              </w:rPr>
            </w:pPr>
            <w:r w:rsidRPr="001C5AA4">
              <w:rPr>
                <w:b/>
                <w:szCs w:val="22"/>
              </w:rPr>
              <w:t>Benefits</w:t>
            </w:r>
            <w:r w:rsidRPr="00D0662F">
              <w:rPr>
                <w:b/>
                <w:szCs w:val="22"/>
              </w:rPr>
              <w:t xml:space="preserve"> to </w:t>
            </w:r>
            <w:r w:rsidRPr="00D0662F">
              <w:rPr>
                <w:b/>
                <w:szCs w:val="22"/>
                <w:lang w:val="en-AU"/>
              </w:rPr>
              <w:t xml:space="preserve">Ultimate Business Voice </w:t>
            </w:r>
            <w:r w:rsidRPr="00D0662F">
              <w:rPr>
                <w:b/>
                <w:szCs w:val="22"/>
              </w:rPr>
              <w:t xml:space="preserve">Plan </w:t>
            </w:r>
          </w:p>
        </w:tc>
        <w:tc>
          <w:tcPr>
            <w:tcW w:w="3118" w:type="dxa"/>
            <w:shd w:val="clear" w:color="auto" w:fill="EDEDED"/>
          </w:tcPr>
          <w:p w14:paraId="443AFD2C" w14:textId="77777777" w:rsidR="00935AF8" w:rsidRPr="00D0662F" w:rsidRDefault="00935AF8" w:rsidP="00FC1495">
            <w:pPr>
              <w:pStyle w:val="Heading2"/>
              <w:numPr>
                <w:ilvl w:val="0"/>
                <w:numId w:val="0"/>
              </w:numPr>
              <w:jc w:val="center"/>
              <w:rPr>
                <w:b/>
                <w:szCs w:val="22"/>
              </w:rPr>
            </w:pPr>
            <w:r w:rsidRPr="00D0662F">
              <w:rPr>
                <w:b/>
                <w:szCs w:val="22"/>
              </w:rPr>
              <w:t>Description</w:t>
            </w:r>
          </w:p>
        </w:tc>
      </w:tr>
      <w:tr w:rsidR="00935AF8" w:rsidRPr="00D0662F" w14:paraId="44BAF06E" w14:textId="77777777" w:rsidTr="009F1071">
        <w:tc>
          <w:tcPr>
            <w:tcW w:w="2835" w:type="dxa"/>
            <w:shd w:val="clear" w:color="auto" w:fill="auto"/>
          </w:tcPr>
          <w:p w14:paraId="375E13D7" w14:textId="77777777" w:rsidR="00935AF8" w:rsidRPr="00D0662F" w:rsidRDefault="00935AF8" w:rsidP="00FC1495">
            <w:pPr>
              <w:pStyle w:val="Heading2"/>
              <w:numPr>
                <w:ilvl w:val="0"/>
                <w:numId w:val="0"/>
              </w:numPr>
              <w:rPr>
                <w:b/>
                <w:szCs w:val="22"/>
              </w:rPr>
            </w:pPr>
            <w:r w:rsidRPr="00D0662F">
              <w:rPr>
                <w:b/>
                <w:szCs w:val="22"/>
              </w:rPr>
              <w:t>Monthly Discount</w:t>
            </w:r>
          </w:p>
        </w:tc>
        <w:tc>
          <w:tcPr>
            <w:tcW w:w="3118" w:type="dxa"/>
            <w:shd w:val="clear" w:color="auto" w:fill="auto"/>
          </w:tcPr>
          <w:p w14:paraId="2F2BF74C" w14:textId="64F4729C" w:rsidR="00935AF8" w:rsidRPr="00D0662F" w:rsidRDefault="00935AF8" w:rsidP="00FC1495">
            <w:pPr>
              <w:pStyle w:val="Heading2"/>
              <w:numPr>
                <w:ilvl w:val="0"/>
                <w:numId w:val="0"/>
              </w:numPr>
              <w:jc w:val="center"/>
              <w:rPr>
                <w:szCs w:val="22"/>
              </w:rPr>
            </w:pPr>
            <w:r w:rsidRPr="00D0662F">
              <w:rPr>
                <w:szCs w:val="22"/>
              </w:rPr>
              <w:t>$</w:t>
            </w:r>
            <w:r w:rsidR="008A536E">
              <w:rPr>
                <w:szCs w:val="22"/>
                <w:lang w:val="en-AU"/>
              </w:rPr>
              <w:t>15</w:t>
            </w:r>
          </w:p>
        </w:tc>
      </w:tr>
    </w:tbl>
    <w:p w14:paraId="52A69349" w14:textId="77777777" w:rsidR="00935AF8" w:rsidRPr="001C5AA4" w:rsidRDefault="00935AF8" w:rsidP="00935AF8">
      <w:pPr>
        <w:rPr>
          <w:szCs w:val="22"/>
        </w:rPr>
      </w:pPr>
    </w:p>
    <w:p w14:paraId="00BC28BC" w14:textId="77777777" w:rsidR="00B10350" w:rsidRPr="00B10350" w:rsidRDefault="00935AF8" w:rsidP="00B10350">
      <w:pPr>
        <w:ind w:left="737"/>
      </w:pPr>
      <w:r w:rsidRPr="00B10350">
        <w:t xml:space="preserve">If you cease to </w:t>
      </w:r>
      <w:r w:rsidR="00730EDE" w:rsidRPr="00B10350">
        <w:t xml:space="preserve">be </w:t>
      </w:r>
      <w:r w:rsidRPr="00B10350">
        <w:t xml:space="preserve">eligible for an NFP concession, you must let us know as soon as reasonably practicable. </w:t>
      </w:r>
      <w:r w:rsidR="00730EDE" w:rsidRPr="00B10350">
        <w:t>W</w:t>
      </w:r>
      <w:r w:rsidRPr="00B10350">
        <w:t>e will remove your NFP concession on and from the next billing cycle.</w:t>
      </w:r>
      <w:bookmarkStart w:id="28" w:name="_Toc11977231"/>
      <w:bookmarkStart w:id="29" w:name="_Toc11977451"/>
      <w:bookmarkStart w:id="30" w:name="_Toc11977567"/>
      <w:bookmarkStart w:id="31" w:name="_Toc11992195"/>
      <w:bookmarkStart w:id="32" w:name="_Toc22738006"/>
      <w:bookmarkStart w:id="33" w:name="_Toc351728456"/>
      <w:bookmarkStart w:id="34" w:name="_Ref11981885"/>
      <w:bookmarkEnd w:id="28"/>
      <w:bookmarkEnd w:id="29"/>
      <w:bookmarkEnd w:id="30"/>
      <w:bookmarkEnd w:id="31"/>
      <w:r w:rsidR="00B10350" w:rsidRPr="00B10350">
        <w:t xml:space="preserve"> </w:t>
      </w:r>
    </w:p>
    <w:p w14:paraId="01DD7467" w14:textId="7DCB7108" w:rsidR="00A948CB" w:rsidRPr="00FE21C4" w:rsidRDefault="00F3727F" w:rsidP="00B10350">
      <w:pPr>
        <w:pStyle w:val="Heading1"/>
        <w:keepNext/>
        <w:pBdr>
          <w:top w:val="single" w:sz="4" w:space="1" w:color="auto"/>
        </w:pBdr>
        <w:spacing w:before="240"/>
        <w:rPr>
          <w:rFonts w:ascii="Arial" w:hAnsi="Arial" w:cs="Arial"/>
          <w:b/>
          <w:sz w:val="28"/>
          <w:szCs w:val="28"/>
          <w:lang w:val="en-AU"/>
        </w:rPr>
      </w:pPr>
      <w:r w:rsidRPr="00FE21C4">
        <w:rPr>
          <w:rFonts w:ascii="Arial" w:hAnsi="Arial" w:cs="Arial"/>
          <w:b/>
          <w:sz w:val="28"/>
          <w:szCs w:val="28"/>
          <w:lang w:val="en-AU"/>
        </w:rPr>
        <w:t xml:space="preserve">Ultimate </w:t>
      </w:r>
      <w:r w:rsidR="000D52B0">
        <w:rPr>
          <w:rFonts w:ascii="Arial" w:hAnsi="Arial" w:cs="Arial"/>
          <w:b/>
          <w:sz w:val="28"/>
          <w:szCs w:val="28"/>
          <w:lang w:val="en-AU"/>
        </w:rPr>
        <w:t>Business</w:t>
      </w:r>
      <w:r w:rsidR="00B13211">
        <w:rPr>
          <w:rFonts w:ascii="Arial" w:hAnsi="Arial" w:cs="Arial"/>
          <w:b/>
          <w:sz w:val="28"/>
          <w:szCs w:val="28"/>
          <w:lang w:val="en-AU"/>
        </w:rPr>
        <w:t xml:space="preserve"> </w:t>
      </w:r>
      <w:r w:rsidR="00191F02" w:rsidRPr="00FE21C4">
        <w:rPr>
          <w:rFonts w:ascii="Arial" w:hAnsi="Arial" w:cs="Arial"/>
          <w:b/>
          <w:sz w:val="28"/>
          <w:szCs w:val="28"/>
          <w:lang w:val="en-AU"/>
        </w:rPr>
        <w:t>Voice</w:t>
      </w:r>
      <w:r w:rsidR="00A948CB" w:rsidRPr="00FE21C4">
        <w:rPr>
          <w:rFonts w:ascii="Arial" w:hAnsi="Arial" w:cs="Arial"/>
          <w:b/>
          <w:sz w:val="28"/>
          <w:szCs w:val="28"/>
          <w:lang w:val="en-AU"/>
        </w:rPr>
        <w:t xml:space="preserve"> </w:t>
      </w:r>
      <w:r w:rsidR="009207AC" w:rsidRPr="00961AC6">
        <w:rPr>
          <w:rFonts w:ascii="Arial" w:hAnsi="Arial" w:cs="Arial"/>
          <w:b/>
          <w:sz w:val="28"/>
          <w:szCs w:val="28"/>
          <w:lang w:val="en-AU"/>
        </w:rPr>
        <w:t>plan</w:t>
      </w:r>
      <w:bookmarkEnd w:id="32"/>
      <w:r w:rsidR="009207AC" w:rsidRPr="00961AC6">
        <w:rPr>
          <w:rFonts w:ascii="Arial" w:hAnsi="Arial" w:cs="Arial"/>
          <w:b/>
          <w:sz w:val="28"/>
          <w:szCs w:val="28"/>
          <w:lang w:val="en-AU"/>
        </w:rPr>
        <w:t xml:space="preserve"> </w:t>
      </w:r>
      <w:bookmarkEnd w:id="33"/>
      <w:bookmarkEnd w:id="34"/>
    </w:p>
    <w:p w14:paraId="10E57AE4" w14:textId="21545EBD" w:rsidR="00E13588" w:rsidRDefault="008D677D" w:rsidP="00E13588">
      <w:pPr>
        <w:pStyle w:val="Heading2"/>
      </w:pPr>
      <w:bookmarkStart w:id="35" w:name="_Ref317586718"/>
      <w:r>
        <w:rPr>
          <w:lang w:val="en-AU"/>
        </w:rPr>
        <w:t xml:space="preserve">The Unlimited Business </w:t>
      </w:r>
      <w:r w:rsidR="00F3727F">
        <w:rPr>
          <w:lang w:val="en-AU"/>
        </w:rPr>
        <w:t xml:space="preserve">Voice </w:t>
      </w:r>
      <w:r>
        <w:rPr>
          <w:lang w:val="en-AU"/>
        </w:rPr>
        <w:t xml:space="preserve">plan </w:t>
      </w:r>
      <w:r w:rsidR="00C7418F">
        <w:t>is</w:t>
      </w:r>
      <w:r w:rsidR="00C7418F" w:rsidRPr="00D95C53">
        <w:t xml:space="preserve"> </w:t>
      </w:r>
      <w:r w:rsidR="00002184" w:rsidRPr="00D95C53">
        <w:t>available</w:t>
      </w:r>
      <w:r w:rsidR="003650D7" w:rsidRPr="00D95C53">
        <w:t xml:space="preserve"> until withdrawn by us</w:t>
      </w:r>
      <w:r>
        <w:t>.</w:t>
      </w:r>
      <w:r w:rsidR="00C7418F">
        <w:t xml:space="preserve"> The plan charges and call charges are set out below (including GST)</w:t>
      </w:r>
      <w:r w:rsidR="00E13588">
        <w:t>.</w:t>
      </w:r>
      <w:r w:rsidR="003650D7" w:rsidRPr="00D95C53">
        <w:t xml:space="preserve"> </w:t>
      </w:r>
      <w:bookmarkEnd w:id="35"/>
      <w:r w:rsidR="006F47EF" w:rsidRPr="005C050B">
        <w:t xml:space="preserve">If you require more than 2 analogue telephones per Premises you will </w:t>
      </w:r>
      <w:r w:rsidR="00581D72">
        <w:rPr>
          <w:lang w:val="en-AU"/>
        </w:rPr>
        <w:t xml:space="preserve">be </w:t>
      </w:r>
      <w:r w:rsidR="006F47EF" w:rsidRPr="005C050B">
        <w:t>require</w:t>
      </w:r>
      <w:r w:rsidR="00581D72">
        <w:rPr>
          <w:lang w:val="en-AU"/>
        </w:rPr>
        <w:t>d</w:t>
      </w:r>
      <w:r w:rsidR="006F47EF" w:rsidRPr="005C050B">
        <w:t xml:space="preserve"> </w:t>
      </w:r>
      <w:r w:rsidR="000D52B0" w:rsidRPr="005C050B">
        <w:t>to order more services</w:t>
      </w:r>
      <w:r w:rsidR="006F47EF" w:rsidRPr="005C050B">
        <w:t>.</w:t>
      </w:r>
      <w:r w:rsidR="00581D72">
        <w:rPr>
          <w:lang w:val="en-AU"/>
        </w:rPr>
        <w:t xml:space="preserve"> For Business Voice Services on nbn, if you require more than 2 analogue telephones per Premises, you will require an IAD which we can provide you, and if you require more than 4 digital telephones per Premises, you will require an etherenet switch which we can provide you.</w:t>
      </w:r>
    </w:p>
    <w:tbl>
      <w:tblPr>
        <w:tblStyle w:val="TableGrid1"/>
        <w:tblW w:w="5000" w:type="pct"/>
        <w:tblLook w:val="04A0" w:firstRow="1" w:lastRow="0" w:firstColumn="1" w:lastColumn="0" w:noHBand="0" w:noVBand="1"/>
      </w:tblPr>
      <w:tblGrid>
        <w:gridCol w:w="1863"/>
        <w:gridCol w:w="2399"/>
        <w:gridCol w:w="2399"/>
        <w:gridCol w:w="2399"/>
      </w:tblGrid>
      <w:tr w:rsidR="00935AF8" w:rsidRPr="00963839" w14:paraId="09FF51F0" w14:textId="77777777" w:rsidTr="00FE21C4">
        <w:trPr>
          <w:trHeight w:val="352"/>
        </w:trPr>
        <w:tc>
          <w:tcPr>
            <w:tcW w:w="5000" w:type="pct"/>
            <w:gridSpan w:val="4"/>
            <w:shd w:val="clear" w:color="auto" w:fill="000000" w:themeFill="text1"/>
            <w:vAlign w:val="center"/>
          </w:tcPr>
          <w:p w14:paraId="47FB2D22" w14:textId="77777777" w:rsidR="00935AF8" w:rsidRPr="00A66658" w:rsidRDefault="00935AF8" w:rsidP="00A66658">
            <w:pPr>
              <w:spacing w:before="60" w:after="60"/>
              <w:jc w:val="center"/>
              <w:rPr>
                <w:rFonts w:ascii="Times New Roman" w:hAnsi="Times New Roman"/>
                <w:b/>
                <w:color w:val="1C1C1C"/>
                <w:spacing w:val="-2"/>
                <w:sz w:val="20"/>
              </w:rPr>
            </w:pPr>
            <w:r w:rsidRPr="00A66658">
              <w:rPr>
                <w:b/>
                <w:color w:val="FFFFFF" w:themeColor="background1"/>
                <w:spacing w:val="-2"/>
                <w:sz w:val="20"/>
              </w:rPr>
              <w:t>Ultimate Business Voice Plan</w:t>
            </w:r>
          </w:p>
        </w:tc>
      </w:tr>
      <w:tr w:rsidR="00935AF8" w:rsidRPr="00963839" w14:paraId="1A33D2B1" w14:textId="77777777" w:rsidTr="00FE21C4">
        <w:trPr>
          <w:trHeight w:val="361"/>
        </w:trPr>
        <w:tc>
          <w:tcPr>
            <w:tcW w:w="1028" w:type="pct"/>
            <w:shd w:val="clear" w:color="auto" w:fill="DEEAF6" w:themeFill="accent1" w:themeFillTint="33"/>
            <w:vAlign w:val="center"/>
          </w:tcPr>
          <w:p w14:paraId="22F71CD6" w14:textId="77777777" w:rsidR="00935AF8" w:rsidRPr="00A66658" w:rsidRDefault="00935AF8" w:rsidP="00A66658">
            <w:pPr>
              <w:spacing w:before="60" w:after="60"/>
              <w:jc w:val="center"/>
              <w:rPr>
                <w:rFonts w:ascii="Times New Roman" w:hAnsi="Times New Roman"/>
                <w:b/>
                <w:bCs/>
                <w:color w:val="1C1C1C"/>
                <w:spacing w:val="-2"/>
                <w:sz w:val="20"/>
                <w:lang w:eastAsia="en-AU"/>
              </w:rPr>
            </w:pPr>
          </w:p>
        </w:tc>
        <w:tc>
          <w:tcPr>
            <w:tcW w:w="1324" w:type="pct"/>
            <w:shd w:val="clear" w:color="auto" w:fill="DEEAF6" w:themeFill="accent1" w:themeFillTint="33"/>
            <w:vAlign w:val="center"/>
          </w:tcPr>
          <w:p w14:paraId="7D19FD81" w14:textId="77777777" w:rsidR="00935AF8" w:rsidRPr="00A66658" w:rsidRDefault="00935AF8" w:rsidP="00A66658">
            <w:pPr>
              <w:spacing w:before="60" w:after="60"/>
              <w:jc w:val="center"/>
              <w:rPr>
                <w:rFonts w:ascii="Times New Roman" w:hAnsi="Times New Roman"/>
                <w:b/>
                <w:color w:val="000000"/>
                <w:spacing w:val="-2"/>
                <w:sz w:val="20"/>
                <w:lang w:eastAsia="en-AU"/>
              </w:rPr>
            </w:pPr>
            <w:r w:rsidRPr="00A66658">
              <w:rPr>
                <w:b/>
                <w:color w:val="000000"/>
                <w:spacing w:val="-2"/>
                <w:sz w:val="20"/>
                <w:lang w:eastAsia="en-AU"/>
              </w:rPr>
              <w:t>nbn</w:t>
            </w:r>
          </w:p>
        </w:tc>
        <w:tc>
          <w:tcPr>
            <w:tcW w:w="1324" w:type="pct"/>
            <w:shd w:val="clear" w:color="auto" w:fill="DEEAF6" w:themeFill="accent1" w:themeFillTint="33"/>
            <w:vAlign w:val="center"/>
          </w:tcPr>
          <w:p w14:paraId="691F2DCE" w14:textId="77777777" w:rsidR="00935AF8" w:rsidRPr="00A66658" w:rsidRDefault="00935AF8" w:rsidP="00A66658">
            <w:pPr>
              <w:spacing w:before="60" w:after="60"/>
              <w:jc w:val="center"/>
              <w:rPr>
                <w:rFonts w:ascii="Times New Roman" w:hAnsi="Times New Roman"/>
                <w:b/>
                <w:color w:val="000000"/>
                <w:spacing w:val="-2"/>
                <w:sz w:val="20"/>
                <w:lang w:eastAsia="en-AU"/>
              </w:rPr>
            </w:pPr>
            <w:r w:rsidRPr="00A66658">
              <w:rPr>
                <w:b/>
                <w:color w:val="000000"/>
                <w:spacing w:val="-2"/>
                <w:sz w:val="20"/>
                <w:lang w:eastAsia="en-AU"/>
              </w:rPr>
              <w:t>PSTN</w:t>
            </w:r>
          </w:p>
        </w:tc>
        <w:tc>
          <w:tcPr>
            <w:tcW w:w="1324" w:type="pct"/>
            <w:shd w:val="clear" w:color="auto" w:fill="DEEAF6" w:themeFill="accent1" w:themeFillTint="33"/>
            <w:vAlign w:val="center"/>
          </w:tcPr>
          <w:p w14:paraId="6C2D200F" w14:textId="77777777" w:rsidR="00935AF8" w:rsidRPr="00A66658" w:rsidRDefault="00935AF8" w:rsidP="00A66658">
            <w:pPr>
              <w:spacing w:before="60" w:after="60"/>
              <w:jc w:val="center"/>
              <w:rPr>
                <w:rFonts w:ascii="Times New Roman" w:hAnsi="Times New Roman"/>
                <w:b/>
                <w:color w:val="000000"/>
                <w:spacing w:val="-2"/>
                <w:sz w:val="20"/>
                <w:lang w:eastAsia="en-AU"/>
              </w:rPr>
            </w:pPr>
            <w:r w:rsidRPr="00A66658">
              <w:rPr>
                <w:b/>
                <w:color w:val="000000"/>
                <w:spacing w:val="-2"/>
                <w:sz w:val="20"/>
                <w:lang w:eastAsia="en-AU"/>
              </w:rPr>
              <w:t>13-digit account number customers</w:t>
            </w:r>
          </w:p>
        </w:tc>
      </w:tr>
      <w:tr w:rsidR="00935AF8" w:rsidRPr="00963839" w14:paraId="2C8AB291" w14:textId="77777777" w:rsidTr="00FE21C4">
        <w:trPr>
          <w:trHeight w:val="361"/>
        </w:trPr>
        <w:tc>
          <w:tcPr>
            <w:tcW w:w="1028" w:type="pct"/>
            <w:vAlign w:val="center"/>
          </w:tcPr>
          <w:p w14:paraId="512691DD" w14:textId="77777777" w:rsidR="00935AF8" w:rsidRPr="00A66658" w:rsidRDefault="00935AF8" w:rsidP="00A66658">
            <w:pPr>
              <w:spacing w:before="60" w:after="60"/>
              <w:jc w:val="center"/>
              <w:rPr>
                <w:rFonts w:ascii="Times New Roman" w:hAnsi="Times New Roman"/>
                <w:b/>
                <w:bCs/>
                <w:color w:val="1C1C1C"/>
                <w:spacing w:val="-2"/>
                <w:sz w:val="20"/>
                <w:lang w:eastAsia="en-AU"/>
              </w:rPr>
            </w:pPr>
            <w:r w:rsidRPr="00A66658">
              <w:rPr>
                <w:b/>
                <w:bCs/>
                <w:color w:val="1C1C1C"/>
                <w:spacing w:val="-2"/>
                <w:sz w:val="20"/>
                <w:lang w:eastAsia="en-AU"/>
              </w:rPr>
              <w:t>Contract Term</w:t>
            </w:r>
          </w:p>
        </w:tc>
        <w:tc>
          <w:tcPr>
            <w:tcW w:w="3972" w:type="pct"/>
            <w:gridSpan w:val="3"/>
            <w:shd w:val="clear" w:color="auto" w:fill="FFFFFF" w:themeFill="background1"/>
            <w:vAlign w:val="center"/>
          </w:tcPr>
          <w:p w14:paraId="4FB6A2A7" w14:textId="77777777" w:rsidR="00935AF8" w:rsidRPr="00A66658" w:rsidRDefault="00935AF8" w:rsidP="00A66658">
            <w:pPr>
              <w:spacing w:before="60" w:after="60"/>
              <w:jc w:val="center"/>
              <w:rPr>
                <w:rFonts w:ascii="Times New Roman" w:hAnsi="Times New Roman"/>
                <w:b/>
                <w:color w:val="000000"/>
                <w:spacing w:val="-2"/>
                <w:sz w:val="20"/>
                <w:lang w:eastAsia="en-AU"/>
              </w:rPr>
            </w:pPr>
            <w:r w:rsidRPr="00A66658">
              <w:rPr>
                <w:color w:val="1C1C1C"/>
                <w:spacing w:val="-2"/>
                <w:sz w:val="20"/>
                <w:lang w:eastAsia="en-AU"/>
              </w:rPr>
              <w:t>Month to month</w:t>
            </w:r>
          </w:p>
        </w:tc>
      </w:tr>
      <w:tr w:rsidR="00935AF8" w:rsidRPr="00963839" w14:paraId="42491E89" w14:textId="77777777" w:rsidTr="00FE21C4">
        <w:trPr>
          <w:trHeight w:val="361"/>
        </w:trPr>
        <w:tc>
          <w:tcPr>
            <w:tcW w:w="5000" w:type="pct"/>
            <w:gridSpan w:val="4"/>
            <w:shd w:val="clear" w:color="auto" w:fill="F2F2F2" w:themeFill="background1" w:themeFillShade="F2"/>
            <w:vAlign w:val="center"/>
          </w:tcPr>
          <w:p w14:paraId="5FF12C9B" w14:textId="77777777" w:rsidR="00935AF8" w:rsidRPr="00A66658" w:rsidRDefault="00935AF8" w:rsidP="00A66658">
            <w:pPr>
              <w:spacing w:before="60" w:after="60"/>
              <w:jc w:val="center"/>
              <w:rPr>
                <w:rFonts w:ascii="Times New Roman" w:hAnsi="Times New Roman"/>
                <w:b/>
                <w:color w:val="000000"/>
                <w:spacing w:val="-2"/>
                <w:sz w:val="20"/>
                <w:lang w:eastAsia="en-AU"/>
              </w:rPr>
            </w:pPr>
            <w:r w:rsidRPr="00A66658">
              <w:rPr>
                <w:b/>
                <w:color w:val="000000"/>
                <w:spacing w:val="-2"/>
                <w:sz w:val="20"/>
                <w:lang w:eastAsia="en-AU"/>
              </w:rPr>
              <w:t>Fees (Price per month, total minimum cost, installation options and fees)</w:t>
            </w:r>
          </w:p>
        </w:tc>
      </w:tr>
      <w:tr w:rsidR="00935AF8" w:rsidRPr="00963839" w14:paraId="43DB4E92" w14:textId="77777777" w:rsidTr="00FE21C4">
        <w:trPr>
          <w:trHeight w:val="361"/>
        </w:trPr>
        <w:tc>
          <w:tcPr>
            <w:tcW w:w="1028" w:type="pct"/>
            <w:vAlign w:val="center"/>
          </w:tcPr>
          <w:p w14:paraId="0A253AA6" w14:textId="77777777" w:rsidR="00935AF8" w:rsidRPr="00A66658" w:rsidRDefault="00935AF8" w:rsidP="00A66658">
            <w:pPr>
              <w:spacing w:before="60" w:after="60"/>
              <w:jc w:val="center"/>
              <w:rPr>
                <w:rFonts w:ascii="Times New Roman" w:eastAsia="Times New Roman" w:hAnsi="Times New Roman"/>
                <w:b/>
                <w:bCs/>
                <w:color w:val="1C1C1C"/>
                <w:spacing w:val="-2"/>
                <w:sz w:val="20"/>
                <w:lang w:eastAsia="en-AU"/>
              </w:rPr>
            </w:pPr>
            <w:r w:rsidRPr="00A66658">
              <w:rPr>
                <w:b/>
                <w:bCs/>
                <w:color w:val="1C1C1C"/>
                <w:spacing w:val="-2"/>
                <w:sz w:val="20"/>
                <w:lang w:eastAsia="en-AU"/>
              </w:rPr>
              <w:t>Monthly Access Charge</w:t>
            </w:r>
          </w:p>
        </w:tc>
        <w:tc>
          <w:tcPr>
            <w:tcW w:w="3972" w:type="pct"/>
            <w:gridSpan w:val="3"/>
            <w:vAlign w:val="center"/>
          </w:tcPr>
          <w:p w14:paraId="46C66346" w14:textId="035E3114" w:rsidR="00935AF8" w:rsidRPr="00EA3747" w:rsidRDefault="00AA5D36" w:rsidP="003D5AC1">
            <w:pPr>
              <w:spacing w:before="60" w:after="60"/>
              <w:jc w:val="center"/>
              <w:rPr>
                <w:color w:val="000000"/>
                <w:spacing w:val="-2"/>
                <w:sz w:val="20"/>
                <w:lang w:eastAsia="en-AU"/>
              </w:rPr>
            </w:pPr>
            <w:r>
              <w:rPr>
                <w:color w:val="000000" w:themeColor="text1"/>
                <w:sz w:val="20"/>
                <w:lang w:eastAsia="en-AU"/>
              </w:rPr>
              <w:t>$50</w:t>
            </w:r>
          </w:p>
        </w:tc>
      </w:tr>
      <w:tr w:rsidR="00863F1C" w:rsidRPr="00963839" w14:paraId="2BCEA17C" w14:textId="77777777" w:rsidTr="00FE21C4">
        <w:trPr>
          <w:trHeight w:val="361"/>
        </w:trPr>
        <w:tc>
          <w:tcPr>
            <w:tcW w:w="1028" w:type="pct"/>
            <w:vAlign w:val="center"/>
          </w:tcPr>
          <w:p w14:paraId="4F61FE38" w14:textId="77777777" w:rsidR="00863F1C" w:rsidRPr="00A66658" w:rsidRDefault="00863F1C" w:rsidP="00A66658">
            <w:pPr>
              <w:spacing w:before="60" w:after="60"/>
              <w:jc w:val="center"/>
              <w:rPr>
                <w:rFonts w:ascii="Times New Roman" w:hAnsi="Times New Roman"/>
                <w:b/>
                <w:bCs/>
                <w:color w:val="1C1C1C"/>
                <w:spacing w:val="-2"/>
                <w:sz w:val="20"/>
                <w:lang w:eastAsia="en-AU"/>
              </w:rPr>
            </w:pPr>
            <w:r w:rsidRPr="00A66658">
              <w:rPr>
                <w:b/>
                <w:bCs/>
                <w:color w:val="1C1C1C"/>
                <w:spacing w:val="-2"/>
                <w:sz w:val="20"/>
                <w:lang w:eastAsia="en-AU"/>
              </w:rPr>
              <w:t>Connection and activation fees</w:t>
            </w:r>
          </w:p>
        </w:tc>
        <w:tc>
          <w:tcPr>
            <w:tcW w:w="1324" w:type="pct"/>
            <w:vAlign w:val="center"/>
          </w:tcPr>
          <w:p w14:paraId="02675565" w14:textId="4FDA4042" w:rsidR="00863F1C" w:rsidRPr="00EA3747" w:rsidRDefault="00863F1C" w:rsidP="00FC1495">
            <w:pPr>
              <w:spacing w:before="60" w:after="60"/>
              <w:jc w:val="center"/>
              <w:rPr>
                <w:color w:val="000000"/>
                <w:spacing w:val="-2"/>
                <w:sz w:val="20"/>
                <w:lang w:eastAsia="en-AU"/>
              </w:rPr>
            </w:pPr>
            <w:r w:rsidRPr="00CB28F9">
              <w:rPr>
                <w:color w:val="000000"/>
                <w:spacing w:val="-2"/>
                <w:sz w:val="20"/>
                <w:lang w:eastAsia="en-AU"/>
              </w:rPr>
              <w:t>$99 connection and activation fee – Standard Professional Installation is included at no extra cost if we determine it is mandatory at your premises.</w:t>
            </w:r>
          </w:p>
          <w:p w14:paraId="248ECA98" w14:textId="58007D83" w:rsidR="00863F1C" w:rsidRPr="00CB28F9" w:rsidRDefault="00863F1C" w:rsidP="00863F1C">
            <w:pPr>
              <w:spacing w:before="60" w:after="60"/>
              <w:jc w:val="center"/>
              <w:rPr>
                <w:color w:val="000000"/>
                <w:spacing w:val="-2"/>
                <w:sz w:val="20"/>
                <w:lang w:eastAsia="en-AU"/>
              </w:rPr>
            </w:pPr>
            <w:r w:rsidRPr="00CB28F9">
              <w:rPr>
                <w:color w:val="000000"/>
                <w:spacing w:val="-2"/>
                <w:sz w:val="20"/>
                <w:lang w:eastAsia="en-AU"/>
              </w:rPr>
              <w:t>$2</w:t>
            </w:r>
            <w:r w:rsidR="005D4A2A">
              <w:rPr>
                <w:color w:val="000000"/>
                <w:spacing w:val="-2"/>
                <w:sz w:val="20"/>
                <w:lang w:eastAsia="en-AU"/>
              </w:rPr>
              <w:t>99</w:t>
            </w:r>
            <w:r w:rsidRPr="00CB28F9">
              <w:rPr>
                <w:color w:val="000000"/>
                <w:spacing w:val="-2"/>
                <w:sz w:val="20"/>
                <w:lang w:eastAsia="en-AU"/>
              </w:rPr>
              <w:t xml:space="preserve"> connection and activation fee if you request a technician at your premises or if it’s a new phone line connection.</w:t>
            </w:r>
          </w:p>
        </w:tc>
        <w:tc>
          <w:tcPr>
            <w:tcW w:w="1324" w:type="pct"/>
            <w:vAlign w:val="center"/>
          </w:tcPr>
          <w:p w14:paraId="30138D64" w14:textId="77777777" w:rsidR="00863F1C" w:rsidRPr="00CB28F9" w:rsidRDefault="00863F1C">
            <w:pPr>
              <w:spacing w:before="60" w:after="60"/>
              <w:jc w:val="center"/>
              <w:rPr>
                <w:color w:val="000000"/>
                <w:spacing w:val="-2"/>
                <w:sz w:val="20"/>
                <w:lang w:eastAsia="en-AU"/>
              </w:rPr>
            </w:pPr>
            <w:r w:rsidRPr="00CB28F9">
              <w:rPr>
                <w:color w:val="000000"/>
                <w:spacing w:val="-2"/>
                <w:sz w:val="20"/>
                <w:lang w:eastAsia="en-AU"/>
              </w:rPr>
              <w:t>$99 connection and activation fee for standard connection</w:t>
            </w:r>
          </w:p>
          <w:p w14:paraId="74199C50" w14:textId="77777777" w:rsidR="00863F1C" w:rsidRPr="00CB28F9" w:rsidRDefault="00863F1C">
            <w:pPr>
              <w:spacing w:before="60" w:after="60"/>
              <w:jc w:val="center"/>
              <w:rPr>
                <w:color w:val="000000"/>
                <w:spacing w:val="-2"/>
                <w:sz w:val="20"/>
                <w:lang w:eastAsia="en-AU"/>
              </w:rPr>
            </w:pPr>
          </w:p>
          <w:p w14:paraId="0AC78D92" w14:textId="25DBFB0F" w:rsidR="00863F1C" w:rsidRPr="00CB28F9" w:rsidRDefault="00863F1C">
            <w:pPr>
              <w:spacing w:before="60" w:after="60"/>
              <w:jc w:val="center"/>
              <w:rPr>
                <w:color w:val="000000"/>
                <w:spacing w:val="-2"/>
                <w:sz w:val="20"/>
                <w:lang w:eastAsia="en-AU"/>
              </w:rPr>
            </w:pPr>
            <w:r w:rsidRPr="00CB28F9">
              <w:rPr>
                <w:color w:val="000000"/>
                <w:spacing w:val="-2"/>
                <w:sz w:val="20"/>
                <w:lang w:eastAsia="en-AU"/>
              </w:rPr>
              <w:t>$2</w:t>
            </w:r>
            <w:r w:rsidR="005D4A2A">
              <w:rPr>
                <w:color w:val="000000"/>
                <w:spacing w:val="-2"/>
                <w:sz w:val="20"/>
                <w:lang w:eastAsia="en-AU"/>
              </w:rPr>
              <w:t>99</w:t>
            </w:r>
            <w:r w:rsidRPr="00CB28F9">
              <w:rPr>
                <w:color w:val="000000"/>
                <w:spacing w:val="-2"/>
                <w:sz w:val="20"/>
                <w:lang w:eastAsia="en-AU"/>
              </w:rPr>
              <w:t xml:space="preserve"> connection and activation fee for new service connection</w:t>
            </w:r>
          </w:p>
        </w:tc>
        <w:tc>
          <w:tcPr>
            <w:tcW w:w="1324" w:type="pct"/>
            <w:vAlign w:val="center"/>
          </w:tcPr>
          <w:p w14:paraId="45AA2808" w14:textId="76A1A1B1" w:rsidR="00863F1C" w:rsidRPr="00EA3747" w:rsidRDefault="00863F1C" w:rsidP="00A66658">
            <w:pPr>
              <w:spacing w:before="60" w:after="60"/>
              <w:jc w:val="center"/>
              <w:rPr>
                <w:color w:val="000000"/>
                <w:spacing w:val="-2"/>
                <w:sz w:val="20"/>
                <w:lang w:eastAsia="en-AU"/>
              </w:rPr>
            </w:pPr>
            <w:r w:rsidRPr="00CB28F9">
              <w:rPr>
                <w:color w:val="000000"/>
                <w:spacing w:val="-2"/>
                <w:sz w:val="20"/>
                <w:lang w:eastAsia="en-AU"/>
              </w:rPr>
              <w:t xml:space="preserve">The applicable nbn or PSTN connection and </w:t>
            </w:r>
            <w:r w:rsidR="003B751F" w:rsidRPr="00CB28F9">
              <w:rPr>
                <w:color w:val="000000"/>
                <w:spacing w:val="-2"/>
                <w:sz w:val="20"/>
                <w:lang w:eastAsia="en-AU"/>
              </w:rPr>
              <w:t>activation</w:t>
            </w:r>
            <w:r w:rsidRPr="00CB28F9">
              <w:rPr>
                <w:color w:val="000000"/>
                <w:spacing w:val="-2"/>
                <w:sz w:val="20"/>
                <w:lang w:eastAsia="en-AU"/>
              </w:rPr>
              <w:t xml:space="preserve"> fees depending on if the service is provided over nbn or PSTN</w:t>
            </w:r>
          </w:p>
        </w:tc>
      </w:tr>
      <w:tr w:rsidR="008D677D" w:rsidRPr="00963839" w14:paraId="4D925BEC" w14:textId="77777777" w:rsidTr="00FE21C4">
        <w:trPr>
          <w:trHeight w:val="352"/>
        </w:trPr>
        <w:tc>
          <w:tcPr>
            <w:tcW w:w="1028" w:type="pct"/>
            <w:vAlign w:val="center"/>
          </w:tcPr>
          <w:p w14:paraId="3115DF13" w14:textId="77777777" w:rsidR="008D677D" w:rsidRPr="00A66658" w:rsidRDefault="008D677D" w:rsidP="00A66658">
            <w:pPr>
              <w:spacing w:before="60" w:after="60"/>
              <w:jc w:val="center"/>
              <w:rPr>
                <w:rFonts w:ascii="Times New Roman" w:hAnsi="Times New Roman"/>
                <w:b/>
                <w:bCs/>
                <w:color w:val="1C1C1C"/>
                <w:spacing w:val="-2"/>
                <w:sz w:val="20"/>
                <w:lang w:eastAsia="en-AU"/>
              </w:rPr>
            </w:pPr>
            <w:r w:rsidRPr="00A66658">
              <w:rPr>
                <w:b/>
                <w:bCs/>
                <w:color w:val="1C1C1C"/>
                <w:spacing w:val="-2"/>
                <w:sz w:val="20"/>
                <w:lang w:eastAsia="en-AU"/>
              </w:rPr>
              <w:t>Minimum cost</w:t>
            </w:r>
          </w:p>
        </w:tc>
        <w:tc>
          <w:tcPr>
            <w:tcW w:w="3972" w:type="pct"/>
            <w:gridSpan w:val="3"/>
            <w:vAlign w:val="center"/>
          </w:tcPr>
          <w:p w14:paraId="48039C5C" w14:textId="63C34474" w:rsidR="008D677D" w:rsidRPr="00A66658" w:rsidRDefault="00AA5D36" w:rsidP="00A66658">
            <w:pPr>
              <w:spacing w:before="60" w:after="60"/>
              <w:jc w:val="center"/>
              <w:rPr>
                <w:rFonts w:ascii="Times New Roman" w:hAnsi="Times New Roman"/>
                <w:color w:val="000000"/>
                <w:spacing w:val="-2"/>
                <w:sz w:val="20"/>
                <w:lang w:eastAsia="en-AU"/>
              </w:rPr>
            </w:pPr>
            <w:r>
              <w:rPr>
                <w:color w:val="000000"/>
                <w:spacing w:val="-2"/>
                <w:sz w:val="20"/>
                <w:lang w:eastAsia="en-AU"/>
              </w:rPr>
              <w:t xml:space="preserve">$149 </w:t>
            </w:r>
            <w:r w:rsidR="008D677D" w:rsidRPr="00A66658">
              <w:rPr>
                <w:color w:val="000000"/>
                <w:spacing w:val="-2"/>
                <w:sz w:val="20"/>
                <w:lang w:eastAsia="en-AU"/>
              </w:rPr>
              <w:t xml:space="preserve"> (including $99 connection </w:t>
            </w:r>
            <w:r w:rsidR="008D677D">
              <w:rPr>
                <w:color w:val="000000"/>
                <w:spacing w:val="-2"/>
                <w:sz w:val="20"/>
                <w:lang w:eastAsia="en-AU"/>
              </w:rPr>
              <w:t>and activation fee</w:t>
            </w:r>
            <w:r w:rsidR="008D677D" w:rsidRPr="00A66658">
              <w:rPr>
                <w:color w:val="000000"/>
                <w:spacing w:val="-2"/>
                <w:sz w:val="20"/>
                <w:lang w:eastAsia="en-AU"/>
              </w:rPr>
              <w:t>)</w:t>
            </w:r>
          </w:p>
        </w:tc>
      </w:tr>
      <w:tr w:rsidR="00935AF8" w:rsidRPr="00963839" w14:paraId="00B22701" w14:textId="77777777" w:rsidTr="00FE21C4">
        <w:trPr>
          <w:trHeight w:val="352"/>
        </w:trPr>
        <w:tc>
          <w:tcPr>
            <w:tcW w:w="5000" w:type="pct"/>
            <w:gridSpan w:val="4"/>
            <w:shd w:val="clear" w:color="auto" w:fill="F2F2F2" w:themeFill="background1" w:themeFillShade="F2"/>
            <w:vAlign w:val="center"/>
          </w:tcPr>
          <w:p w14:paraId="02DD5929" w14:textId="77777777" w:rsidR="00935AF8" w:rsidRPr="00A66658" w:rsidRDefault="00935AF8" w:rsidP="00A66658">
            <w:pPr>
              <w:spacing w:before="60" w:after="60"/>
              <w:jc w:val="center"/>
              <w:rPr>
                <w:rFonts w:ascii="Times New Roman" w:hAnsi="Times New Roman"/>
                <w:b/>
                <w:color w:val="000000"/>
                <w:spacing w:val="-2"/>
                <w:sz w:val="20"/>
                <w:lang w:eastAsia="en-AU"/>
              </w:rPr>
            </w:pPr>
            <w:r w:rsidRPr="00A66658">
              <w:rPr>
                <w:b/>
                <w:color w:val="000000"/>
                <w:spacing w:val="-2"/>
                <w:sz w:val="20"/>
                <w:lang w:eastAsia="en-AU"/>
              </w:rPr>
              <w:lastRenderedPageBreak/>
              <w:t>Plan and Call inclusions</w:t>
            </w:r>
          </w:p>
        </w:tc>
      </w:tr>
      <w:tr w:rsidR="00935AF8" w:rsidRPr="00963839" w14:paraId="5DDB6C15" w14:textId="77777777" w:rsidTr="00210792">
        <w:trPr>
          <w:trHeight w:val="352"/>
        </w:trPr>
        <w:tc>
          <w:tcPr>
            <w:tcW w:w="1028" w:type="pct"/>
            <w:vAlign w:val="center"/>
          </w:tcPr>
          <w:p w14:paraId="4D8F122E" w14:textId="77777777" w:rsidR="00935AF8" w:rsidRPr="00A66658" w:rsidRDefault="00935AF8" w:rsidP="00A66658">
            <w:pPr>
              <w:spacing w:before="60" w:after="60"/>
              <w:jc w:val="center"/>
              <w:rPr>
                <w:rFonts w:ascii="Times New Roman" w:hAnsi="Times New Roman"/>
                <w:b/>
                <w:bCs/>
                <w:color w:val="1C1C1C"/>
                <w:spacing w:val="-2"/>
                <w:sz w:val="20"/>
                <w:lang w:eastAsia="en-AU"/>
              </w:rPr>
            </w:pPr>
            <w:r w:rsidRPr="00A66658">
              <w:rPr>
                <w:b/>
                <w:bCs/>
                <w:color w:val="1C1C1C"/>
                <w:spacing w:val="-2"/>
                <w:sz w:val="20"/>
                <w:lang w:eastAsia="en-AU"/>
              </w:rPr>
              <w:t>Modem (Telstra Business Smart Modem™)</w:t>
            </w:r>
          </w:p>
        </w:tc>
        <w:tc>
          <w:tcPr>
            <w:tcW w:w="1324" w:type="pct"/>
            <w:vAlign w:val="center"/>
          </w:tcPr>
          <w:p w14:paraId="04B93DC2" w14:textId="77777777" w:rsidR="00935AF8" w:rsidRPr="00A66658" w:rsidRDefault="00935AF8" w:rsidP="00A66658">
            <w:pPr>
              <w:spacing w:before="60" w:after="60"/>
              <w:jc w:val="center"/>
              <w:rPr>
                <w:rFonts w:ascii="Times New Roman" w:hAnsi="Times New Roman"/>
                <w:color w:val="000000"/>
                <w:spacing w:val="-2"/>
                <w:sz w:val="20"/>
                <w:lang w:eastAsia="en-AU"/>
              </w:rPr>
            </w:pPr>
          </w:p>
          <w:p w14:paraId="5182F40C" w14:textId="77777777" w:rsidR="00935AF8" w:rsidRPr="00A66658" w:rsidRDefault="00935AF8" w:rsidP="00A66658">
            <w:pPr>
              <w:spacing w:before="60" w:after="60"/>
              <w:jc w:val="center"/>
              <w:rPr>
                <w:rFonts w:ascii="Times New Roman" w:eastAsia="Times New Roman" w:hAnsi="Times New Roman"/>
                <w:color w:val="000000"/>
                <w:spacing w:val="-2"/>
                <w:sz w:val="20"/>
                <w:lang w:eastAsia="en-AU"/>
              </w:rPr>
            </w:pPr>
            <w:r w:rsidRPr="00A66658">
              <w:rPr>
                <w:color w:val="000000"/>
                <w:spacing w:val="-2"/>
                <w:sz w:val="20"/>
                <w:lang w:eastAsia="en-AU"/>
              </w:rPr>
              <w:t>Included Telstra Business Smart Modem.</w:t>
            </w:r>
          </w:p>
          <w:p w14:paraId="27D94F85" w14:textId="4D9F15ED" w:rsidR="00935AF8" w:rsidRPr="00A66658" w:rsidRDefault="00935AF8" w:rsidP="00A66658">
            <w:pPr>
              <w:spacing w:before="60" w:after="60"/>
              <w:jc w:val="center"/>
              <w:rPr>
                <w:rFonts w:ascii="Times New Roman" w:eastAsia="Times New Roman" w:hAnsi="Times New Roman"/>
                <w:color w:val="000000"/>
                <w:spacing w:val="-2"/>
                <w:sz w:val="20"/>
                <w:u w:val="single"/>
                <w:lang w:eastAsia="en-AU"/>
              </w:rPr>
            </w:pPr>
            <w:r w:rsidRPr="00A66658">
              <w:rPr>
                <w:color w:val="000000"/>
                <w:spacing w:val="-2"/>
                <w:sz w:val="20"/>
                <w:lang w:eastAsia="en-AU"/>
              </w:rPr>
              <w:t>(</w:t>
            </w:r>
            <w:r w:rsidR="00CE05D7">
              <w:rPr>
                <w:color w:val="000000"/>
                <w:spacing w:val="-2"/>
                <w:sz w:val="20"/>
                <w:lang w:eastAsia="en-AU"/>
              </w:rPr>
              <w:t xml:space="preserve">$0 – see </w:t>
            </w:r>
            <w:hyperlink r:id="rId21" w:history="1">
              <w:r w:rsidR="00CE05D7" w:rsidRPr="00CE05D7">
                <w:rPr>
                  <w:rStyle w:val="Hyperlink"/>
                  <w:spacing w:val="-2"/>
                  <w:sz w:val="20"/>
                  <w:lang w:eastAsia="en-AU"/>
                </w:rPr>
                <w:t>Telstra Business Internet on nbn and PSTN</w:t>
              </w:r>
            </w:hyperlink>
            <w:r w:rsidR="00CE05D7">
              <w:rPr>
                <w:color w:val="000000"/>
                <w:spacing w:val="-2"/>
                <w:sz w:val="20"/>
                <w:lang w:eastAsia="en-AU"/>
              </w:rPr>
              <w:t xml:space="preserve"> for applicable equipment and warranty terms</w:t>
            </w:r>
            <w:r w:rsidRPr="00A66658">
              <w:rPr>
                <w:color w:val="000000"/>
                <w:spacing w:val="-2"/>
                <w:sz w:val="20"/>
                <w:lang w:eastAsia="en-AU"/>
              </w:rPr>
              <w:t>)</w:t>
            </w:r>
          </w:p>
          <w:p w14:paraId="56CC6F04" w14:textId="77777777" w:rsidR="00935AF8" w:rsidRPr="00A66658" w:rsidRDefault="00935AF8" w:rsidP="00A66658">
            <w:pPr>
              <w:spacing w:before="60" w:after="60"/>
              <w:jc w:val="center"/>
              <w:rPr>
                <w:rFonts w:ascii="Times New Roman" w:hAnsi="Times New Roman"/>
                <w:color w:val="000000"/>
                <w:spacing w:val="-2"/>
                <w:sz w:val="20"/>
                <w:lang w:eastAsia="en-AU"/>
              </w:rPr>
            </w:pPr>
          </w:p>
        </w:tc>
        <w:tc>
          <w:tcPr>
            <w:tcW w:w="1324" w:type="pct"/>
            <w:vAlign w:val="center"/>
          </w:tcPr>
          <w:p w14:paraId="7BCBD427" w14:textId="77777777" w:rsidR="00935AF8" w:rsidRPr="00A66658" w:rsidRDefault="00935AF8" w:rsidP="00A66658">
            <w:pPr>
              <w:spacing w:before="60" w:after="60"/>
              <w:jc w:val="center"/>
              <w:rPr>
                <w:rFonts w:ascii="Times New Roman" w:hAnsi="Times New Roman"/>
                <w:color w:val="000000"/>
                <w:spacing w:val="-2"/>
                <w:sz w:val="20"/>
                <w:lang w:eastAsia="en-AU"/>
              </w:rPr>
            </w:pPr>
            <w:r>
              <w:rPr>
                <w:rFonts w:ascii="Times New Roman" w:hAnsi="Times New Roman"/>
                <w:color w:val="000000"/>
                <w:spacing w:val="-2"/>
                <w:sz w:val="20"/>
                <w:lang w:eastAsia="en-AU"/>
              </w:rPr>
              <w:t>Not applicable</w:t>
            </w:r>
          </w:p>
        </w:tc>
        <w:tc>
          <w:tcPr>
            <w:tcW w:w="1324" w:type="pct"/>
            <w:shd w:val="clear" w:color="auto" w:fill="auto"/>
            <w:vAlign w:val="center"/>
          </w:tcPr>
          <w:p w14:paraId="5596C4FE" w14:textId="77777777" w:rsidR="00935AF8" w:rsidRPr="00A66658" w:rsidRDefault="00935AF8" w:rsidP="00A66658">
            <w:pPr>
              <w:spacing w:before="60" w:after="60"/>
              <w:jc w:val="center"/>
              <w:rPr>
                <w:rFonts w:ascii="Times New Roman" w:eastAsia="Times New Roman" w:hAnsi="Times New Roman"/>
                <w:color w:val="000000"/>
                <w:spacing w:val="-2"/>
                <w:sz w:val="20"/>
                <w:lang w:eastAsia="en-AU"/>
              </w:rPr>
            </w:pPr>
            <w:r w:rsidRPr="00A66658">
              <w:rPr>
                <w:color w:val="000000"/>
                <w:spacing w:val="-2"/>
                <w:sz w:val="20"/>
                <w:lang w:eastAsia="en-AU"/>
              </w:rPr>
              <w:t>Included Telstra Business Smart Modem if on nbn</w:t>
            </w:r>
            <w:r w:rsidRPr="00A66658">
              <w:rPr>
                <w:color w:val="000000"/>
                <w:spacing w:val="-2"/>
                <w:sz w:val="20"/>
                <w:vertAlign w:val="superscript"/>
                <w:lang w:eastAsia="en-AU"/>
              </w:rPr>
              <w:t>TM</w:t>
            </w:r>
            <w:r w:rsidRPr="00A66658">
              <w:rPr>
                <w:color w:val="000000"/>
                <w:spacing w:val="-2"/>
                <w:sz w:val="20"/>
                <w:lang w:eastAsia="en-AU"/>
              </w:rPr>
              <w:t xml:space="preserve"> network.</w:t>
            </w:r>
          </w:p>
          <w:p w14:paraId="1410229C" w14:textId="6B190501" w:rsidR="00935AF8" w:rsidRPr="00A66658" w:rsidRDefault="00935AF8" w:rsidP="00A66658">
            <w:pPr>
              <w:spacing w:before="60" w:after="60"/>
              <w:jc w:val="center"/>
              <w:rPr>
                <w:rFonts w:ascii="Times New Roman" w:eastAsia="Times New Roman" w:hAnsi="Times New Roman"/>
                <w:color w:val="000000"/>
                <w:spacing w:val="-2"/>
                <w:sz w:val="20"/>
                <w:u w:val="single"/>
                <w:lang w:eastAsia="en-AU"/>
              </w:rPr>
            </w:pPr>
            <w:r w:rsidRPr="00A66658">
              <w:rPr>
                <w:color w:val="000000"/>
                <w:spacing w:val="-2"/>
                <w:sz w:val="20"/>
                <w:lang w:eastAsia="en-AU"/>
              </w:rPr>
              <w:t>(</w:t>
            </w:r>
            <w:r w:rsidR="00C0590D">
              <w:rPr>
                <w:color w:val="000000"/>
                <w:spacing w:val="-2"/>
                <w:sz w:val="20"/>
                <w:lang w:eastAsia="en-AU"/>
              </w:rPr>
              <w:t xml:space="preserve">$0 – see </w:t>
            </w:r>
            <w:hyperlink r:id="rId22" w:history="1">
              <w:r w:rsidR="00C0590D" w:rsidRPr="00CE05D7">
                <w:rPr>
                  <w:rStyle w:val="Hyperlink"/>
                  <w:spacing w:val="-2"/>
                  <w:sz w:val="20"/>
                  <w:lang w:eastAsia="en-AU"/>
                </w:rPr>
                <w:t>Telstra Business Internet on nbn and PSTN</w:t>
              </w:r>
            </w:hyperlink>
            <w:r w:rsidR="00C0590D">
              <w:rPr>
                <w:color w:val="000000"/>
                <w:spacing w:val="-2"/>
                <w:sz w:val="20"/>
                <w:lang w:eastAsia="en-AU"/>
              </w:rPr>
              <w:t xml:space="preserve"> for applicable equipment and warranty terms</w:t>
            </w:r>
            <w:r w:rsidR="00C0590D" w:rsidRPr="00A66658">
              <w:rPr>
                <w:color w:val="000000"/>
                <w:spacing w:val="-2"/>
                <w:sz w:val="20"/>
                <w:lang w:eastAsia="en-AU"/>
              </w:rPr>
              <w:t xml:space="preserve"> </w:t>
            </w:r>
            <w:r w:rsidRPr="00A66658">
              <w:rPr>
                <w:color w:val="000000"/>
                <w:spacing w:val="-2"/>
                <w:sz w:val="20"/>
                <w:lang w:eastAsia="en-AU"/>
              </w:rPr>
              <w:t>)</w:t>
            </w:r>
          </w:p>
          <w:p w14:paraId="4A0C8872" w14:textId="77777777" w:rsidR="00935AF8" w:rsidRPr="00A66658" w:rsidRDefault="00935AF8" w:rsidP="00A66658">
            <w:pPr>
              <w:spacing w:before="60" w:after="60"/>
              <w:jc w:val="center"/>
              <w:rPr>
                <w:rFonts w:ascii="Times New Roman" w:hAnsi="Times New Roman"/>
                <w:color w:val="000000"/>
                <w:spacing w:val="-2"/>
                <w:sz w:val="20"/>
                <w:lang w:eastAsia="en-AU"/>
              </w:rPr>
            </w:pPr>
          </w:p>
        </w:tc>
      </w:tr>
      <w:tr w:rsidR="00935AF8" w:rsidRPr="00963839" w14:paraId="1312D03E" w14:textId="77777777" w:rsidTr="00FE21C4">
        <w:trPr>
          <w:trHeight w:val="352"/>
        </w:trPr>
        <w:tc>
          <w:tcPr>
            <w:tcW w:w="1028" w:type="pct"/>
            <w:vAlign w:val="center"/>
          </w:tcPr>
          <w:p w14:paraId="45CE4655" w14:textId="77777777" w:rsidR="00935AF8" w:rsidRPr="00A66658" w:rsidRDefault="00935AF8" w:rsidP="00A66658">
            <w:pPr>
              <w:spacing w:before="60" w:after="60"/>
              <w:jc w:val="center"/>
              <w:rPr>
                <w:rFonts w:ascii="Times New Roman" w:eastAsia="Times New Roman" w:hAnsi="Times New Roman"/>
                <w:b/>
                <w:bCs/>
                <w:color w:val="1C1C1C"/>
                <w:spacing w:val="-2"/>
                <w:sz w:val="20"/>
                <w:lang w:eastAsia="en-AU"/>
              </w:rPr>
            </w:pPr>
            <w:r w:rsidRPr="00A66658">
              <w:rPr>
                <w:b/>
                <w:bCs/>
                <w:color w:val="1C1C1C"/>
                <w:spacing w:val="-2"/>
                <w:sz w:val="20"/>
                <w:lang w:eastAsia="en-AU"/>
              </w:rPr>
              <w:t>Standard Local call charges</w:t>
            </w:r>
          </w:p>
        </w:tc>
        <w:tc>
          <w:tcPr>
            <w:tcW w:w="3972" w:type="pct"/>
            <w:gridSpan w:val="3"/>
            <w:vAlign w:val="center"/>
          </w:tcPr>
          <w:p w14:paraId="156D0984" w14:textId="77777777" w:rsidR="00935AF8" w:rsidRPr="00A66658" w:rsidRDefault="00935AF8" w:rsidP="00A66658">
            <w:pPr>
              <w:spacing w:before="60" w:after="60"/>
              <w:jc w:val="center"/>
              <w:rPr>
                <w:rFonts w:ascii="Times New Roman" w:hAnsi="Times New Roman"/>
                <w:color w:val="000000"/>
                <w:spacing w:val="-2"/>
                <w:sz w:val="20"/>
                <w:lang w:eastAsia="en-AU"/>
              </w:rPr>
            </w:pPr>
            <w:r w:rsidRPr="00A66658">
              <w:rPr>
                <w:color w:val="000000"/>
                <w:spacing w:val="-2"/>
                <w:sz w:val="20"/>
                <w:lang w:eastAsia="en-AU"/>
              </w:rPr>
              <w:t>Included</w:t>
            </w:r>
          </w:p>
        </w:tc>
      </w:tr>
      <w:tr w:rsidR="00935AF8" w:rsidRPr="00963839" w14:paraId="56710888" w14:textId="77777777" w:rsidTr="00210792">
        <w:trPr>
          <w:trHeight w:val="352"/>
        </w:trPr>
        <w:tc>
          <w:tcPr>
            <w:tcW w:w="1028" w:type="pct"/>
            <w:shd w:val="clear" w:color="auto" w:fill="auto"/>
            <w:vAlign w:val="center"/>
          </w:tcPr>
          <w:p w14:paraId="53CB9258" w14:textId="77777777" w:rsidR="00935AF8" w:rsidRPr="00210792" w:rsidRDefault="00935AF8" w:rsidP="00A66658">
            <w:pPr>
              <w:spacing w:before="60" w:after="60"/>
              <w:jc w:val="center"/>
              <w:rPr>
                <w:rFonts w:ascii="Times New Roman" w:eastAsia="Times New Roman" w:hAnsi="Times New Roman"/>
                <w:b/>
                <w:bCs/>
                <w:color w:val="1C1C1C"/>
                <w:spacing w:val="-2"/>
                <w:sz w:val="20"/>
                <w:lang w:eastAsia="en-AU"/>
              </w:rPr>
            </w:pPr>
            <w:r w:rsidRPr="00210792">
              <w:rPr>
                <w:b/>
                <w:bCs/>
                <w:color w:val="1C1C1C"/>
                <w:spacing w:val="-2"/>
                <w:sz w:val="20"/>
                <w:lang w:eastAsia="en-AU"/>
              </w:rPr>
              <w:t>Standard National call charges</w:t>
            </w:r>
          </w:p>
        </w:tc>
        <w:tc>
          <w:tcPr>
            <w:tcW w:w="3972" w:type="pct"/>
            <w:gridSpan w:val="3"/>
            <w:shd w:val="clear" w:color="auto" w:fill="auto"/>
            <w:vAlign w:val="center"/>
          </w:tcPr>
          <w:p w14:paraId="43BA202C" w14:textId="77777777" w:rsidR="00935AF8" w:rsidRPr="00210792" w:rsidRDefault="00935AF8" w:rsidP="00A66658">
            <w:pPr>
              <w:spacing w:before="60" w:after="60"/>
              <w:jc w:val="center"/>
              <w:rPr>
                <w:rFonts w:ascii="Times New Roman" w:hAnsi="Times New Roman"/>
                <w:sz w:val="20"/>
                <w:lang w:eastAsia="en-AU"/>
              </w:rPr>
            </w:pPr>
            <w:r w:rsidRPr="00210792">
              <w:rPr>
                <w:sz w:val="20"/>
                <w:lang w:eastAsia="en-AU"/>
              </w:rPr>
              <w:t>Included</w:t>
            </w:r>
          </w:p>
        </w:tc>
      </w:tr>
      <w:tr w:rsidR="00935AF8" w:rsidRPr="00963839" w14:paraId="58419394" w14:textId="77777777" w:rsidTr="00210792">
        <w:trPr>
          <w:trHeight w:val="539"/>
        </w:trPr>
        <w:tc>
          <w:tcPr>
            <w:tcW w:w="1028" w:type="pct"/>
            <w:shd w:val="clear" w:color="auto" w:fill="auto"/>
            <w:vAlign w:val="center"/>
          </w:tcPr>
          <w:p w14:paraId="49612D5C" w14:textId="77777777" w:rsidR="00935AF8" w:rsidRPr="00210792" w:rsidRDefault="00935AF8" w:rsidP="00A66658">
            <w:pPr>
              <w:spacing w:before="60" w:after="60"/>
              <w:jc w:val="center"/>
              <w:rPr>
                <w:rFonts w:ascii="Times New Roman" w:eastAsia="Times New Roman" w:hAnsi="Times New Roman"/>
                <w:b/>
                <w:bCs/>
                <w:color w:val="1C1C1C"/>
                <w:spacing w:val="-2"/>
                <w:sz w:val="20"/>
                <w:lang w:eastAsia="en-AU"/>
              </w:rPr>
            </w:pPr>
            <w:r w:rsidRPr="00210792">
              <w:rPr>
                <w:b/>
                <w:bCs/>
                <w:color w:val="1C1C1C"/>
                <w:spacing w:val="-2"/>
                <w:sz w:val="20"/>
                <w:lang w:eastAsia="en-AU"/>
              </w:rPr>
              <w:t>Fixed to Standard Mobile call charges (FTM)</w:t>
            </w:r>
          </w:p>
        </w:tc>
        <w:tc>
          <w:tcPr>
            <w:tcW w:w="3972" w:type="pct"/>
            <w:gridSpan w:val="3"/>
            <w:shd w:val="clear" w:color="auto" w:fill="auto"/>
            <w:vAlign w:val="center"/>
          </w:tcPr>
          <w:p w14:paraId="3016081A" w14:textId="778EBE8B" w:rsidR="00935AF8" w:rsidRPr="00210792" w:rsidRDefault="00F33594" w:rsidP="00A66658">
            <w:pPr>
              <w:spacing w:before="60" w:after="60"/>
              <w:jc w:val="center"/>
              <w:rPr>
                <w:rFonts w:ascii="Times New Roman" w:hAnsi="Times New Roman"/>
                <w:color w:val="1C1C1C"/>
                <w:sz w:val="20"/>
                <w:lang w:eastAsia="en-AU"/>
              </w:rPr>
            </w:pPr>
            <w:r w:rsidRPr="00210792">
              <w:rPr>
                <w:sz w:val="20"/>
                <w:lang w:eastAsia="en-AU"/>
              </w:rPr>
              <w:t xml:space="preserve"> Included</w:t>
            </w:r>
          </w:p>
        </w:tc>
      </w:tr>
      <w:tr w:rsidR="00935AF8" w:rsidRPr="00963839" w14:paraId="43EB22B3" w14:textId="77777777" w:rsidTr="11B94B81">
        <w:trPr>
          <w:trHeight w:val="539"/>
        </w:trPr>
        <w:tc>
          <w:tcPr>
            <w:tcW w:w="1028" w:type="pct"/>
            <w:tcBorders>
              <w:bottom w:val="single" w:sz="4" w:space="0" w:color="000000" w:themeColor="text1"/>
            </w:tcBorders>
            <w:shd w:val="clear" w:color="auto" w:fill="auto"/>
            <w:vAlign w:val="center"/>
          </w:tcPr>
          <w:p w14:paraId="66C76F34" w14:textId="77777777" w:rsidR="00935AF8" w:rsidRPr="00210792" w:rsidRDefault="00935AF8" w:rsidP="00A66658">
            <w:pPr>
              <w:spacing w:before="60" w:after="60"/>
              <w:jc w:val="center"/>
              <w:rPr>
                <w:rFonts w:ascii="Times New Roman" w:hAnsi="Times New Roman"/>
                <w:b/>
                <w:bCs/>
                <w:color w:val="1C1C1C"/>
                <w:spacing w:val="-2"/>
                <w:sz w:val="20"/>
                <w:lang w:eastAsia="en-AU"/>
              </w:rPr>
            </w:pPr>
            <w:r w:rsidRPr="00210792">
              <w:rPr>
                <w:b/>
                <w:bCs/>
                <w:color w:val="1C1C1C"/>
                <w:spacing w:val="-2"/>
                <w:sz w:val="20"/>
                <w:lang w:eastAsia="en-AU"/>
              </w:rPr>
              <w:t>Calls to 1300 numbers</w:t>
            </w:r>
          </w:p>
        </w:tc>
        <w:tc>
          <w:tcPr>
            <w:tcW w:w="3972" w:type="pct"/>
            <w:gridSpan w:val="3"/>
            <w:tcBorders>
              <w:bottom w:val="single" w:sz="4" w:space="0" w:color="000000" w:themeColor="text1"/>
            </w:tcBorders>
            <w:shd w:val="clear" w:color="auto" w:fill="auto"/>
            <w:vAlign w:val="center"/>
          </w:tcPr>
          <w:p w14:paraId="0C0200F3" w14:textId="00A746BE" w:rsidR="00935AF8" w:rsidRPr="00210792" w:rsidRDefault="00F33594" w:rsidP="00A66658">
            <w:pPr>
              <w:spacing w:before="60" w:after="60"/>
              <w:jc w:val="center"/>
              <w:rPr>
                <w:rFonts w:ascii="Times New Roman" w:hAnsi="Times New Roman"/>
                <w:sz w:val="20"/>
                <w:lang w:eastAsia="en-AU"/>
              </w:rPr>
            </w:pPr>
            <w:r w:rsidRPr="00210792">
              <w:rPr>
                <w:sz w:val="20"/>
                <w:lang w:eastAsia="en-AU"/>
              </w:rPr>
              <w:t xml:space="preserve">  Included</w:t>
            </w:r>
          </w:p>
        </w:tc>
      </w:tr>
      <w:tr w:rsidR="00935AF8" w:rsidRPr="00963839" w14:paraId="4C6B7C81" w14:textId="77777777" w:rsidTr="11B94B81">
        <w:trPr>
          <w:trHeight w:val="539"/>
        </w:trPr>
        <w:tc>
          <w:tcPr>
            <w:tcW w:w="1028" w:type="pct"/>
            <w:tcBorders>
              <w:bottom w:val="single" w:sz="4" w:space="0" w:color="000000" w:themeColor="text1"/>
            </w:tcBorders>
            <w:shd w:val="clear" w:color="auto" w:fill="auto"/>
            <w:vAlign w:val="center"/>
          </w:tcPr>
          <w:p w14:paraId="2E9EFE40" w14:textId="77777777" w:rsidR="00935AF8" w:rsidRPr="00210792" w:rsidRDefault="00935AF8" w:rsidP="00A66658">
            <w:pPr>
              <w:spacing w:before="60" w:after="60"/>
              <w:jc w:val="center"/>
              <w:rPr>
                <w:rFonts w:ascii="Times New Roman" w:eastAsia="Times New Roman" w:hAnsi="Times New Roman"/>
                <w:b/>
                <w:bCs/>
                <w:color w:val="1C1C1C"/>
                <w:spacing w:val="-2"/>
                <w:sz w:val="20"/>
                <w:lang w:eastAsia="en-AU"/>
              </w:rPr>
            </w:pPr>
            <w:r w:rsidRPr="00210792">
              <w:rPr>
                <w:b/>
                <w:bCs/>
                <w:color w:val="1C1C1C"/>
                <w:spacing w:val="-2"/>
                <w:sz w:val="20"/>
                <w:lang w:eastAsia="en-AU"/>
              </w:rPr>
              <w:t>IDD charges</w:t>
            </w:r>
          </w:p>
          <w:p w14:paraId="248CB332" w14:textId="77777777" w:rsidR="00935AF8" w:rsidRPr="00210792" w:rsidRDefault="00935AF8" w:rsidP="00A66658">
            <w:pPr>
              <w:spacing w:before="60" w:after="60"/>
              <w:jc w:val="center"/>
              <w:rPr>
                <w:rFonts w:ascii="Times New Roman" w:eastAsia="Times New Roman" w:hAnsi="Times New Roman"/>
                <w:bCs/>
                <w:color w:val="1C1C1C"/>
                <w:spacing w:val="-2"/>
                <w:sz w:val="20"/>
                <w:lang w:eastAsia="en-AU"/>
              </w:rPr>
            </w:pPr>
            <w:r w:rsidRPr="00210792">
              <w:rPr>
                <w:bCs/>
                <w:color w:val="1C1C1C"/>
                <w:spacing w:val="-2"/>
                <w:sz w:val="20"/>
                <w:lang w:eastAsia="en-AU"/>
              </w:rPr>
              <w:t>(connection fee applies)</w:t>
            </w:r>
          </w:p>
        </w:tc>
        <w:tc>
          <w:tcPr>
            <w:tcW w:w="3972" w:type="pct"/>
            <w:gridSpan w:val="3"/>
            <w:tcBorders>
              <w:bottom w:val="single" w:sz="4" w:space="0" w:color="000000" w:themeColor="text1"/>
            </w:tcBorders>
            <w:shd w:val="clear" w:color="auto" w:fill="auto"/>
            <w:vAlign w:val="center"/>
          </w:tcPr>
          <w:p w14:paraId="44C345C1" w14:textId="4FBE5C99" w:rsidR="00935AF8" w:rsidRPr="00210792" w:rsidRDefault="00935AF8" w:rsidP="00A66658">
            <w:pPr>
              <w:spacing w:before="60" w:after="60"/>
              <w:jc w:val="center"/>
              <w:rPr>
                <w:rFonts w:ascii="Times New Roman" w:hAnsi="Times New Roman"/>
                <w:sz w:val="20"/>
                <w:lang w:eastAsia="en-AU"/>
              </w:rPr>
            </w:pPr>
            <w:r w:rsidRPr="00210792">
              <w:rPr>
                <w:sz w:val="20"/>
                <w:lang w:eastAsia="en-AU"/>
              </w:rPr>
              <w:t>PAYG IDD International Business Saver rates or $2</w:t>
            </w:r>
            <w:r w:rsidR="00F33594" w:rsidRPr="00210792">
              <w:rPr>
                <w:sz w:val="20"/>
                <w:lang w:eastAsia="en-AU"/>
              </w:rPr>
              <w:t>0</w:t>
            </w:r>
            <w:r w:rsidRPr="00210792">
              <w:rPr>
                <w:sz w:val="20"/>
                <w:lang w:eastAsia="en-AU"/>
              </w:rPr>
              <w:t xml:space="preserve"> Business </w:t>
            </w:r>
            <w:r w:rsidR="00F33594" w:rsidRPr="00210792">
              <w:rPr>
                <w:sz w:val="20"/>
                <w:lang w:eastAsia="en-AU"/>
              </w:rPr>
              <w:t xml:space="preserve">International </w:t>
            </w:r>
            <w:r w:rsidRPr="00210792">
              <w:rPr>
                <w:sz w:val="20"/>
                <w:lang w:eastAsia="en-AU"/>
              </w:rPr>
              <w:t>Call</w:t>
            </w:r>
            <w:r w:rsidR="00F33594" w:rsidRPr="00210792">
              <w:rPr>
                <w:sz w:val="20"/>
                <w:lang w:eastAsia="en-AU"/>
              </w:rPr>
              <w:t>ing</w:t>
            </w:r>
            <w:r w:rsidRPr="00210792">
              <w:rPr>
                <w:sz w:val="20"/>
                <w:lang w:eastAsia="en-AU"/>
              </w:rPr>
              <w:t xml:space="preserve"> Pack for unlimited </w:t>
            </w:r>
            <w:r w:rsidRPr="00210792">
              <w:rPr>
                <w:sz w:val="20"/>
              </w:rPr>
              <w:t xml:space="preserve">standard international calls to select destinations </w:t>
            </w:r>
            <w:r w:rsidRPr="00210792">
              <w:rPr>
                <w:sz w:val="20"/>
                <w:lang w:eastAsia="en-AU"/>
              </w:rPr>
              <w:t>(see the Telstra Business Internet section of Our Customer Terms)</w:t>
            </w:r>
          </w:p>
          <w:p w14:paraId="1257C69F" w14:textId="77777777" w:rsidR="00935AF8" w:rsidRPr="00210792" w:rsidRDefault="00935AF8" w:rsidP="00A66658">
            <w:pPr>
              <w:spacing w:before="60" w:after="60"/>
              <w:jc w:val="center"/>
              <w:rPr>
                <w:rFonts w:ascii="Times New Roman" w:hAnsi="Times New Roman"/>
                <w:sz w:val="20"/>
                <w:lang w:eastAsia="en-AU"/>
              </w:rPr>
            </w:pPr>
          </w:p>
        </w:tc>
      </w:tr>
      <w:tr w:rsidR="00935AF8" w:rsidRPr="00963839" w14:paraId="050F9177" w14:textId="77777777" w:rsidTr="00210792">
        <w:trPr>
          <w:trHeight w:val="539"/>
        </w:trPr>
        <w:tc>
          <w:tcPr>
            <w:tcW w:w="1028" w:type="pct"/>
            <w:shd w:val="clear" w:color="auto" w:fill="auto"/>
            <w:vAlign w:val="center"/>
          </w:tcPr>
          <w:p w14:paraId="52944A49" w14:textId="77777777" w:rsidR="00935AF8" w:rsidRPr="00210792" w:rsidRDefault="00935AF8" w:rsidP="00A66658">
            <w:pPr>
              <w:spacing w:before="60" w:after="60"/>
              <w:jc w:val="center"/>
              <w:rPr>
                <w:rFonts w:ascii="Times New Roman" w:hAnsi="Times New Roman"/>
                <w:b/>
                <w:bCs/>
                <w:color w:val="1C1C1C"/>
                <w:spacing w:val="-2"/>
                <w:sz w:val="20"/>
                <w:lang w:eastAsia="en-AU"/>
              </w:rPr>
            </w:pPr>
            <w:r w:rsidRPr="00210792">
              <w:rPr>
                <w:b/>
                <w:bCs/>
                <w:color w:val="1C1C1C"/>
                <w:spacing w:val="-2"/>
                <w:sz w:val="20"/>
                <w:lang w:eastAsia="en-AU"/>
              </w:rPr>
              <w:t>Calls to Directory Assistance</w:t>
            </w:r>
          </w:p>
        </w:tc>
        <w:tc>
          <w:tcPr>
            <w:tcW w:w="3972" w:type="pct"/>
            <w:gridSpan w:val="3"/>
            <w:shd w:val="clear" w:color="auto" w:fill="auto"/>
            <w:vAlign w:val="center"/>
          </w:tcPr>
          <w:p w14:paraId="1DF2C22A" w14:textId="3C7872E9" w:rsidR="00935AF8" w:rsidRPr="00210792" w:rsidRDefault="00935AF8" w:rsidP="00A66658">
            <w:pPr>
              <w:spacing w:before="60" w:after="60"/>
              <w:jc w:val="center"/>
              <w:rPr>
                <w:rFonts w:ascii="Times New Roman" w:hAnsi="Times New Roman"/>
                <w:sz w:val="20"/>
                <w:lang w:eastAsia="en-AU"/>
              </w:rPr>
            </w:pPr>
            <w:r w:rsidRPr="00210792">
              <w:rPr>
                <w:sz w:val="20"/>
                <w:lang w:eastAsia="en-AU"/>
              </w:rPr>
              <w:t xml:space="preserve">The following calls included: </w:t>
            </w:r>
            <w:bookmarkStart w:id="36" w:name="_Hlk11136794"/>
            <w:r w:rsidRPr="00210792">
              <w:rPr>
                <w:sz w:val="20"/>
                <w:lang w:eastAsia="en-AU"/>
              </w:rPr>
              <w:t>125, 014 calls Optus or Telstra Satellite, 1224 calls, Sensis 1234 and 12456 calls</w:t>
            </w:r>
            <w:bookmarkEnd w:id="36"/>
          </w:p>
        </w:tc>
      </w:tr>
      <w:tr w:rsidR="00935AF8" w:rsidRPr="00963839" w14:paraId="2225A467" w14:textId="77777777" w:rsidTr="00210792">
        <w:trPr>
          <w:trHeight w:val="539"/>
        </w:trPr>
        <w:tc>
          <w:tcPr>
            <w:tcW w:w="5000" w:type="pct"/>
            <w:gridSpan w:val="4"/>
            <w:shd w:val="clear" w:color="auto" w:fill="auto"/>
            <w:vAlign w:val="center"/>
          </w:tcPr>
          <w:p w14:paraId="414C2B4B" w14:textId="77777777" w:rsidR="00935AF8" w:rsidRPr="00210792" w:rsidRDefault="00935AF8" w:rsidP="00A66658">
            <w:pPr>
              <w:spacing w:before="60" w:after="60"/>
              <w:jc w:val="center"/>
              <w:rPr>
                <w:rFonts w:ascii="Times New Roman" w:hAnsi="Times New Roman"/>
                <w:b/>
                <w:sz w:val="20"/>
                <w:lang w:eastAsia="en-AU"/>
              </w:rPr>
            </w:pPr>
            <w:r w:rsidRPr="00210792">
              <w:rPr>
                <w:b/>
                <w:sz w:val="20"/>
                <w:lang w:eastAsia="en-AU"/>
              </w:rPr>
              <w:t>Optional Add-Ons</w:t>
            </w:r>
          </w:p>
        </w:tc>
      </w:tr>
      <w:tr w:rsidR="00935AF8" w:rsidRPr="00963839" w14:paraId="08F30A2E" w14:textId="77777777" w:rsidTr="00210792">
        <w:trPr>
          <w:trHeight w:val="539"/>
        </w:trPr>
        <w:tc>
          <w:tcPr>
            <w:tcW w:w="1028" w:type="pct"/>
            <w:shd w:val="clear" w:color="auto" w:fill="auto"/>
            <w:vAlign w:val="center"/>
          </w:tcPr>
          <w:p w14:paraId="1920DA30" w14:textId="7F1EBE66" w:rsidR="00935AF8" w:rsidRPr="00210792" w:rsidRDefault="00935AF8" w:rsidP="00A66658">
            <w:pPr>
              <w:spacing w:before="60" w:after="60"/>
              <w:jc w:val="center"/>
              <w:rPr>
                <w:rFonts w:ascii="Times New Roman" w:hAnsi="Times New Roman"/>
                <w:b/>
                <w:bCs/>
                <w:color w:val="1C1C1C"/>
                <w:spacing w:val="-2"/>
                <w:sz w:val="20"/>
                <w:lang w:eastAsia="en-AU"/>
              </w:rPr>
            </w:pPr>
            <w:r w:rsidRPr="00210792">
              <w:rPr>
                <w:b/>
                <w:bCs/>
                <w:color w:val="1C1C1C"/>
                <w:spacing w:val="-2"/>
                <w:sz w:val="20"/>
                <w:lang w:eastAsia="en-AU"/>
              </w:rPr>
              <w:t xml:space="preserve">Business </w:t>
            </w:r>
            <w:r w:rsidR="00F33594" w:rsidRPr="00210792">
              <w:rPr>
                <w:b/>
                <w:bCs/>
                <w:color w:val="1C1C1C"/>
                <w:spacing w:val="-2"/>
                <w:sz w:val="20"/>
                <w:lang w:eastAsia="en-AU"/>
              </w:rPr>
              <w:t xml:space="preserve">International </w:t>
            </w:r>
            <w:r w:rsidRPr="00210792">
              <w:rPr>
                <w:b/>
                <w:bCs/>
                <w:color w:val="1C1C1C"/>
                <w:spacing w:val="-2"/>
                <w:sz w:val="20"/>
                <w:lang w:eastAsia="en-AU"/>
              </w:rPr>
              <w:t>Call</w:t>
            </w:r>
            <w:r w:rsidR="00F33594" w:rsidRPr="00210792">
              <w:rPr>
                <w:b/>
                <w:bCs/>
                <w:color w:val="1C1C1C"/>
                <w:spacing w:val="-2"/>
                <w:sz w:val="20"/>
                <w:lang w:eastAsia="en-AU"/>
              </w:rPr>
              <w:t>ing</w:t>
            </w:r>
            <w:r w:rsidRPr="00210792">
              <w:rPr>
                <w:b/>
                <w:bCs/>
                <w:color w:val="1C1C1C"/>
                <w:spacing w:val="-2"/>
                <w:sz w:val="20"/>
                <w:lang w:eastAsia="en-AU"/>
              </w:rPr>
              <w:t xml:space="preserve"> Pack</w:t>
            </w:r>
          </w:p>
        </w:tc>
        <w:tc>
          <w:tcPr>
            <w:tcW w:w="3972" w:type="pct"/>
            <w:gridSpan w:val="3"/>
            <w:shd w:val="clear" w:color="auto" w:fill="auto"/>
            <w:vAlign w:val="center"/>
          </w:tcPr>
          <w:p w14:paraId="1C5F23F4" w14:textId="20ED21AD" w:rsidR="00935AF8" w:rsidRPr="00210792" w:rsidRDefault="00935AF8" w:rsidP="00A66658">
            <w:pPr>
              <w:spacing w:before="60" w:after="60"/>
              <w:jc w:val="center"/>
              <w:rPr>
                <w:rFonts w:ascii="Times New Roman" w:hAnsi="Times New Roman"/>
                <w:sz w:val="20"/>
                <w:lang w:eastAsia="en-AU"/>
              </w:rPr>
            </w:pPr>
            <w:r w:rsidRPr="00210792">
              <w:rPr>
                <w:sz w:val="20"/>
                <w:lang w:eastAsia="en-AU"/>
              </w:rPr>
              <w:t>$2</w:t>
            </w:r>
            <w:r w:rsidR="00F33594" w:rsidRPr="00210792">
              <w:rPr>
                <w:sz w:val="20"/>
                <w:lang w:eastAsia="en-AU"/>
              </w:rPr>
              <w:t>0</w:t>
            </w:r>
            <w:r w:rsidRPr="00210792">
              <w:rPr>
                <w:sz w:val="20"/>
                <w:lang w:eastAsia="en-AU"/>
              </w:rPr>
              <w:t>/month for unlimited standard international calls to select destinations (see the Telstra Business Internet section of Our Customer Terms)</w:t>
            </w:r>
          </w:p>
        </w:tc>
      </w:tr>
      <w:tr w:rsidR="00935AF8" w:rsidRPr="00963839" w14:paraId="17F3D3C2" w14:textId="77777777" w:rsidTr="00FE21C4">
        <w:trPr>
          <w:trHeight w:val="539"/>
        </w:trPr>
        <w:tc>
          <w:tcPr>
            <w:tcW w:w="1028" w:type="pct"/>
            <w:vAlign w:val="center"/>
          </w:tcPr>
          <w:p w14:paraId="6EDA4593" w14:textId="77777777" w:rsidR="00935AF8" w:rsidRPr="00A66658" w:rsidRDefault="00935AF8" w:rsidP="00A66658">
            <w:pPr>
              <w:spacing w:before="60" w:after="60"/>
              <w:jc w:val="center"/>
              <w:rPr>
                <w:rFonts w:ascii="Times New Roman" w:hAnsi="Times New Roman"/>
                <w:b/>
                <w:bCs/>
                <w:color w:val="1C1C1C"/>
                <w:spacing w:val="-2"/>
                <w:sz w:val="20"/>
                <w:lang w:eastAsia="en-AU"/>
              </w:rPr>
            </w:pPr>
            <w:r w:rsidRPr="00A66658">
              <w:rPr>
                <w:b/>
                <w:bCs/>
                <w:color w:val="1C1C1C"/>
                <w:spacing w:val="-2"/>
                <w:sz w:val="20"/>
                <w:lang w:eastAsia="en-AU"/>
              </w:rPr>
              <w:t>Speed Boost</w:t>
            </w:r>
          </w:p>
        </w:tc>
        <w:tc>
          <w:tcPr>
            <w:tcW w:w="1324" w:type="pct"/>
            <w:vAlign w:val="center"/>
          </w:tcPr>
          <w:p w14:paraId="46AC0174" w14:textId="64D95A79" w:rsidR="00935AF8" w:rsidRPr="00A66658" w:rsidRDefault="00AA5D36" w:rsidP="00A66658">
            <w:pPr>
              <w:spacing w:before="60" w:after="60"/>
              <w:jc w:val="center"/>
              <w:rPr>
                <w:rFonts w:ascii="Times New Roman" w:hAnsi="Times New Roman"/>
                <w:sz w:val="20"/>
                <w:lang w:eastAsia="en-AU"/>
              </w:rPr>
            </w:pPr>
            <w:r>
              <w:rPr>
                <w:sz w:val="20"/>
                <w:lang w:eastAsia="en-AU"/>
              </w:rPr>
              <w:t>$25</w:t>
            </w:r>
            <w:r w:rsidR="00935AF8" w:rsidRPr="00A66658">
              <w:rPr>
                <w:sz w:val="20"/>
                <w:lang w:eastAsia="en-AU"/>
              </w:rPr>
              <w:t>/month, see the Telstra Business Internet section of Our Customer Terms</w:t>
            </w:r>
          </w:p>
        </w:tc>
        <w:tc>
          <w:tcPr>
            <w:tcW w:w="1324" w:type="pct"/>
            <w:vAlign w:val="center"/>
          </w:tcPr>
          <w:p w14:paraId="4FC08C17" w14:textId="77777777" w:rsidR="00935AF8" w:rsidRPr="00A66658" w:rsidRDefault="00935AF8" w:rsidP="00A66658">
            <w:pPr>
              <w:spacing w:before="60" w:after="60"/>
              <w:jc w:val="center"/>
              <w:rPr>
                <w:rFonts w:ascii="Times New Roman" w:hAnsi="Times New Roman"/>
                <w:sz w:val="20"/>
                <w:lang w:eastAsia="en-AU"/>
              </w:rPr>
            </w:pPr>
            <w:r w:rsidRPr="00A66658">
              <w:rPr>
                <w:sz w:val="20"/>
                <w:lang w:eastAsia="en-AU"/>
              </w:rPr>
              <w:t>Not available</w:t>
            </w:r>
          </w:p>
        </w:tc>
        <w:tc>
          <w:tcPr>
            <w:tcW w:w="1324" w:type="pct"/>
            <w:vAlign w:val="center"/>
          </w:tcPr>
          <w:p w14:paraId="28CB3D1A" w14:textId="77777777" w:rsidR="00935AF8" w:rsidRPr="00A66658" w:rsidRDefault="00935AF8" w:rsidP="00A66658">
            <w:pPr>
              <w:spacing w:before="60" w:after="60"/>
              <w:jc w:val="center"/>
              <w:rPr>
                <w:rFonts w:ascii="Times New Roman" w:hAnsi="Times New Roman"/>
                <w:sz w:val="20"/>
                <w:lang w:eastAsia="en-AU"/>
              </w:rPr>
            </w:pPr>
            <w:r w:rsidRPr="00A66658">
              <w:rPr>
                <w:sz w:val="20"/>
                <w:lang w:eastAsia="en-AU"/>
              </w:rPr>
              <w:t>Only available for services on nbn</w:t>
            </w:r>
          </w:p>
        </w:tc>
      </w:tr>
      <w:tr w:rsidR="00935AF8" w:rsidRPr="00963839" w14:paraId="17FAE86E" w14:textId="77777777" w:rsidTr="00FE21C4">
        <w:trPr>
          <w:trHeight w:val="539"/>
        </w:trPr>
        <w:tc>
          <w:tcPr>
            <w:tcW w:w="1028" w:type="pct"/>
            <w:vAlign w:val="center"/>
          </w:tcPr>
          <w:p w14:paraId="000F6DA2" w14:textId="64AD931E" w:rsidR="00935AF8" w:rsidRPr="00A66658" w:rsidRDefault="00935AF8" w:rsidP="00A66658">
            <w:pPr>
              <w:spacing w:before="60" w:after="60"/>
              <w:jc w:val="center"/>
              <w:rPr>
                <w:rFonts w:ascii="Times New Roman" w:hAnsi="Times New Roman"/>
                <w:b/>
                <w:bCs/>
                <w:color w:val="1C1C1C"/>
                <w:spacing w:val="-2"/>
                <w:sz w:val="20"/>
                <w:lang w:eastAsia="en-AU"/>
              </w:rPr>
            </w:pPr>
            <w:r w:rsidRPr="00A66658">
              <w:rPr>
                <w:b/>
                <w:bCs/>
                <w:color w:val="1C1C1C"/>
                <w:spacing w:val="-2"/>
                <w:sz w:val="20"/>
                <w:lang w:eastAsia="en-AU"/>
              </w:rPr>
              <w:t>Additional Voice Line</w:t>
            </w:r>
          </w:p>
        </w:tc>
        <w:tc>
          <w:tcPr>
            <w:tcW w:w="1324" w:type="pct"/>
            <w:vAlign w:val="center"/>
          </w:tcPr>
          <w:p w14:paraId="6AED7D25" w14:textId="2657C502" w:rsidR="00935AF8" w:rsidRPr="00A66658" w:rsidRDefault="00AA5D36" w:rsidP="00A66658">
            <w:pPr>
              <w:spacing w:before="60" w:after="60"/>
              <w:jc w:val="center"/>
              <w:rPr>
                <w:rFonts w:ascii="Times New Roman" w:hAnsi="Times New Roman"/>
                <w:sz w:val="20"/>
                <w:lang w:eastAsia="en-AU"/>
              </w:rPr>
            </w:pPr>
            <w:r>
              <w:rPr>
                <w:sz w:val="20"/>
                <w:lang w:eastAsia="en-AU"/>
              </w:rPr>
              <w:t>$50</w:t>
            </w:r>
            <w:r w:rsidR="00935AF8" w:rsidRPr="00A66658">
              <w:rPr>
                <w:sz w:val="20"/>
                <w:lang w:eastAsia="en-AU"/>
              </w:rPr>
              <w:t>/month, see the Telstra Business Internet section of Our Customer Terms</w:t>
            </w:r>
          </w:p>
        </w:tc>
        <w:tc>
          <w:tcPr>
            <w:tcW w:w="1324" w:type="pct"/>
            <w:vAlign w:val="center"/>
          </w:tcPr>
          <w:p w14:paraId="33E6F578" w14:textId="77777777" w:rsidR="00935AF8" w:rsidRPr="00A66658" w:rsidRDefault="00935AF8" w:rsidP="00A66658">
            <w:pPr>
              <w:spacing w:before="60" w:after="60"/>
              <w:jc w:val="center"/>
              <w:rPr>
                <w:rFonts w:ascii="Times New Roman" w:hAnsi="Times New Roman"/>
                <w:sz w:val="20"/>
                <w:lang w:eastAsia="en-AU"/>
              </w:rPr>
            </w:pPr>
            <w:r w:rsidRPr="00A66658">
              <w:rPr>
                <w:sz w:val="20"/>
                <w:lang w:eastAsia="en-AU"/>
              </w:rPr>
              <w:t>Not available</w:t>
            </w:r>
          </w:p>
        </w:tc>
        <w:tc>
          <w:tcPr>
            <w:tcW w:w="1324" w:type="pct"/>
            <w:vAlign w:val="center"/>
          </w:tcPr>
          <w:p w14:paraId="3E63DBFA" w14:textId="77777777" w:rsidR="00935AF8" w:rsidRPr="00A66658" w:rsidRDefault="00935AF8" w:rsidP="00A66658">
            <w:pPr>
              <w:spacing w:before="60" w:after="60"/>
              <w:jc w:val="center"/>
              <w:rPr>
                <w:rFonts w:ascii="Times New Roman" w:hAnsi="Times New Roman"/>
                <w:sz w:val="20"/>
                <w:lang w:eastAsia="en-AU"/>
              </w:rPr>
            </w:pPr>
            <w:r w:rsidRPr="00A66658">
              <w:rPr>
                <w:sz w:val="20"/>
                <w:lang w:eastAsia="en-AU"/>
              </w:rPr>
              <w:t>Only available for services on nbn</w:t>
            </w:r>
          </w:p>
        </w:tc>
      </w:tr>
    </w:tbl>
    <w:p w14:paraId="0E045EF5" w14:textId="012E7DD4" w:rsidR="00EC1DC8" w:rsidRPr="00D64044" w:rsidRDefault="00EC1DC8" w:rsidP="00B10350">
      <w:pPr>
        <w:pStyle w:val="Heading2"/>
        <w:numPr>
          <w:ilvl w:val="0"/>
          <w:numId w:val="0"/>
        </w:numPr>
        <w:spacing w:before="240"/>
        <w:ind w:left="737"/>
        <w:rPr>
          <w:b/>
          <w:szCs w:val="22"/>
          <w:lang w:val="en-AU"/>
        </w:rPr>
      </w:pPr>
      <w:r w:rsidRPr="00A66658">
        <w:rPr>
          <w:b/>
          <w:lang w:val="en-AU"/>
        </w:rPr>
        <w:t>Our Changes to your Plan</w:t>
      </w:r>
    </w:p>
    <w:p w14:paraId="7A3788EC" w14:textId="3AC651E8" w:rsidR="00EC1DC8" w:rsidRPr="00D64044" w:rsidRDefault="00EC1DC8" w:rsidP="00A66658">
      <w:pPr>
        <w:pStyle w:val="Heading2"/>
      </w:pPr>
      <w:r w:rsidRPr="00A66658">
        <w:rPr>
          <w:iCs/>
        </w:rPr>
        <w:t>From time to time we may make changes to your plan, including price and inclusions, or we may move you to a new plan (which may cost more). With no lock-in, you can leave if you don’t like the change</w:t>
      </w:r>
      <w:r>
        <w:rPr>
          <w:iCs/>
          <w:lang w:val="en-AU"/>
        </w:rPr>
        <w:t>:</w:t>
      </w:r>
      <w:r w:rsidRPr="00A66658">
        <w:rPr>
          <w:iCs/>
        </w:rPr>
        <w:t xml:space="preserve"> just pay out your device</w:t>
      </w:r>
      <w:r w:rsidR="00A339CE">
        <w:rPr>
          <w:iCs/>
          <w:lang w:val="en-AU"/>
        </w:rPr>
        <w:t xml:space="preserve"> and</w:t>
      </w:r>
      <w:r w:rsidR="00301822">
        <w:rPr>
          <w:iCs/>
          <w:lang w:val="en-AU"/>
        </w:rPr>
        <w:t xml:space="preserve"> </w:t>
      </w:r>
      <w:r w:rsidRPr="00A66658">
        <w:rPr>
          <w:iCs/>
        </w:rPr>
        <w:t>accessories in full</w:t>
      </w:r>
      <w:r w:rsidR="00301822">
        <w:rPr>
          <w:iCs/>
          <w:lang w:val="en-AU"/>
        </w:rPr>
        <w:t>.</w:t>
      </w:r>
      <w:r w:rsidR="00301822" w:rsidRPr="00A66658">
        <w:t xml:space="preserve"> </w:t>
      </w:r>
      <w:r w:rsidR="00A339CE">
        <w:rPr>
          <w:iCs/>
          <w:lang w:val="en-AU"/>
        </w:rPr>
        <w:t xml:space="preserve">If you cancel your plan under this clause you will not be required to pay any early termination charges for the service. </w:t>
      </w:r>
      <w:r w:rsidRPr="00A66658">
        <w:rPr>
          <w:iCs/>
        </w:rPr>
        <w:t xml:space="preserve">If we change your plan or move you to a new plan: </w:t>
      </w:r>
    </w:p>
    <w:p w14:paraId="3F8CC051" w14:textId="77777777" w:rsidR="00EC1DC8" w:rsidRPr="00863F1C" w:rsidRDefault="00EC1DC8" w:rsidP="00A66658">
      <w:pPr>
        <w:pStyle w:val="Heading3"/>
        <w:rPr>
          <w:szCs w:val="22"/>
        </w:rPr>
      </w:pPr>
      <w:r w:rsidRPr="00A66658">
        <w:rPr>
          <w:sz w:val="22"/>
          <w:szCs w:val="22"/>
        </w:rPr>
        <w:t xml:space="preserve">We’ll give you at least 30 days’ notice before making changes or automatically moving you to the closest available plan. </w:t>
      </w:r>
    </w:p>
    <w:p w14:paraId="15BAC390" w14:textId="6C570728" w:rsidR="00EC1DC8" w:rsidRPr="00863F1C" w:rsidRDefault="00EC1DC8" w:rsidP="00A66658">
      <w:pPr>
        <w:pStyle w:val="Heading3"/>
        <w:rPr>
          <w:szCs w:val="22"/>
        </w:rPr>
      </w:pPr>
      <w:r w:rsidRPr="00A66658">
        <w:rPr>
          <w:sz w:val="22"/>
          <w:szCs w:val="22"/>
        </w:rPr>
        <w:lastRenderedPageBreak/>
        <w:t>You can cancel your plan if you don’t like the change or the new plan; you’ll need to pay out the remaining cost of your devices</w:t>
      </w:r>
      <w:r w:rsidR="00301822">
        <w:rPr>
          <w:sz w:val="22"/>
          <w:szCs w:val="22"/>
          <w:lang w:val="en-AU"/>
        </w:rPr>
        <w:t xml:space="preserve"> </w:t>
      </w:r>
      <w:r w:rsidR="005E5CD8">
        <w:rPr>
          <w:sz w:val="22"/>
          <w:szCs w:val="22"/>
          <w:lang w:val="en-AU"/>
        </w:rPr>
        <w:t xml:space="preserve">and </w:t>
      </w:r>
      <w:r>
        <w:rPr>
          <w:sz w:val="22"/>
          <w:szCs w:val="22"/>
          <w:lang w:val="en-AU"/>
        </w:rPr>
        <w:t xml:space="preserve"> </w:t>
      </w:r>
      <w:r w:rsidRPr="00A66658">
        <w:rPr>
          <w:sz w:val="22"/>
          <w:szCs w:val="22"/>
        </w:rPr>
        <w:t>accessories in full.</w:t>
      </w:r>
      <w:r>
        <w:rPr>
          <w:sz w:val="22"/>
          <w:szCs w:val="22"/>
          <w:lang w:val="en-AU"/>
        </w:rPr>
        <w:t xml:space="preserve"> </w:t>
      </w:r>
      <w:r w:rsidR="00F93B0A">
        <w:rPr>
          <w:sz w:val="22"/>
          <w:szCs w:val="22"/>
          <w:lang w:val="en-AU"/>
        </w:rPr>
        <w:t>If you cancel your plan under this clause you will</w:t>
      </w:r>
      <w:r w:rsidRPr="00A66658">
        <w:rPr>
          <w:sz w:val="22"/>
          <w:szCs w:val="22"/>
        </w:rPr>
        <w:t xml:space="preserve"> </w:t>
      </w:r>
      <w:r w:rsidR="003447F3">
        <w:rPr>
          <w:sz w:val="22"/>
          <w:szCs w:val="22"/>
          <w:lang w:val="en-AU"/>
        </w:rPr>
        <w:t>not be required to pay any early termination charges for your service.</w:t>
      </w:r>
    </w:p>
    <w:p w14:paraId="7A4E32C5" w14:textId="57647CFF" w:rsidR="007C261B" w:rsidRDefault="007C261B" w:rsidP="007C261B">
      <w:pPr>
        <w:pStyle w:val="Heading3"/>
        <w:rPr>
          <w:sz w:val="22"/>
          <w:szCs w:val="22"/>
        </w:rPr>
      </w:pPr>
      <w:bookmarkStart w:id="37" w:name="_Ref10573041"/>
      <w:r w:rsidRPr="00DC1EE2">
        <w:rPr>
          <w:sz w:val="22"/>
          <w:szCs w:val="22"/>
        </w:rPr>
        <w:t>We can tell you about changes to your Ultimate Business Voice Plan by any method we consider reasonable in the circumstances, including: bill message, bill insert, direct mail, email, SMS/MMS, the Telstra 24x7® App or our other mobile apps, online account management tools (such as My Account or Your Telstra Tools), or telephone. We may use these methods to direct you to further information about the changes, such as on Telstra.com or at a Telstra Shop.</w:t>
      </w:r>
      <w:bookmarkEnd w:id="37"/>
    </w:p>
    <w:p w14:paraId="5E006FBE" w14:textId="39E1E462" w:rsidR="00935AF8" w:rsidRDefault="00935AF8" w:rsidP="00935AF8">
      <w:pPr>
        <w:pStyle w:val="Heading2"/>
        <w:numPr>
          <w:ilvl w:val="0"/>
          <w:numId w:val="0"/>
        </w:numPr>
        <w:ind w:left="737"/>
        <w:rPr>
          <w:iCs/>
        </w:rPr>
      </w:pPr>
      <w:r w:rsidRPr="007C261B">
        <w:rPr>
          <w:iCs/>
        </w:rPr>
        <w:t xml:space="preserve">Please note that Clause 4 (Changing Our Customer Terms) of the </w:t>
      </w:r>
      <w:hyperlink r:id="rId23" w:history="1">
        <w:r w:rsidRPr="00935AF8">
          <w:rPr>
            <w:rStyle w:val="Hyperlink"/>
            <w:iCs/>
          </w:rPr>
          <w:t>General Terms</w:t>
        </w:r>
      </w:hyperlink>
      <w:r w:rsidRPr="000C4A08">
        <w:rPr>
          <w:iCs/>
        </w:rPr>
        <w:t xml:space="preserve"> </w:t>
      </w:r>
      <w:r w:rsidRPr="007C261B">
        <w:rPr>
          <w:iCs/>
        </w:rPr>
        <w:t xml:space="preserve">does not apply to </w:t>
      </w:r>
      <w:r>
        <w:rPr>
          <w:iCs/>
          <w:lang w:val="en-AU"/>
        </w:rPr>
        <w:t>Telstra Business Voice Services</w:t>
      </w:r>
      <w:r w:rsidRPr="000C4A08">
        <w:rPr>
          <w:iCs/>
        </w:rPr>
        <w:t xml:space="preserve"> </w:t>
      </w:r>
      <w:r>
        <w:rPr>
          <w:iCs/>
          <w:lang w:val="en-AU"/>
        </w:rPr>
        <w:t>in this section</w:t>
      </w:r>
      <w:r w:rsidRPr="007C261B">
        <w:rPr>
          <w:iCs/>
        </w:rPr>
        <w:t>.</w:t>
      </w:r>
    </w:p>
    <w:p w14:paraId="710C95FF" w14:textId="00CB516C" w:rsidR="00D6050F" w:rsidRPr="00D64044" w:rsidRDefault="00D6050F" w:rsidP="00D6050F">
      <w:pPr>
        <w:pStyle w:val="Heading2"/>
        <w:numPr>
          <w:ilvl w:val="0"/>
          <w:numId w:val="0"/>
        </w:numPr>
        <w:ind w:left="737"/>
        <w:rPr>
          <w:b/>
          <w:szCs w:val="22"/>
          <w:lang w:val="en-AU"/>
        </w:rPr>
      </w:pPr>
      <w:r>
        <w:rPr>
          <w:b/>
          <w:lang w:val="en-AU"/>
        </w:rPr>
        <w:t>Cancelling your Plan</w:t>
      </w:r>
    </w:p>
    <w:p w14:paraId="7C88BD07" w14:textId="77777777" w:rsidR="00D6050F" w:rsidRPr="00920B49" w:rsidRDefault="00D6050F" w:rsidP="00A66658">
      <w:pPr>
        <w:pStyle w:val="Heading2"/>
      </w:pPr>
      <w:r>
        <w:rPr>
          <w:szCs w:val="22"/>
          <w:lang w:val="en-AU"/>
        </w:rPr>
        <w:t xml:space="preserve">You can cancel your plan </w:t>
      </w:r>
      <w:r w:rsidRPr="00FE639C">
        <w:rPr>
          <w:lang w:val="en-US"/>
        </w:rPr>
        <w:t>at any time without incurring any earl</w:t>
      </w:r>
      <w:r w:rsidRPr="00382ECB">
        <w:rPr>
          <w:lang w:val="en-US"/>
        </w:rPr>
        <w:t>y termination charges</w:t>
      </w:r>
      <w:r>
        <w:rPr>
          <w:lang w:val="en-US"/>
        </w:rPr>
        <w:t xml:space="preserve"> for the service</w:t>
      </w:r>
      <w:r w:rsidRPr="00382ECB">
        <w:rPr>
          <w:lang w:val="en-US"/>
        </w:rPr>
        <w:t xml:space="preserve">. </w:t>
      </w:r>
      <w:r w:rsidRPr="00A66658">
        <w:rPr>
          <w:iCs/>
        </w:rPr>
        <w:t>However</w:t>
      </w:r>
      <w:r>
        <w:rPr>
          <w:lang w:val="en-US"/>
        </w:rPr>
        <w:t>, you’ll need to pay:</w:t>
      </w:r>
    </w:p>
    <w:p w14:paraId="24C8B6F2" w14:textId="77777777" w:rsidR="00D6050F" w:rsidRPr="00A66658" w:rsidRDefault="00D6050F" w:rsidP="00A66658">
      <w:pPr>
        <w:pStyle w:val="Heading3"/>
        <w:rPr>
          <w:sz w:val="22"/>
          <w:szCs w:val="22"/>
        </w:rPr>
      </w:pPr>
      <w:r w:rsidRPr="00A66658">
        <w:rPr>
          <w:sz w:val="22"/>
          <w:szCs w:val="22"/>
        </w:rPr>
        <w:t>a pro-rated amount for your last billing period based on when you cancel your plan;  and</w:t>
      </w:r>
    </w:p>
    <w:p w14:paraId="1E83C0F6" w14:textId="2EC84BDF" w:rsidR="00D6050F" w:rsidRPr="00A66658" w:rsidRDefault="00D6050F">
      <w:pPr>
        <w:pStyle w:val="Heading3"/>
        <w:rPr>
          <w:sz w:val="22"/>
          <w:szCs w:val="22"/>
        </w:rPr>
      </w:pPr>
      <w:r w:rsidRPr="00A66658">
        <w:rPr>
          <w:sz w:val="22"/>
          <w:szCs w:val="22"/>
        </w:rPr>
        <w:t>any additional charges payable for that month.</w:t>
      </w:r>
    </w:p>
    <w:p w14:paraId="08CFEAB1" w14:textId="4BC6B3E2" w:rsidR="005B2BAB" w:rsidRPr="000C4A08" w:rsidRDefault="005B2BAB" w:rsidP="005B2BAB">
      <w:pPr>
        <w:pStyle w:val="Heading2"/>
        <w:numPr>
          <w:ilvl w:val="0"/>
          <w:numId w:val="0"/>
        </w:numPr>
        <w:ind w:left="737"/>
        <w:rPr>
          <w:b/>
          <w:szCs w:val="22"/>
          <w:lang w:val="en-AU"/>
        </w:rPr>
      </w:pPr>
      <w:r>
        <w:rPr>
          <w:b/>
          <w:lang w:val="en-AU"/>
        </w:rPr>
        <w:t>Call Charges</w:t>
      </w:r>
    </w:p>
    <w:p w14:paraId="0DE590A8" w14:textId="77777777" w:rsidR="00EC753F" w:rsidRPr="00961AC6" w:rsidRDefault="00EC753F" w:rsidP="00EC753F">
      <w:pPr>
        <w:pStyle w:val="Heading2"/>
      </w:pPr>
      <w:r w:rsidRPr="00961AC6">
        <w:t xml:space="preserve">If you are calling a mobile number that became a Telstra mobile number or stopped being a Telstra mobile number within the last 48 hours, we may still charge you during that time as if there has been no change. </w:t>
      </w:r>
    </w:p>
    <w:p w14:paraId="6B49418D" w14:textId="77777777" w:rsidR="00702B8D" w:rsidRPr="00702B8D" w:rsidRDefault="00702B8D" w:rsidP="00702B8D">
      <w:pPr>
        <w:pStyle w:val="Heading2"/>
        <w:numPr>
          <w:ilvl w:val="0"/>
          <w:numId w:val="0"/>
        </w:numPr>
        <w:ind w:left="737"/>
        <w:rPr>
          <w:b/>
          <w:szCs w:val="22"/>
          <w:lang w:val="en-AU"/>
        </w:rPr>
      </w:pPr>
      <w:r w:rsidRPr="00702B8D">
        <w:rPr>
          <w:b/>
          <w:szCs w:val="22"/>
          <w:lang w:val="en-AU"/>
        </w:rPr>
        <w:t>Included Features</w:t>
      </w:r>
    </w:p>
    <w:p w14:paraId="7464B8E1" w14:textId="77777777" w:rsidR="00A95D97" w:rsidRPr="006B3D44" w:rsidRDefault="00A95D97" w:rsidP="00A95D97">
      <w:pPr>
        <w:pStyle w:val="Heading2"/>
        <w:rPr>
          <w:szCs w:val="22"/>
          <w:lang w:val="en-AU"/>
        </w:rPr>
      </w:pPr>
      <w:bookmarkStart w:id="38" w:name="_Ref357516531"/>
      <w:r>
        <w:rPr>
          <w:szCs w:val="22"/>
          <w:lang w:val="en-AU"/>
        </w:rPr>
        <w:t>As part of y</w:t>
      </w:r>
      <w:r w:rsidRPr="00961AC6">
        <w:rPr>
          <w:szCs w:val="22"/>
          <w:lang w:val="en-AU"/>
        </w:rPr>
        <w:t xml:space="preserve">our </w:t>
      </w:r>
      <w:r w:rsidR="00616BC8">
        <w:rPr>
          <w:szCs w:val="22"/>
          <w:lang w:val="en-AU"/>
        </w:rPr>
        <w:t>Business</w:t>
      </w:r>
      <w:r>
        <w:rPr>
          <w:szCs w:val="22"/>
          <w:lang w:val="en-AU"/>
        </w:rPr>
        <w:t xml:space="preserve"> </w:t>
      </w:r>
      <w:r w:rsidRPr="00961AC6">
        <w:rPr>
          <w:szCs w:val="22"/>
          <w:lang w:val="en-AU"/>
        </w:rPr>
        <w:t xml:space="preserve">Voice Service, you will also receive </w:t>
      </w:r>
      <w:r>
        <w:rPr>
          <w:szCs w:val="22"/>
          <w:lang w:val="en-AU"/>
        </w:rPr>
        <w:t>the following features:</w:t>
      </w:r>
      <w:bookmarkEnd w:id="38"/>
      <w:r w:rsidRPr="006B3D44">
        <w:rPr>
          <w:szCs w:val="22"/>
          <w:lang w:val="en-AU"/>
        </w:rPr>
        <w:tab/>
      </w:r>
    </w:p>
    <w:p w14:paraId="571576EA" w14:textId="77777777" w:rsidR="00A95D97" w:rsidRPr="00A66658" w:rsidRDefault="00A95D97" w:rsidP="00A95D97">
      <w:pPr>
        <w:pStyle w:val="Heading3"/>
        <w:rPr>
          <w:sz w:val="22"/>
          <w:szCs w:val="22"/>
        </w:rPr>
      </w:pPr>
      <w:r w:rsidRPr="00A66658">
        <w:rPr>
          <w:sz w:val="22"/>
          <w:szCs w:val="22"/>
        </w:rPr>
        <w:t>CommPilot Call Manager</w:t>
      </w:r>
      <w:r w:rsidRPr="00A66658">
        <w:rPr>
          <w:sz w:val="22"/>
          <w:szCs w:val="22"/>
          <w:lang w:val="en-AU"/>
        </w:rPr>
        <w:t xml:space="preserve"> which p</w:t>
      </w:r>
      <w:r w:rsidRPr="00A66658">
        <w:rPr>
          <w:sz w:val="22"/>
          <w:szCs w:val="22"/>
        </w:rPr>
        <w:t>rovides a web-based tool for users to invoke their services, as an alternative to using feature codes or depressing the flash hook</w:t>
      </w:r>
      <w:r w:rsidRPr="00A66658">
        <w:rPr>
          <w:sz w:val="22"/>
          <w:szCs w:val="22"/>
          <w:lang w:val="en-AU"/>
        </w:rPr>
        <w:t>;</w:t>
      </w:r>
      <w:r w:rsidRPr="00A66658">
        <w:rPr>
          <w:sz w:val="22"/>
          <w:szCs w:val="22"/>
        </w:rPr>
        <w:t xml:space="preserve"> </w:t>
      </w:r>
    </w:p>
    <w:p w14:paraId="6D7FCD7D" w14:textId="77777777" w:rsidR="00A95D97" w:rsidRPr="00A66658" w:rsidRDefault="00A95D97" w:rsidP="00A95D97">
      <w:pPr>
        <w:pStyle w:val="Heading3"/>
        <w:rPr>
          <w:sz w:val="22"/>
          <w:szCs w:val="22"/>
          <w:lang w:val="en-AU"/>
        </w:rPr>
      </w:pPr>
      <w:r w:rsidRPr="00A66658">
        <w:rPr>
          <w:sz w:val="22"/>
          <w:szCs w:val="22"/>
          <w:lang w:val="en-AU"/>
        </w:rPr>
        <w:t>MessageBank</w:t>
      </w:r>
      <w:r w:rsidRPr="00CB28F9">
        <w:rPr>
          <w:sz w:val="22"/>
          <w:szCs w:val="22"/>
          <w:lang w:val="en-AU"/>
        </w:rPr>
        <w:t>® which</w:t>
      </w:r>
      <w:r w:rsidRPr="00A66658">
        <w:rPr>
          <w:sz w:val="22"/>
          <w:szCs w:val="22"/>
          <w:lang w:val="en-AU"/>
        </w:rPr>
        <w:t xml:space="preserve"> plays a recorded message and allows callers to leave a message;</w:t>
      </w:r>
    </w:p>
    <w:p w14:paraId="5AFB367C" w14:textId="77777777" w:rsidR="00A95D97" w:rsidRPr="00A66658" w:rsidRDefault="00A95D97" w:rsidP="00A95D97">
      <w:pPr>
        <w:pStyle w:val="Heading3"/>
        <w:rPr>
          <w:sz w:val="22"/>
          <w:szCs w:val="22"/>
        </w:rPr>
      </w:pPr>
      <w:r w:rsidRPr="00A66658">
        <w:rPr>
          <w:sz w:val="22"/>
          <w:szCs w:val="22"/>
        </w:rPr>
        <w:t>Call Waiting</w:t>
      </w:r>
      <w:r w:rsidRPr="00A66658">
        <w:rPr>
          <w:sz w:val="22"/>
          <w:szCs w:val="22"/>
          <w:lang w:val="en-AU"/>
        </w:rPr>
        <w:t xml:space="preserve"> which e</w:t>
      </w:r>
      <w:r w:rsidRPr="00A66658">
        <w:rPr>
          <w:sz w:val="22"/>
          <w:szCs w:val="22"/>
        </w:rPr>
        <w:t>nables a user to answer a call while already engaged in another call. When a second call is received while a user is engaged in a call, the user is informed via a call waiting tone</w:t>
      </w:r>
      <w:r w:rsidRPr="00A66658">
        <w:rPr>
          <w:sz w:val="22"/>
          <w:szCs w:val="22"/>
          <w:lang w:val="en-AU"/>
        </w:rPr>
        <w:t xml:space="preserve">; </w:t>
      </w:r>
    </w:p>
    <w:p w14:paraId="72661979" w14:textId="77777777" w:rsidR="00A95D97" w:rsidRPr="00A66658" w:rsidRDefault="00A95D97" w:rsidP="00A95D97">
      <w:pPr>
        <w:pStyle w:val="Heading3"/>
        <w:rPr>
          <w:sz w:val="22"/>
          <w:szCs w:val="22"/>
        </w:rPr>
      </w:pPr>
      <w:r w:rsidRPr="00A66658">
        <w:rPr>
          <w:sz w:val="22"/>
          <w:szCs w:val="22"/>
        </w:rPr>
        <w:t>Calling Line ID Delivery Blocking</w:t>
      </w:r>
      <w:r w:rsidRPr="00A66658">
        <w:rPr>
          <w:sz w:val="22"/>
          <w:szCs w:val="22"/>
          <w:lang w:val="en-AU"/>
        </w:rPr>
        <w:t xml:space="preserve"> which e</w:t>
      </w:r>
      <w:r w:rsidRPr="00A66658">
        <w:rPr>
          <w:sz w:val="22"/>
          <w:szCs w:val="22"/>
        </w:rPr>
        <w:t>nables a user to block delivery of his/her identity to the called party</w:t>
      </w:r>
      <w:r w:rsidRPr="00A66658">
        <w:rPr>
          <w:sz w:val="22"/>
          <w:szCs w:val="22"/>
          <w:lang w:val="en-AU"/>
        </w:rPr>
        <w:t xml:space="preserve">; </w:t>
      </w:r>
      <w:r w:rsidRPr="00A66658">
        <w:rPr>
          <w:sz w:val="22"/>
          <w:szCs w:val="22"/>
        </w:rPr>
        <w:t xml:space="preserve"> </w:t>
      </w:r>
    </w:p>
    <w:p w14:paraId="51EC1C69" w14:textId="77777777" w:rsidR="00A95D97" w:rsidRPr="00A66658" w:rsidRDefault="00A95D97" w:rsidP="00A95D97">
      <w:pPr>
        <w:pStyle w:val="Heading3"/>
        <w:rPr>
          <w:sz w:val="22"/>
          <w:szCs w:val="22"/>
        </w:rPr>
      </w:pPr>
      <w:r w:rsidRPr="00A66658">
        <w:rPr>
          <w:sz w:val="22"/>
          <w:szCs w:val="22"/>
        </w:rPr>
        <w:t>Calling Number Delivery</w:t>
      </w:r>
      <w:r w:rsidRPr="00A66658">
        <w:rPr>
          <w:sz w:val="22"/>
          <w:szCs w:val="22"/>
          <w:lang w:val="en-AU"/>
        </w:rPr>
        <w:t xml:space="preserve"> which e</w:t>
      </w:r>
      <w:r w:rsidRPr="00A66658">
        <w:rPr>
          <w:sz w:val="22"/>
          <w:szCs w:val="22"/>
        </w:rPr>
        <w:t>nables the delivery of a caller’s identity to a user via the CommPilot Call Manager and phone (if capable)</w:t>
      </w:r>
      <w:r w:rsidRPr="00A66658">
        <w:rPr>
          <w:sz w:val="22"/>
          <w:szCs w:val="22"/>
          <w:lang w:val="en-AU"/>
        </w:rPr>
        <w:t xml:space="preserve">; </w:t>
      </w:r>
      <w:r w:rsidRPr="00A66658">
        <w:rPr>
          <w:sz w:val="22"/>
          <w:szCs w:val="22"/>
        </w:rPr>
        <w:t xml:space="preserve"> </w:t>
      </w:r>
    </w:p>
    <w:p w14:paraId="6A0ABFE2" w14:textId="7D279B97" w:rsidR="00A95D97" w:rsidRPr="00A66658" w:rsidRDefault="00A95D97" w:rsidP="00A95D97">
      <w:pPr>
        <w:pStyle w:val="Heading3"/>
        <w:rPr>
          <w:sz w:val="22"/>
          <w:szCs w:val="22"/>
        </w:rPr>
      </w:pPr>
      <w:r w:rsidRPr="00A66658">
        <w:rPr>
          <w:sz w:val="22"/>
          <w:szCs w:val="22"/>
        </w:rPr>
        <w:t>Call Forwarding</w:t>
      </w:r>
      <w:r w:rsidR="00FC1495" w:rsidRPr="00A66658">
        <w:rPr>
          <w:sz w:val="22"/>
          <w:szCs w:val="22"/>
          <w:lang w:val="en-AU"/>
        </w:rPr>
        <w:t xml:space="preserve"> (call charges apply)</w:t>
      </w:r>
      <w:r w:rsidRPr="00A66658">
        <w:rPr>
          <w:sz w:val="22"/>
          <w:szCs w:val="22"/>
        </w:rPr>
        <w:t xml:space="preserve"> Always</w:t>
      </w:r>
      <w:r w:rsidRPr="00A66658">
        <w:rPr>
          <w:sz w:val="22"/>
          <w:szCs w:val="22"/>
          <w:lang w:val="en-AU"/>
        </w:rPr>
        <w:t xml:space="preserve"> e</w:t>
      </w:r>
      <w:r w:rsidRPr="00A66658">
        <w:rPr>
          <w:sz w:val="22"/>
          <w:szCs w:val="22"/>
        </w:rPr>
        <w:t>nables a user to redirect all incoming calls to another phone number</w:t>
      </w:r>
      <w:r w:rsidRPr="00A66658">
        <w:rPr>
          <w:sz w:val="22"/>
          <w:szCs w:val="22"/>
          <w:lang w:val="en-AU"/>
        </w:rPr>
        <w:t>;</w:t>
      </w:r>
      <w:r w:rsidRPr="00A66658">
        <w:rPr>
          <w:sz w:val="22"/>
          <w:szCs w:val="22"/>
        </w:rPr>
        <w:t xml:space="preserve"> </w:t>
      </w:r>
    </w:p>
    <w:p w14:paraId="397035D7" w14:textId="77777777" w:rsidR="00A95D97" w:rsidRPr="00A66658" w:rsidRDefault="00A95D97" w:rsidP="00A95D97">
      <w:pPr>
        <w:pStyle w:val="Heading3"/>
        <w:rPr>
          <w:sz w:val="22"/>
          <w:szCs w:val="22"/>
        </w:rPr>
      </w:pPr>
      <w:r w:rsidRPr="00A66658">
        <w:rPr>
          <w:sz w:val="22"/>
          <w:szCs w:val="22"/>
        </w:rPr>
        <w:lastRenderedPageBreak/>
        <w:t>Call Forwarding Busy</w:t>
      </w:r>
      <w:r w:rsidRPr="00A66658">
        <w:rPr>
          <w:sz w:val="22"/>
          <w:szCs w:val="22"/>
          <w:lang w:val="en-AU"/>
        </w:rPr>
        <w:t xml:space="preserve"> which e</w:t>
      </w:r>
      <w:r w:rsidRPr="00A66658">
        <w:rPr>
          <w:sz w:val="22"/>
          <w:szCs w:val="22"/>
        </w:rPr>
        <w:t>nables a user to redirect calls to another destination when an incoming call encounters a busy condition</w:t>
      </w:r>
      <w:r w:rsidRPr="00A66658">
        <w:rPr>
          <w:sz w:val="22"/>
          <w:szCs w:val="22"/>
          <w:lang w:val="en-AU"/>
        </w:rPr>
        <w:t xml:space="preserve">; </w:t>
      </w:r>
      <w:r w:rsidRPr="00A66658">
        <w:rPr>
          <w:sz w:val="22"/>
          <w:szCs w:val="22"/>
        </w:rPr>
        <w:t xml:space="preserve"> </w:t>
      </w:r>
    </w:p>
    <w:p w14:paraId="20CE52CC" w14:textId="77777777" w:rsidR="00A95D97" w:rsidRPr="00A66658" w:rsidRDefault="00A95D97" w:rsidP="00A95D97">
      <w:pPr>
        <w:pStyle w:val="Heading3"/>
        <w:rPr>
          <w:sz w:val="22"/>
          <w:szCs w:val="22"/>
        </w:rPr>
      </w:pPr>
      <w:r w:rsidRPr="00A66658">
        <w:rPr>
          <w:sz w:val="22"/>
          <w:szCs w:val="22"/>
        </w:rPr>
        <w:t>Call Forwarding No Answer</w:t>
      </w:r>
      <w:r w:rsidRPr="00A66658">
        <w:rPr>
          <w:sz w:val="22"/>
          <w:szCs w:val="22"/>
          <w:lang w:val="en-AU"/>
        </w:rPr>
        <w:t xml:space="preserve"> which e</w:t>
      </w:r>
      <w:r w:rsidRPr="00A66658">
        <w:rPr>
          <w:sz w:val="22"/>
          <w:szCs w:val="22"/>
        </w:rPr>
        <w:t>nables a user to redirect calls to another destination when an incoming call is not answered within a specified number of rings</w:t>
      </w:r>
      <w:r w:rsidRPr="00A66658">
        <w:rPr>
          <w:sz w:val="22"/>
          <w:szCs w:val="22"/>
          <w:lang w:val="en-AU"/>
        </w:rPr>
        <w:t xml:space="preserve">; </w:t>
      </w:r>
      <w:r w:rsidRPr="00A66658">
        <w:rPr>
          <w:sz w:val="22"/>
          <w:szCs w:val="22"/>
        </w:rPr>
        <w:t xml:space="preserve"> </w:t>
      </w:r>
    </w:p>
    <w:p w14:paraId="264B1FD9" w14:textId="77777777" w:rsidR="00A95D97" w:rsidRPr="00A66658" w:rsidRDefault="00A95D97" w:rsidP="00A95D97">
      <w:pPr>
        <w:pStyle w:val="Heading3"/>
        <w:rPr>
          <w:sz w:val="22"/>
          <w:szCs w:val="22"/>
        </w:rPr>
      </w:pPr>
      <w:r w:rsidRPr="00A66658">
        <w:rPr>
          <w:sz w:val="22"/>
          <w:szCs w:val="22"/>
        </w:rPr>
        <w:t>Call Forwarding Not Reachable</w:t>
      </w:r>
      <w:r w:rsidRPr="00A66658">
        <w:rPr>
          <w:sz w:val="22"/>
          <w:szCs w:val="22"/>
          <w:lang w:val="en-AU"/>
        </w:rPr>
        <w:t xml:space="preserve"> which a</w:t>
      </w:r>
      <w:r w:rsidRPr="00A66658">
        <w:rPr>
          <w:sz w:val="22"/>
          <w:szCs w:val="22"/>
        </w:rPr>
        <w:t>llows for configuring a location (for example, a mobile) where a call should be redirected when the main device is unreachable (for example, landline)</w:t>
      </w:r>
      <w:r w:rsidRPr="00A66658">
        <w:rPr>
          <w:sz w:val="22"/>
          <w:szCs w:val="22"/>
          <w:lang w:val="en-AU"/>
        </w:rPr>
        <w:t xml:space="preserve">; </w:t>
      </w:r>
    </w:p>
    <w:p w14:paraId="2B11831A" w14:textId="77777777" w:rsidR="00A95D97" w:rsidRPr="00A66658" w:rsidRDefault="00A95D97" w:rsidP="00A95D97">
      <w:pPr>
        <w:pStyle w:val="Heading3"/>
        <w:rPr>
          <w:sz w:val="22"/>
          <w:szCs w:val="22"/>
        </w:rPr>
      </w:pPr>
      <w:r w:rsidRPr="00A66658">
        <w:rPr>
          <w:sz w:val="22"/>
          <w:szCs w:val="22"/>
        </w:rPr>
        <w:t>Call Return</w:t>
      </w:r>
      <w:r w:rsidRPr="00A66658">
        <w:rPr>
          <w:sz w:val="22"/>
          <w:szCs w:val="22"/>
          <w:lang w:val="en-AU"/>
        </w:rPr>
        <w:t xml:space="preserve"> which e</w:t>
      </w:r>
      <w:r w:rsidRPr="00A66658">
        <w:rPr>
          <w:sz w:val="22"/>
          <w:szCs w:val="22"/>
        </w:rPr>
        <w:t>nables a user to call the last party that called, whether or not the call was answered</w:t>
      </w:r>
      <w:r w:rsidRPr="00A66658">
        <w:rPr>
          <w:sz w:val="22"/>
          <w:szCs w:val="22"/>
          <w:lang w:val="en-AU"/>
        </w:rPr>
        <w:t>;</w:t>
      </w:r>
      <w:r w:rsidRPr="00A66658">
        <w:rPr>
          <w:sz w:val="22"/>
          <w:szCs w:val="22"/>
        </w:rPr>
        <w:t xml:space="preserve"> </w:t>
      </w:r>
    </w:p>
    <w:p w14:paraId="59DF49EB" w14:textId="77777777" w:rsidR="00A95D97" w:rsidRPr="00A66658" w:rsidRDefault="00A95D97" w:rsidP="00A95D97">
      <w:pPr>
        <w:pStyle w:val="Heading3"/>
        <w:rPr>
          <w:sz w:val="22"/>
          <w:szCs w:val="22"/>
        </w:rPr>
      </w:pPr>
      <w:r w:rsidRPr="00A66658">
        <w:rPr>
          <w:sz w:val="22"/>
          <w:szCs w:val="22"/>
        </w:rPr>
        <w:t>Call Transfer</w:t>
      </w:r>
      <w:r w:rsidRPr="00A66658">
        <w:rPr>
          <w:sz w:val="22"/>
          <w:szCs w:val="22"/>
          <w:lang w:val="en-AU"/>
        </w:rPr>
        <w:t xml:space="preserve"> which e</w:t>
      </w:r>
      <w:r w:rsidRPr="00A66658">
        <w:rPr>
          <w:sz w:val="22"/>
          <w:szCs w:val="22"/>
        </w:rPr>
        <w:t>nables a user to transfer a call to another location (eg fixed voice service or mobile)</w:t>
      </w:r>
      <w:r w:rsidRPr="00A66658">
        <w:rPr>
          <w:sz w:val="22"/>
          <w:szCs w:val="22"/>
          <w:lang w:val="en-AU"/>
        </w:rPr>
        <w:t>;</w:t>
      </w:r>
      <w:r w:rsidRPr="00A66658">
        <w:rPr>
          <w:sz w:val="22"/>
          <w:szCs w:val="22"/>
        </w:rPr>
        <w:tab/>
      </w:r>
    </w:p>
    <w:p w14:paraId="6623B587" w14:textId="77777777" w:rsidR="00A95D97" w:rsidRPr="00A66658" w:rsidRDefault="00A95D97" w:rsidP="00A95D97">
      <w:pPr>
        <w:pStyle w:val="Heading3"/>
        <w:rPr>
          <w:sz w:val="22"/>
          <w:szCs w:val="22"/>
        </w:rPr>
      </w:pPr>
      <w:r w:rsidRPr="00A66658">
        <w:rPr>
          <w:sz w:val="22"/>
          <w:szCs w:val="22"/>
        </w:rPr>
        <w:t>Call Hold</w:t>
      </w:r>
      <w:r w:rsidRPr="00A66658">
        <w:rPr>
          <w:sz w:val="22"/>
          <w:szCs w:val="22"/>
          <w:lang w:val="en-AU"/>
        </w:rPr>
        <w:t xml:space="preserve"> which e</w:t>
      </w:r>
      <w:r w:rsidRPr="00A66658">
        <w:rPr>
          <w:sz w:val="22"/>
          <w:szCs w:val="22"/>
        </w:rPr>
        <w:t>nables users to hold a call for any length of time</w:t>
      </w:r>
      <w:r w:rsidRPr="00A66658">
        <w:rPr>
          <w:sz w:val="22"/>
          <w:szCs w:val="22"/>
          <w:lang w:val="en-AU"/>
        </w:rPr>
        <w:t xml:space="preserve">; </w:t>
      </w:r>
    </w:p>
    <w:p w14:paraId="02F7F13C" w14:textId="77777777" w:rsidR="00A95D97" w:rsidRPr="00A66658" w:rsidRDefault="00A95D97" w:rsidP="00A95D97">
      <w:pPr>
        <w:pStyle w:val="Heading3"/>
        <w:rPr>
          <w:sz w:val="22"/>
          <w:szCs w:val="22"/>
        </w:rPr>
      </w:pPr>
      <w:r w:rsidRPr="00A66658">
        <w:rPr>
          <w:sz w:val="22"/>
          <w:szCs w:val="22"/>
        </w:rPr>
        <w:t>Three-Way Call</w:t>
      </w:r>
      <w:r w:rsidRPr="00A66658">
        <w:rPr>
          <w:sz w:val="22"/>
          <w:szCs w:val="22"/>
          <w:lang w:val="en-AU"/>
        </w:rPr>
        <w:t xml:space="preserve"> which e</w:t>
      </w:r>
      <w:r w:rsidRPr="00A66658">
        <w:rPr>
          <w:sz w:val="22"/>
          <w:szCs w:val="22"/>
        </w:rPr>
        <w:t>nables a user to make a three-way call with two parties, in which all parties can communicate with each other</w:t>
      </w:r>
      <w:r w:rsidRPr="00A66658">
        <w:rPr>
          <w:sz w:val="22"/>
          <w:szCs w:val="22"/>
          <w:lang w:val="en-AU"/>
        </w:rPr>
        <w:t>;</w:t>
      </w:r>
      <w:r w:rsidRPr="00A66658">
        <w:rPr>
          <w:sz w:val="22"/>
          <w:szCs w:val="22"/>
        </w:rPr>
        <w:t xml:space="preserve"> </w:t>
      </w:r>
    </w:p>
    <w:p w14:paraId="7CEE4191" w14:textId="77777777" w:rsidR="00A95D97" w:rsidRPr="00A66658" w:rsidRDefault="00A95D97" w:rsidP="00A95D97">
      <w:pPr>
        <w:pStyle w:val="Heading3"/>
        <w:rPr>
          <w:sz w:val="22"/>
          <w:szCs w:val="22"/>
        </w:rPr>
      </w:pPr>
      <w:r w:rsidRPr="00A66658">
        <w:rPr>
          <w:sz w:val="22"/>
          <w:szCs w:val="22"/>
        </w:rPr>
        <w:t>Diversion Inhibitor</w:t>
      </w:r>
      <w:r w:rsidRPr="00A66658">
        <w:rPr>
          <w:sz w:val="22"/>
          <w:szCs w:val="22"/>
          <w:lang w:val="en-AU"/>
        </w:rPr>
        <w:t xml:space="preserve"> which p</w:t>
      </w:r>
      <w:r w:rsidRPr="00A66658">
        <w:rPr>
          <w:sz w:val="22"/>
          <w:szCs w:val="22"/>
        </w:rPr>
        <w:t>rovides the option to prevent calls that are redirected by a user to be redirected again by the called party to their voice mail</w:t>
      </w:r>
      <w:r w:rsidRPr="00A66658">
        <w:rPr>
          <w:sz w:val="22"/>
          <w:szCs w:val="22"/>
          <w:lang w:val="en-AU"/>
        </w:rPr>
        <w:t>;</w:t>
      </w:r>
      <w:r w:rsidRPr="00A66658">
        <w:rPr>
          <w:sz w:val="22"/>
          <w:szCs w:val="22"/>
        </w:rPr>
        <w:t xml:space="preserve"> </w:t>
      </w:r>
    </w:p>
    <w:p w14:paraId="5B564F6A" w14:textId="77777777" w:rsidR="00A95D97" w:rsidRPr="00A66658" w:rsidRDefault="00A95D97" w:rsidP="00A95D97">
      <w:pPr>
        <w:pStyle w:val="Heading3"/>
        <w:rPr>
          <w:sz w:val="22"/>
          <w:szCs w:val="22"/>
        </w:rPr>
      </w:pPr>
      <w:r w:rsidRPr="00A66658">
        <w:rPr>
          <w:sz w:val="22"/>
          <w:szCs w:val="22"/>
        </w:rPr>
        <w:t>Incoming Calling Plan</w:t>
      </w:r>
      <w:r w:rsidRPr="00A66658">
        <w:rPr>
          <w:sz w:val="22"/>
          <w:szCs w:val="22"/>
          <w:lang w:val="en-AU"/>
        </w:rPr>
        <w:t xml:space="preserve"> which e</w:t>
      </w:r>
      <w:r w:rsidRPr="00A66658">
        <w:rPr>
          <w:sz w:val="22"/>
          <w:szCs w:val="22"/>
        </w:rPr>
        <w:t>nables administrators to block specified incoming calls to their company, department and/or individual users</w:t>
      </w:r>
      <w:r w:rsidRPr="00A66658">
        <w:rPr>
          <w:sz w:val="22"/>
          <w:szCs w:val="22"/>
          <w:lang w:val="en-AU"/>
        </w:rPr>
        <w:t>;</w:t>
      </w:r>
      <w:r w:rsidRPr="00A66658">
        <w:rPr>
          <w:sz w:val="22"/>
          <w:szCs w:val="22"/>
        </w:rPr>
        <w:t xml:space="preserve"> </w:t>
      </w:r>
    </w:p>
    <w:p w14:paraId="19316A1B" w14:textId="77777777" w:rsidR="00A95D97" w:rsidRPr="00A66658" w:rsidRDefault="00A95D97" w:rsidP="00A95D97">
      <w:pPr>
        <w:pStyle w:val="Heading3"/>
        <w:rPr>
          <w:sz w:val="22"/>
          <w:szCs w:val="22"/>
        </w:rPr>
      </w:pPr>
      <w:r w:rsidRPr="00A66658">
        <w:rPr>
          <w:sz w:val="22"/>
          <w:szCs w:val="22"/>
        </w:rPr>
        <w:t>Outgoing Calling Plan</w:t>
      </w:r>
      <w:r w:rsidRPr="00A66658">
        <w:rPr>
          <w:sz w:val="22"/>
          <w:szCs w:val="22"/>
          <w:lang w:val="en-AU"/>
        </w:rPr>
        <w:t xml:space="preserve"> which e</w:t>
      </w:r>
      <w:r w:rsidRPr="00A66658">
        <w:rPr>
          <w:sz w:val="22"/>
          <w:szCs w:val="22"/>
        </w:rPr>
        <w:t>nables administrators to block users from making certain types of outgoing calls, such as long distance, toll, or premium numbers</w:t>
      </w:r>
      <w:r w:rsidRPr="00A66658">
        <w:rPr>
          <w:sz w:val="22"/>
          <w:szCs w:val="22"/>
          <w:lang w:val="en-AU"/>
        </w:rPr>
        <w:t>;</w:t>
      </w:r>
    </w:p>
    <w:p w14:paraId="17C0440F" w14:textId="77777777" w:rsidR="00A95D97" w:rsidRPr="00A66658" w:rsidRDefault="00A95D97" w:rsidP="00A95D97">
      <w:pPr>
        <w:pStyle w:val="Heading3"/>
        <w:rPr>
          <w:sz w:val="22"/>
          <w:szCs w:val="22"/>
        </w:rPr>
      </w:pPr>
      <w:r w:rsidRPr="00A66658">
        <w:rPr>
          <w:sz w:val="22"/>
          <w:szCs w:val="22"/>
        </w:rPr>
        <w:t>Sequential Ring</w:t>
      </w:r>
      <w:r w:rsidRPr="00A66658">
        <w:rPr>
          <w:sz w:val="22"/>
          <w:szCs w:val="22"/>
          <w:lang w:val="en-AU"/>
        </w:rPr>
        <w:t xml:space="preserve"> which</w:t>
      </w:r>
      <w:r w:rsidRPr="00A66658">
        <w:rPr>
          <w:sz w:val="22"/>
          <w:szCs w:val="22"/>
        </w:rPr>
        <w:t xml:space="preserve"> allows users to define a “find-me” list of phone numbers or URLs, which are alerted sequentially upon receiving an incoming call that matches a set of criteria</w:t>
      </w:r>
      <w:r w:rsidRPr="00A66658">
        <w:rPr>
          <w:sz w:val="22"/>
          <w:szCs w:val="22"/>
          <w:lang w:val="en-AU"/>
        </w:rPr>
        <w:t>;</w:t>
      </w:r>
      <w:r w:rsidRPr="00A66658">
        <w:rPr>
          <w:sz w:val="22"/>
          <w:szCs w:val="22"/>
        </w:rPr>
        <w:t xml:space="preserve">  </w:t>
      </w:r>
    </w:p>
    <w:p w14:paraId="45FFBA68" w14:textId="63616481" w:rsidR="00A95D97" w:rsidRPr="00A66658" w:rsidRDefault="00A95D97" w:rsidP="00A95D97">
      <w:pPr>
        <w:pStyle w:val="Heading3"/>
        <w:rPr>
          <w:sz w:val="22"/>
          <w:szCs w:val="22"/>
          <w:lang w:val="en-AU"/>
        </w:rPr>
      </w:pPr>
      <w:r w:rsidRPr="00A66658">
        <w:rPr>
          <w:sz w:val="22"/>
          <w:szCs w:val="22"/>
        </w:rPr>
        <w:t xml:space="preserve">Simultaneous Ring </w:t>
      </w:r>
      <w:r w:rsidRPr="00A66658">
        <w:rPr>
          <w:sz w:val="22"/>
          <w:szCs w:val="22"/>
          <w:lang w:val="en-AU"/>
        </w:rPr>
        <w:t>which e</w:t>
      </w:r>
      <w:r w:rsidRPr="00A66658">
        <w:rPr>
          <w:sz w:val="22"/>
          <w:szCs w:val="22"/>
        </w:rPr>
        <w:t xml:space="preserve">nables users to have multiple phones ring simultaneously when any calls are received on their </w:t>
      </w:r>
      <w:r w:rsidR="00616BC8" w:rsidRPr="00A66658">
        <w:rPr>
          <w:sz w:val="22"/>
          <w:szCs w:val="22"/>
        </w:rPr>
        <w:t>Business</w:t>
      </w:r>
      <w:r w:rsidRPr="00A66658">
        <w:rPr>
          <w:sz w:val="22"/>
          <w:szCs w:val="22"/>
        </w:rPr>
        <w:t xml:space="preserve"> Voice phone number.  </w:t>
      </w:r>
    </w:p>
    <w:p w14:paraId="2A598CD2" w14:textId="3EFAE2C5" w:rsidR="00FC1495" w:rsidRPr="00A66658" w:rsidRDefault="00FC1495" w:rsidP="00A95D97">
      <w:pPr>
        <w:pStyle w:val="Heading3"/>
        <w:rPr>
          <w:sz w:val="22"/>
          <w:szCs w:val="22"/>
          <w:lang w:val="en-AU"/>
        </w:rPr>
      </w:pPr>
      <w:r w:rsidRPr="00A66658">
        <w:rPr>
          <w:sz w:val="22"/>
          <w:szCs w:val="22"/>
          <w:lang w:val="en-AU"/>
        </w:rPr>
        <w:t>Instant Hotline.</w:t>
      </w:r>
    </w:p>
    <w:p w14:paraId="7E9F0224" w14:textId="5FCDF695" w:rsidR="00A95D97" w:rsidRPr="006B3D44" w:rsidRDefault="00A95D97" w:rsidP="00A95D97">
      <w:pPr>
        <w:pStyle w:val="Heading2"/>
        <w:numPr>
          <w:ilvl w:val="0"/>
          <w:numId w:val="0"/>
        </w:numPr>
        <w:ind w:left="737"/>
        <w:rPr>
          <w:szCs w:val="22"/>
          <w:lang w:val="en-AU"/>
        </w:rPr>
      </w:pPr>
      <w:r>
        <w:rPr>
          <w:szCs w:val="22"/>
          <w:lang w:val="en-AU"/>
        </w:rPr>
        <w:t>The terms and conditions</w:t>
      </w:r>
      <w:r w:rsidR="008A5F9C">
        <w:rPr>
          <w:szCs w:val="22"/>
          <w:lang w:val="en-AU"/>
        </w:rPr>
        <w:t xml:space="preserve"> and any additional charges that apply to</w:t>
      </w:r>
      <w:r>
        <w:rPr>
          <w:szCs w:val="22"/>
          <w:lang w:val="en-AU"/>
        </w:rPr>
        <w:t xml:space="preserve"> these features are contained in </w:t>
      </w:r>
      <w:r w:rsidRPr="0087120B">
        <w:rPr>
          <w:lang w:val="en-AU"/>
        </w:rPr>
        <w:t xml:space="preserve">Part </w:t>
      </w:r>
      <w:hyperlink r:id="rId24" w:anchor="business-fixed-line" w:history="1">
        <w:r w:rsidRPr="00FE2447">
          <w:rPr>
            <w:rStyle w:val="Hyperlink"/>
            <w:lang w:val="en-AU"/>
          </w:rPr>
          <w:t>H</w:t>
        </w:r>
      </w:hyperlink>
      <w:r w:rsidRPr="0087120B">
        <w:t xml:space="preserve"> of the </w:t>
      </w:r>
      <w:hyperlink r:id="rId25" w:history="1">
        <w:r w:rsidRPr="0087120B">
          <w:rPr>
            <w:rStyle w:val="Hyperlink"/>
          </w:rPr>
          <w:t>Basic Telephone Service Section of Our Customer Terms</w:t>
        </w:r>
      </w:hyperlink>
      <w:r>
        <w:rPr>
          <w:lang w:val="en-AU"/>
        </w:rPr>
        <w:t>.</w:t>
      </w:r>
      <w:r>
        <w:rPr>
          <w:szCs w:val="22"/>
          <w:lang w:val="en-AU"/>
        </w:rPr>
        <w:t xml:space="preserve"> </w:t>
      </w:r>
    </w:p>
    <w:p w14:paraId="69B28CFE" w14:textId="7E3CC665" w:rsidR="00702B8D" w:rsidRPr="00BB776E" w:rsidRDefault="00702B8D" w:rsidP="00702B8D">
      <w:pPr>
        <w:pStyle w:val="Heading2"/>
        <w:numPr>
          <w:ilvl w:val="0"/>
          <w:numId w:val="0"/>
        </w:numPr>
        <w:ind w:left="737"/>
        <w:rPr>
          <w:lang w:val="en-AU"/>
        </w:rPr>
      </w:pPr>
      <w:r w:rsidRPr="00961AC6">
        <w:rPr>
          <w:b/>
        </w:rPr>
        <w:t>Incompatible featur</w:t>
      </w:r>
      <w:r w:rsidRPr="00C41B0E">
        <w:rPr>
          <w:b/>
          <w:lang w:val="en-AU"/>
        </w:rPr>
        <w:t xml:space="preserve">es </w:t>
      </w:r>
    </w:p>
    <w:p w14:paraId="01D7E7FC" w14:textId="77777777" w:rsidR="00702B8D" w:rsidRPr="0000622F" w:rsidRDefault="00702B8D" w:rsidP="00702B8D">
      <w:pPr>
        <w:pStyle w:val="Heading2"/>
      </w:pPr>
      <w:r>
        <w:rPr>
          <w:lang w:val="en-AU"/>
        </w:rPr>
        <w:t xml:space="preserve">The following call features and plans currently associated with Telstra Voice services are not compatible with </w:t>
      </w:r>
      <w:r w:rsidR="00616BC8">
        <w:rPr>
          <w:lang w:val="en-AU"/>
        </w:rPr>
        <w:t>Business</w:t>
      </w:r>
      <w:r>
        <w:rPr>
          <w:lang w:val="en-AU"/>
        </w:rPr>
        <w:t xml:space="preserve"> Voice services:</w:t>
      </w:r>
    </w:p>
    <w:p w14:paraId="52EB5DC0" w14:textId="3241EC2E" w:rsidR="00702B8D" w:rsidRPr="00FD17DA" w:rsidRDefault="00702B8D" w:rsidP="00702B8D">
      <w:pPr>
        <w:pStyle w:val="Heading3"/>
        <w:rPr>
          <w:sz w:val="22"/>
        </w:rPr>
      </w:pPr>
      <w:r w:rsidRPr="00FD17DA">
        <w:rPr>
          <w:sz w:val="22"/>
        </w:rPr>
        <w:t>HomeLine plan</w:t>
      </w:r>
      <w:r w:rsidRPr="00FD17DA">
        <w:rPr>
          <w:sz w:val="22"/>
          <w:lang w:val="en-AU"/>
        </w:rPr>
        <w:t xml:space="preserve"> </w:t>
      </w:r>
      <w:r w:rsidRPr="00FD17DA">
        <w:rPr>
          <w:sz w:val="22"/>
        </w:rPr>
        <w:t>options and features including Credit Management Local Only, Call Barring Local Only, Long Distance Pre-selection, 1# Telstra Feature Assistant, Call Back (Busy),  Call Forward (Selected Callers), Telstra Home Messages 101®, Regional Call option, Wide Area Call Option, Mobile Value Packs;</w:t>
      </w:r>
    </w:p>
    <w:p w14:paraId="2A78793A" w14:textId="38CEEF28" w:rsidR="00702B8D" w:rsidRPr="00FD17DA" w:rsidRDefault="00702B8D" w:rsidP="00702B8D">
      <w:pPr>
        <w:pStyle w:val="Heading3"/>
        <w:rPr>
          <w:sz w:val="22"/>
        </w:rPr>
      </w:pPr>
      <w:r w:rsidRPr="00FD17DA">
        <w:rPr>
          <w:sz w:val="22"/>
        </w:rPr>
        <w:t xml:space="preserve">BusinessLine plan options, and features including Call Waiting, Call Forward, Call Return, Call Back, Instant Hotline, Long Distance Pre-selection, 3-Way Chat, </w:t>
      </w:r>
      <w:r w:rsidRPr="00FD17DA">
        <w:rPr>
          <w:sz w:val="22"/>
        </w:rPr>
        <w:lastRenderedPageBreak/>
        <w:t>Unlimited Call Back, Calling Number Display, Call Forward Selected Callers, Feature Assistant (1#) , MessageBank, Call Barring, Call Diversion (Number Only), BusinessLine Fax, Line Hunt; and</w:t>
      </w:r>
    </w:p>
    <w:p w14:paraId="6ACF74D1" w14:textId="7C941C6E" w:rsidR="00702B8D" w:rsidRPr="00FD17DA" w:rsidRDefault="00702B8D" w:rsidP="0038324C">
      <w:pPr>
        <w:pStyle w:val="Heading3"/>
      </w:pPr>
      <w:r w:rsidRPr="00FD17DA">
        <w:t>any other services we notify you of that are not compatible with</w:t>
      </w:r>
      <w:r w:rsidR="00FF41A7" w:rsidRPr="00FD17DA">
        <w:rPr>
          <w:lang w:val="en-AU"/>
        </w:rPr>
        <w:t xml:space="preserve"> </w:t>
      </w:r>
      <w:r w:rsidR="00616BC8" w:rsidRPr="00FD17DA">
        <w:rPr>
          <w:lang w:val="en-AU"/>
        </w:rPr>
        <w:t>Business</w:t>
      </w:r>
      <w:r w:rsidR="00FF41A7" w:rsidRPr="00FD17DA">
        <w:rPr>
          <w:lang w:val="en-AU"/>
        </w:rPr>
        <w:t xml:space="preserve"> Voice Services or services on</w:t>
      </w:r>
      <w:r w:rsidRPr="00FD17DA">
        <w:t xml:space="preserve"> the </w:t>
      </w:r>
      <w:r w:rsidR="00680A62">
        <w:t>nbn</w:t>
      </w:r>
      <w:r w:rsidRPr="00FD17DA">
        <w:t xml:space="preserve"> as reasonably determined by us. </w:t>
      </w:r>
    </w:p>
    <w:p w14:paraId="33C17275" w14:textId="77777777" w:rsidR="00702B8D" w:rsidRPr="00F21837" w:rsidRDefault="00702B8D" w:rsidP="00702B8D">
      <w:pPr>
        <w:pStyle w:val="Heading2"/>
      </w:pPr>
      <w:r w:rsidRPr="00961AC6">
        <w:t xml:space="preserve">Some features such as 3-Way Chat </w:t>
      </w:r>
      <w:r w:rsidRPr="00961AC6">
        <w:rPr>
          <w:lang w:val="en-AU"/>
        </w:rPr>
        <w:t xml:space="preserve">and Call Forward (Immediate, Busy and No Answer) </w:t>
      </w:r>
      <w:r w:rsidRPr="00961AC6">
        <w:t xml:space="preserve">may also work differently on a </w:t>
      </w:r>
      <w:r w:rsidR="00616BC8">
        <w:t>Business</w:t>
      </w:r>
      <w:r>
        <w:rPr>
          <w:lang w:val="en-AU"/>
        </w:rPr>
        <w:t xml:space="preserve"> </w:t>
      </w:r>
      <w:r w:rsidRPr="00961AC6">
        <w:t xml:space="preserve">Voice </w:t>
      </w:r>
      <w:r w:rsidRPr="00961AC6">
        <w:rPr>
          <w:lang w:val="en-AU"/>
        </w:rPr>
        <w:t>S</w:t>
      </w:r>
      <w:r w:rsidRPr="00961AC6">
        <w:t xml:space="preserve">ervice.  </w:t>
      </w:r>
    </w:p>
    <w:p w14:paraId="1F50C826" w14:textId="649CE312" w:rsidR="00F21837" w:rsidRDefault="00F21837" w:rsidP="005B2BAB">
      <w:pPr>
        <w:pStyle w:val="Heading2"/>
      </w:pPr>
      <w:r>
        <w:rPr>
          <w:lang w:val="en-AU"/>
        </w:rPr>
        <w:t xml:space="preserve">The </w:t>
      </w:r>
      <w:r w:rsidRPr="00F21837">
        <w:t>Digital Business Fair Play Policy</w:t>
      </w:r>
      <w:r>
        <w:rPr>
          <w:lang w:val="en-AU"/>
        </w:rPr>
        <w:t xml:space="preserve">, as it applies to the use of voice services, applies to your use of the </w:t>
      </w:r>
      <w:r w:rsidR="00616BC8">
        <w:rPr>
          <w:lang w:val="en-AU"/>
        </w:rPr>
        <w:t>Business</w:t>
      </w:r>
      <w:r>
        <w:rPr>
          <w:lang w:val="en-AU"/>
        </w:rPr>
        <w:t xml:space="preserve"> Voice Service </w:t>
      </w:r>
      <w:r w:rsidRPr="0087120B">
        <w:t>on the terms set out in</w:t>
      </w:r>
      <w:r w:rsidR="00A77CAD">
        <w:rPr>
          <w:lang w:val="en-AU"/>
        </w:rPr>
        <w:t xml:space="preserve"> </w:t>
      </w:r>
      <w:r w:rsidRPr="0087120B">
        <w:t>the</w:t>
      </w:r>
      <w:r w:rsidR="005B2BAB" w:rsidRPr="005B2BAB">
        <w:rPr>
          <w:lang w:val="en-AU"/>
        </w:rPr>
        <w:t xml:space="preserve"> Telstra Business Internet section of Our Customer Terms</w:t>
      </w:r>
      <w:r w:rsidRPr="0087120B">
        <w:t xml:space="preserve">.  </w:t>
      </w:r>
    </w:p>
    <w:p w14:paraId="1013E50F" w14:textId="77777777" w:rsidR="00A84DAC" w:rsidRPr="005D409F" w:rsidRDefault="00A84DAC" w:rsidP="00A84DAC">
      <w:pPr>
        <w:pStyle w:val="Heading1"/>
        <w:keepNext/>
        <w:pBdr>
          <w:top w:val="single" w:sz="4" w:space="1" w:color="auto"/>
        </w:pBdr>
        <w:spacing w:before="240"/>
        <w:rPr>
          <w:rFonts w:ascii="Arial" w:hAnsi="Arial" w:cs="Arial"/>
          <w:b/>
          <w:sz w:val="28"/>
          <w:szCs w:val="28"/>
        </w:rPr>
      </w:pPr>
      <w:bookmarkStart w:id="39" w:name="_Toc22738007"/>
      <w:r w:rsidRPr="005D409F">
        <w:rPr>
          <w:rFonts w:ascii="Arial" w:hAnsi="Arial" w:cs="Arial"/>
          <w:b/>
          <w:sz w:val="28"/>
          <w:szCs w:val="28"/>
        </w:rPr>
        <w:t>Installation and Equipment</w:t>
      </w:r>
      <w:bookmarkEnd w:id="39"/>
    </w:p>
    <w:p w14:paraId="66472306" w14:textId="77777777" w:rsidR="00A84DAC" w:rsidRPr="00CB28F9" w:rsidRDefault="00A84DAC" w:rsidP="00A84DAC">
      <w:pPr>
        <w:pStyle w:val="Heading2"/>
        <w:keepNext/>
        <w:numPr>
          <w:ilvl w:val="0"/>
          <w:numId w:val="0"/>
        </w:numPr>
        <w:ind w:left="709"/>
        <w:rPr>
          <w:b/>
          <w:szCs w:val="22"/>
          <w:lang w:val="en-AU"/>
        </w:rPr>
      </w:pPr>
      <w:r w:rsidRPr="00CB28F9">
        <w:rPr>
          <w:b/>
          <w:szCs w:val="22"/>
          <w:lang w:val="en-AU"/>
        </w:rPr>
        <w:t>Installation and Activation</w:t>
      </w:r>
    </w:p>
    <w:p w14:paraId="52178E52" w14:textId="77777777" w:rsidR="00A84DAC" w:rsidRPr="00CB28F9" w:rsidRDefault="00A84DAC" w:rsidP="00A84DAC">
      <w:pPr>
        <w:pStyle w:val="Heading2"/>
        <w:rPr>
          <w:szCs w:val="22"/>
          <w:lang w:eastAsia="en-AU"/>
        </w:rPr>
      </w:pPr>
      <w:r w:rsidRPr="002534BE">
        <w:rPr>
          <w:szCs w:val="22"/>
          <w:lang w:eastAsia="en-AU"/>
        </w:rPr>
        <w:t>We will charge you</w:t>
      </w:r>
      <w:r w:rsidRPr="002534BE">
        <w:rPr>
          <w:szCs w:val="22"/>
          <w:lang w:val="en-AU" w:eastAsia="en-AU"/>
        </w:rPr>
        <w:t xml:space="preserve"> a combined connection and activation fee for each Business Voice service you order. If your Business Voice s</w:t>
      </w:r>
      <w:r w:rsidRPr="00CB28F9">
        <w:rPr>
          <w:szCs w:val="22"/>
          <w:lang w:val="en-AU" w:eastAsia="en-AU"/>
        </w:rPr>
        <w:t>ervice:</w:t>
      </w:r>
    </w:p>
    <w:p w14:paraId="6CBBC444" w14:textId="55594B98" w:rsidR="00A84DAC" w:rsidRPr="00EA3747" w:rsidRDefault="00974FDB" w:rsidP="00A66658">
      <w:pPr>
        <w:pStyle w:val="Heading3"/>
        <w:rPr>
          <w:sz w:val="22"/>
          <w:szCs w:val="22"/>
          <w:lang w:eastAsia="en-AU"/>
        </w:rPr>
      </w:pPr>
      <w:r w:rsidRPr="00CB28F9">
        <w:rPr>
          <w:sz w:val="22"/>
          <w:szCs w:val="22"/>
          <w:lang w:val="en-AU" w:eastAsia="en-AU"/>
        </w:rPr>
        <w:t>d</w:t>
      </w:r>
      <w:r w:rsidR="00A84DAC" w:rsidRPr="00CB28F9">
        <w:rPr>
          <w:sz w:val="22"/>
          <w:szCs w:val="22"/>
          <w:lang w:eastAsia="en-AU"/>
        </w:rPr>
        <w:t xml:space="preserve">oes </w:t>
      </w:r>
      <w:r w:rsidR="00A84DAC" w:rsidRPr="00CB28F9">
        <w:rPr>
          <w:sz w:val="22"/>
          <w:szCs w:val="22"/>
          <w:lang w:val="en-AU" w:eastAsia="en-AU"/>
        </w:rPr>
        <w:t>not require a professional Telstra install, the fee is $99.</w:t>
      </w:r>
    </w:p>
    <w:p w14:paraId="7A6554CB" w14:textId="033B3A95" w:rsidR="00A84DAC" w:rsidRPr="00EA3747" w:rsidRDefault="00974FDB" w:rsidP="00A66658">
      <w:pPr>
        <w:pStyle w:val="Heading3"/>
        <w:rPr>
          <w:sz w:val="22"/>
          <w:szCs w:val="22"/>
          <w:lang w:eastAsia="en-AU"/>
        </w:rPr>
      </w:pPr>
      <w:r w:rsidRPr="00CB28F9">
        <w:rPr>
          <w:sz w:val="22"/>
          <w:szCs w:val="22"/>
          <w:lang w:val="en-AU" w:eastAsia="en-AU"/>
        </w:rPr>
        <w:t>d</w:t>
      </w:r>
      <w:r w:rsidR="00A84DAC" w:rsidRPr="00CB28F9">
        <w:rPr>
          <w:sz w:val="22"/>
          <w:szCs w:val="22"/>
          <w:lang w:val="en-AU" w:eastAsia="en-AU"/>
        </w:rPr>
        <w:t>oes require a professional Telstra install, the fee is $2</w:t>
      </w:r>
      <w:r w:rsidR="005D4A2A">
        <w:rPr>
          <w:sz w:val="22"/>
          <w:szCs w:val="22"/>
          <w:lang w:val="en-AU" w:eastAsia="en-AU"/>
        </w:rPr>
        <w:t>99</w:t>
      </w:r>
      <w:r w:rsidR="00A84DAC" w:rsidRPr="00CB28F9">
        <w:rPr>
          <w:sz w:val="22"/>
          <w:szCs w:val="22"/>
          <w:lang w:val="en-AU" w:eastAsia="en-AU"/>
        </w:rPr>
        <w:t>.</w:t>
      </w:r>
      <w:r w:rsidR="00A84DAC" w:rsidRPr="00CB28F9">
        <w:rPr>
          <w:sz w:val="22"/>
          <w:szCs w:val="22"/>
          <w:lang w:eastAsia="en-AU"/>
        </w:rPr>
        <w:t xml:space="preserve"> </w:t>
      </w:r>
    </w:p>
    <w:p w14:paraId="1C72E5C3" w14:textId="77777777" w:rsidR="00A84DAC" w:rsidRPr="00EA3747" w:rsidRDefault="00A84DAC" w:rsidP="00A84DAC">
      <w:pPr>
        <w:pStyle w:val="Heading2"/>
        <w:rPr>
          <w:szCs w:val="22"/>
        </w:rPr>
      </w:pPr>
      <w:r w:rsidRPr="00EA3747">
        <w:rPr>
          <w:szCs w:val="22"/>
          <w:lang w:val="en-AU"/>
        </w:rPr>
        <w:t>These fees are the standard activation fee for connections during Business Hours. Additional fees may apply for activations requested outside these hours.</w:t>
      </w:r>
    </w:p>
    <w:p w14:paraId="7EE5209C" w14:textId="30AFB4BE" w:rsidR="00A84DAC" w:rsidRPr="00EA3747" w:rsidRDefault="00A84DAC" w:rsidP="00A84DAC">
      <w:pPr>
        <w:pStyle w:val="Heading2"/>
        <w:rPr>
          <w:szCs w:val="22"/>
        </w:rPr>
      </w:pPr>
      <w:r w:rsidRPr="00EA3747">
        <w:rPr>
          <w:szCs w:val="22"/>
          <w:lang w:val="en-AU"/>
        </w:rPr>
        <w:t xml:space="preserve">If you disconnect all Business Voice services at your Premises and would like to connect a new Business Voice service at your Premises you will need to pay a $99 reconnection charge. </w:t>
      </w:r>
    </w:p>
    <w:p w14:paraId="3720F868" w14:textId="5FB59B23" w:rsidR="00A84DAC" w:rsidRPr="00CB28F9" w:rsidRDefault="00A84DAC" w:rsidP="00A84DAC">
      <w:pPr>
        <w:pStyle w:val="Heading2"/>
        <w:rPr>
          <w:szCs w:val="22"/>
          <w:lang w:val="en-AU"/>
        </w:rPr>
      </w:pPr>
      <w:bookmarkStart w:id="40" w:name="_Ref13490098"/>
      <w:r w:rsidRPr="00EA3747">
        <w:rPr>
          <w:szCs w:val="22"/>
          <w:lang w:val="en-AU"/>
        </w:rPr>
        <w:t xml:space="preserve">For Business Voice Services on nbn, standard </w:t>
      </w:r>
      <w:r w:rsidRPr="00EA3747">
        <w:rPr>
          <w:szCs w:val="22"/>
        </w:rPr>
        <w:t>professional</w:t>
      </w:r>
      <w:r w:rsidRPr="00EA3747">
        <w:rPr>
          <w:szCs w:val="22"/>
          <w:lang w:val="en-AU"/>
        </w:rPr>
        <w:t xml:space="preserve"> Telstra</w:t>
      </w:r>
      <w:r w:rsidRPr="00EA3747">
        <w:rPr>
          <w:szCs w:val="22"/>
        </w:rPr>
        <w:t xml:space="preserve"> </w:t>
      </w:r>
      <w:r w:rsidRPr="00EA3747">
        <w:rPr>
          <w:szCs w:val="22"/>
          <w:lang w:val="en-AU"/>
        </w:rPr>
        <w:t>install consists of connecting your modem to the Network Boundary Point for that access service and confirming the service is working.</w:t>
      </w:r>
      <w:bookmarkEnd w:id="40"/>
      <w:r w:rsidRPr="00CB28F9">
        <w:rPr>
          <w:szCs w:val="22"/>
        </w:rPr>
        <w:t xml:space="preserve"> </w:t>
      </w:r>
    </w:p>
    <w:p w14:paraId="06E691D0" w14:textId="017FB4D2" w:rsidR="00A84DAC" w:rsidRPr="00CB28F9" w:rsidRDefault="00A84DAC" w:rsidP="00A84DAC">
      <w:pPr>
        <w:pStyle w:val="Heading2"/>
        <w:rPr>
          <w:b/>
          <w:iCs/>
          <w:szCs w:val="22"/>
          <w:lang w:val="en-US"/>
        </w:rPr>
      </w:pPr>
      <w:r w:rsidRPr="00EA3747">
        <w:rPr>
          <w:szCs w:val="22"/>
        </w:rPr>
        <w:t xml:space="preserve">We can charge you additional charges if the installation of your </w:t>
      </w:r>
      <w:r w:rsidRPr="00EA3747">
        <w:rPr>
          <w:szCs w:val="22"/>
          <w:lang w:val="en-AU"/>
        </w:rPr>
        <w:t>Business Voice Service</w:t>
      </w:r>
      <w:r w:rsidRPr="00EA3747">
        <w:rPr>
          <w:szCs w:val="22"/>
        </w:rPr>
        <w:t xml:space="preserve"> is not standard (for example, </w:t>
      </w:r>
      <w:r w:rsidRPr="00EA3747">
        <w:rPr>
          <w:szCs w:val="22"/>
          <w:lang w:val="en-AU"/>
        </w:rPr>
        <w:t>because</w:t>
      </w:r>
      <w:r w:rsidRPr="00EA3747">
        <w:rPr>
          <w:szCs w:val="22"/>
        </w:rPr>
        <w:t xml:space="preserve"> it is in a difficult location or because of obstacles in the terrain or a dwelling unit, or in commercial premises, or on advisement from the nbn co). We or nbn co</w:t>
      </w:r>
      <w:r w:rsidRPr="00EA3747">
        <w:rPr>
          <w:szCs w:val="22"/>
          <w:lang w:val="en-AU"/>
        </w:rPr>
        <w:t xml:space="preserve"> (as applicable)</w:t>
      </w:r>
      <w:r w:rsidRPr="00EA3747">
        <w:rPr>
          <w:szCs w:val="22"/>
        </w:rPr>
        <w:t xml:space="preserve"> will provide you a quote for a non-standard installation before commencing work.</w:t>
      </w:r>
      <w:r w:rsidR="00974FDB" w:rsidRPr="00EA3747">
        <w:rPr>
          <w:szCs w:val="22"/>
          <w:lang w:val="en-AU"/>
        </w:rPr>
        <w:t xml:space="preserve"> </w:t>
      </w:r>
      <w:r w:rsidR="00974FDB" w:rsidRPr="00CB28F9">
        <w:rPr>
          <w:szCs w:val="22"/>
          <w:lang w:val="en-AU"/>
        </w:rPr>
        <w:t xml:space="preserve">Charges for additional work are set out in </w:t>
      </w:r>
      <w:hyperlink r:id="rId26" w:history="1">
        <w:r w:rsidR="00974FDB" w:rsidRPr="00CB28F9">
          <w:rPr>
            <w:rStyle w:val="Hyperlink"/>
            <w:szCs w:val="22"/>
            <w:lang w:val="en-AU"/>
          </w:rPr>
          <w:t xml:space="preserve">the </w:t>
        </w:r>
        <w:r w:rsidR="00974FDB" w:rsidRPr="00CB28F9">
          <w:rPr>
            <w:rStyle w:val="Hyperlink"/>
            <w:szCs w:val="22"/>
          </w:rPr>
          <w:t>Basic Telephone Service Section</w:t>
        </w:r>
      </w:hyperlink>
      <w:r w:rsidR="00974FDB" w:rsidRPr="00CB28F9">
        <w:rPr>
          <w:szCs w:val="22"/>
        </w:rPr>
        <w:t xml:space="preserve"> Part A General</w:t>
      </w:r>
      <w:r w:rsidR="00974FDB" w:rsidRPr="00CB28F9">
        <w:rPr>
          <w:szCs w:val="22"/>
          <w:lang w:val="en-AU"/>
        </w:rPr>
        <w:t xml:space="preserve"> and </w:t>
      </w:r>
      <w:r w:rsidR="00974FDB" w:rsidRPr="00CB28F9">
        <w:rPr>
          <w:szCs w:val="22"/>
        </w:rPr>
        <w:t xml:space="preserve">Services on the nbn™ network </w:t>
      </w:r>
      <w:hyperlink r:id="rId27" w:history="1">
        <w:r w:rsidR="00974FDB" w:rsidRPr="00CB28F9">
          <w:rPr>
            <w:rStyle w:val="Hyperlink"/>
            <w:szCs w:val="22"/>
          </w:rPr>
          <w:t>Part B Phone and Broadband Services</w:t>
        </w:r>
      </w:hyperlink>
      <w:r w:rsidR="00974FDB" w:rsidRPr="00CB28F9">
        <w:rPr>
          <w:szCs w:val="22"/>
        </w:rPr>
        <w:t xml:space="preserve"> on the nbn network</w:t>
      </w:r>
      <w:r w:rsidR="00974FDB" w:rsidRPr="00CB28F9">
        <w:rPr>
          <w:szCs w:val="22"/>
          <w:lang w:val="en-AU"/>
        </w:rPr>
        <w:t xml:space="preserve"> sections of Our Customer Terms.</w:t>
      </w:r>
    </w:p>
    <w:p w14:paraId="56749ED8" w14:textId="77777777" w:rsidR="00A84DAC" w:rsidRPr="00CB28F9" w:rsidRDefault="00A84DAC" w:rsidP="00A84DAC">
      <w:pPr>
        <w:pStyle w:val="Heading2"/>
        <w:rPr>
          <w:b/>
          <w:iCs/>
          <w:szCs w:val="22"/>
          <w:lang w:val="en-US"/>
        </w:rPr>
      </w:pPr>
      <w:r w:rsidRPr="00EA3747">
        <w:rPr>
          <w:szCs w:val="22"/>
        </w:rPr>
        <w:t xml:space="preserve">You agree to give us reasonable access to your </w:t>
      </w:r>
      <w:r w:rsidRPr="00EA3747">
        <w:rPr>
          <w:szCs w:val="22"/>
          <w:lang w:val="en-AU"/>
        </w:rPr>
        <w:t>P</w:t>
      </w:r>
      <w:r w:rsidRPr="00EA3747">
        <w:rPr>
          <w:szCs w:val="22"/>
        </w:rPr>
        <w:t>remises in order to carry out any necessary installation or maintenance work.</w:t>
      </w:r>
    </w:p>
    <w:p w14:paraId="0FC5D27C" w14:textId="77777777" w:rsidR="00A84DAC" w:rsidRPr="00364546" w:rsidRDefault="00A84DAC" w:rsidP="00A84DAC">
      <w:pPr>
        <w:pStyle w:val="Heading2"/>
        <w:numPr>
          <w:ilvl w:val="0"/>
          <w:numId w:val="0"/>
        </w:numPr>
        <w:ind w:left="737"/>
        <w:rPr>
          <w:b/>
          <w:iCs/>
          <w:szCs w:val="22"/>
          <w:lang w:val="en-US"/>
        </w:rPr>
      </w:pPr>
      <w:r w:rsidRPr="00364546">
        <w:rPr>
          <w:b/>
          <w:iCs/>
          <w:szCs w:val="22"/>
          <w:lang w:val="en-US"/>
        </w:rPr>
        <w:t>Mentoring</w:t>
      </w:r>
    </w:p>
    <w:p w14:paraId="33288BC8" w14:textId="77777777" w:rsidR="00A84DAC" w:rsidRPr="00EA3747" w:rsidRDefault="00A84DAC" w:rsidP="00A84DAC">
      <w:pPr>
        <w:pStyle w:val="Heading2"/>
        <w:rPr>
          <w:szCs w:val="22"/>
        </w:rPr>
      </w:pPr>
      <w:r w:rsidRPr="00EA3747">
        <w:rPr>
          <w:szCs w:val="22"/>
          <w:lang w:val="en-AU"/>
        </w:rPr>
        <w:t>If you choose to take o</w:t>
      </w:r>
      <w:r w:rsidRPr="00EA3747">
        <w:rPr>
          <w:szCs w:val="22"/>
        </w:rPr>
        <w:t xml:space="preserve">ver the phone mentoring </w:t>
      </w:r>
      <w:r w:rsidRPr="00EA3747">
        <w:rPr>
          <w:szCs w:val="22"/>
          <w:lang w:val="en-AU"/>
        </w:rPr>
        <w:t xml:space="preserve">for an additional charge of $99 </w:t>
      </w:r>
      <w:r w:rsidRPr="00EA3747">
        <w:rPr>
          <w:szCs w:val="22"/>
        </w:rPr>
        <w:t xml:space="preserve">you will be provided up to 30 minutes of over the phone assistance with activities such as: </w:t>
      </w:r>
    </w:p>
    <w:p w14:paraId="35873BFE" w14:textId="77777777" w:rsidR="00A84DAC" w:rsidRPr="00CB28F9" w:rsidRDefault="00A84DAC" w:rsidP="00A84DAC">
      <w:pPr>
        <w:pStyle w:val="Heading3"/>
        <w:rPr>
          <w:sz w:val="22"/>
          <w:szCs w:val="22"/>
        </w:rPr>
      </w:pPr>
      <w:r w:rsidRPr="00CB28F9">
        <w:rPr>
          <w:sz w:val="22"/>
          <w:szCs w:val="22"/>
          <w:lang w:val="en-AU"/>
        </w:rPr>
        <w:t>how to use your Business Voice Service;</w:t>
      </w:r>
    </w:p>
    <w:p w14:paraId="20154BED" w14:textId="77777777" w:rsidR="00A84DAC" w:rsidRPr="00364546" w:rsidRDefault="00A84DAC" w:rsidP="00A84DAC">
      <w:pPr>
        <w:pStyle w:val="Heading3"/>
        <w:rPr>
          <w:sz w:val="22"/>
          <w:szCs w:val="22"/>
        </w:rPr>
      </w:pPr>
      <w:r w:rsidRPr="00364546">
        <w:rPr>
          <w:sz w:val="22"/>
          <w:szCs w:val="22"/>
          <w:lang w:val="en-AU"/>
        </w:rPr>
        <w:t>how to use CommPilot; and</w:t>
      </w:r>
    </w:p>
    <w:p w14:paraId="6C0E95F7" w14:textId="1C975B2B" w:rsidR="00A84DAC" w:rsidRPr="00CB28F9" w:rsidRDefault="00A84DAC" w:rsidP="00A84DAC">
      <w:pPr>
        <w:pStyle w:val="Heading3"/>
        <w:rPr>
          <w:sz w:val="22"/>
          <w:szCs w:val="22"/>
        </w:rPr>
      </w:pPr>
      <w:r w:rsidRPr="00364546">
        <w:rPr>
          <w:sz w:val="22"/>
          <w:szCs w:val="22"/>
          <w:lang w:val="en-AU"/>
        </w:rPr>
        <w:lastRenderedPageBreak/>
        <w:t xml:space="preserve">how to set up features such as those described in clause </w:t>
      </w:r>
      <w:r w:rsidRPr="00CB28F9">
        <w:rPr>
          <w:sz w:val="22"/>
          <w:szCs w:val="22"/>
          <w:lang w:val="en-AU"/>
        </w:rPr>
        <w:fldChar w:fldCharType="begin"/>
      </w:r>
      <w:r w:rsidRPr="00EA3747">
        <w:rPr>
          <w:sz w:val="22"/>
          <w:szCs w:val="22"/>
          <w:lang w:val="en-AU"/>
        </w:rPr>
        <w:instrText xml:space="preserve"> REF _Ref357516531 \r \h  \* MERGEFORMAT </w:instrText>
      </w:r>
      <w:r w:rsidRPr="00CB28F9">
        <w:rPr>
          <w:sz w:val="22"/>
          <w:szCs w:val="22"/>
          <w:lang w:val="en-AU"/>
        </w:rPr>
      </w:r>
      <w:r w:rsidRPr="00CB28F9">
        <w:rPr>
          <w:sz w:val="22"/>
          <w:szCs w:val="22"/>
          <w:lang w:val="en-AU"/>
        </w:rPr>
        <w:fldChar w:fldCharType="separate"/>
      </w:r>
      <w:r w:rsidR="00375980">
        <w:rPr>
          <w:sz w:val="22"/>
          <w:szCs w:val="22"/>
          <w:lang w:val="en-AU"/>
        </w:rPr>
        <w:t>4.5</w:t>
      </w:r>
      <w:r w:rsidRPr="00CB28F9">
        <w:rPr>
          <w:sz w:val="22"/>
          <w:szCs w:val="22"/>
          <w:lang w:val="en-AU"/>
        </w:rPr>
        <w:fldChar w:fldCharType="end"/>
      </w:r>
      <w:r w:rsidRPr="00CB28F9">
        <w:rPr>
          <w:sz w:val="22"/>
          <w:szCs w:val="22"/>
          <w:lang w:val="en-AU"/>
        </w:rPr>
        <w:t>.</w:t>
      </w:r>
    </w:p>
    <w:p w14:paraId="069C20E4" w14:textId="6173D321" w:rsidR="00A84DAC" w:rsidRPr="00EA3747" w:rsidRDefault="00A84DAC" w:rsidP="00A84DAC">
      <w:pPr>
        <w:pStyle w:val="Heading2"/>
        <w:rPr>
          <w:szCs w:val="22"/>
        </w:rPr>
      </w:pPr>
      <w:r w:rsidRPr="00EA3747">
        <w:rPr>
          <w:szCs w:val="22"/>
          <w:lang w:val="en-AU"/>
        </w:rPr>
        <w:t>If you choose to take o</w:t>
      </w:r>
      <w:r w:rsidRPr="00EA3747">
        <w:rPr>
          <w:szCs w:val="22"/>
        </w:rPr>
        <w:t>n</w:t>
      </w:r>
      <w:r w:rsidRPr="00EA3747">
        <w:rPr>
          <w:szCs w:val="22"/>
          <w:lang w:val="en-AU"/>
        </w:rPr>
        <w:t xml:space="preserve"> </w:t>
      </w:r>
      <w:r w:rsidRPr="00EA3747">
        <w:rPr>
          <w:szCs w:val="22"/>
        </w:rPr>
        <w:t xml:space="preserve">site mentoring </w:t>
      </w:r>
      <w:r w:rsidRPr="00EA3747">
        <w:rPr>
          <w:szCs w:val="22"/>
          <w:lang w:val="en-AU"/>
        </w:rPr>
        <w:t>for an additional charge of $2</w:t>
      </w:r>
      <w:r w:rsidR="005D4A2A">
        <w:rPr>
          <w:szCs w:val="22"/>
          <w:lang w:val="en-AU"/>
        </w:rPr>
        <w:t>99</w:t>
      </w:r>
      <w:r w:rsidRPr="00EA3747">
        <w:rPr>
          <w:szCs w:val="22"/>
          <w:lang w:val="en-AU"/>
        </w:rPr>
        <w:t xml:space="preserve"> </w:t>
      </w:r>
      <w:r w:rsidRPr="00EA3747">
        <w:rPr>
          <w:szCs w:val="22"/>
        </w:rPr>
        <w:t xml:space="preserve">a technician </w:t>
      </w:r>
      <w:r w:rsidRPr="00EA3747">
        <w:rPr>
          <w:szCs w:val="22"/>
          <w:lang w:val="en-AU"/>
        </w:rPr>
        <w:t xml:space="preserve">will </w:t>
      </w:r>
      <w:r w:rsidRPr="00EA3747">
        <w:rPr>
          <w:szCs w:val="22"/>
        </w:rPr>
        <w:t xml:space="preserve">attend your Premises for up to 1 hour to assist </w:t>
      </w:r>
      <w:r w:rsidRPr="00EA3747">
        <w:rPr>
          <w:szCs w:val="22"/>
          <w:lang w:val="en-AU"/>
        </w:rPr>
        <w:t>with</w:t>
      </w:r>
      <w:r w:rsidRPr="00EA3747">
        <w:rPr>
          <w:szCs w:val="22"/>
        </w:rPr>
        <w:t xml:space="preserve"> activities such as those referred to in clause</w:t>
      </w:r>
      <w:r w:rsidR="00364546">
        <w:rPr>
          <w:szCs w:val="22"/>
        </w:rPr>
        <w:fldChar w:fldCharType="begin"/>
      </w:r>
      <w:r w:rsidR="00364546">
        <w:rPr>
          <w:szCs w:val="22"/>
        </w:rPr>
        <w:instrText xml:space="preserve"> REF _Ref13490098 \w \h </w:instrText>
      </w:r>
      <w:r w:rsidR="00364546">
        <w:rPr>
          <w:szCs w:val="22"/>
        </w:rPr>
      </w:r>
      <w:r w:rsidR="00364546">
        <w:rPr>
          <w:szCs w:val="22"/>
        </w:rPr>
        <w:fldChar w:fldCharType="separate"/>
      </w:r>
      <w:r w:rsidR="00375980">
        <w:rPr>
          <w:szCs w:val="22"/>
        </w:rPr>
        <w:t>5.4</w:t>
      </w:r>
      <w:r w:rsidR="00364546">
        <w:rPr>
          <w:szCs w:val="22"/>
        </w:rPr>
        <w:fldChar w:fldCharType="end"/>
      </w:r>
      <w:r w:rsidRPr="00EA3747">
        <w:rPr>
          <w:szCs w:val="22"/>
        </w:rPr>
        <w:t xml:space="preserve">. </w:t>
      </w:r>
    </w:p>
    <w:p w14:paraId="2EA67D8E" w14:textId="77777777" w:rsidR="00A84DAC" w:rsidRPr="00EA3747" w:rsidRDefault="00A84DAC" w:rsidP="00A84DAC">
      <w:pPr>
        <w:pStyle w:val="Heading2"/>
        <w:numPr>
          <w:ilvl w:val="0"/>
          <w:numId w:val="0"/>
        </w:numPr>
        <w:ind w:left="737"/>
        <w:rPr>
          <w:b/>
          <w:szCs w:val="22"/>
          <w:lang w:val="en-AU"/>
        </w:rPr>
      </w:pPr>
      <w:r w:rsidRPr="00EA3747">
        <w:rPr>
          <w:b/>
          <w:szCs w:val="22"/>
          <w:lang w:val="en-AU"/>
        </w:rPr>
        <w:t>Equipment</w:t>
      </w:r>
    </w:p>
    <w:p w14:paraId="442B894D" w14:textId="77777777" w:rsidR="00A84DAC" w:rsidRPr="00EA3747" w:rsidRDefault="00A84DAC" w:rsidP="00A84DAC">
      <w:pPr>
        <w:pStyle w:val="Heading2"/>
        <w:rPr>
          <w:szCs w:val="22"/>
        </w:rPr>
      </w:pPr>
      <w:r w:rsidRPr="00EA3747">
        <w:rPr>
          <w:szCs w:val="22"/>
        </w:rPr>
        <w:t xml:space="preserve">We are not </w:t>
      </w:r>
      <w:r w:rsidRPr="00EA3747">
        <w:rPr>
          <w:szCs w:val="22"/>
          <w:lang w:val="en-AU"/>
        </w:rPr>
        <w:t>responsible</w:t>
      </w:r>
      <w:r w:rsidRPr="00EA3747">
        <w:rPr>
          <w:szCs w:val="22"/>
        </w:rPr>
        <w:t xml:space="preserve"> for the operation of any equipment or applications connected to your </w:t>
      </w:r>
      <w:r w:rsidRPr="00EA3747">
        <w:rPr>
          <w:szCs w:val="22"/>
          <w:lang w:val="en-AU"/>
        </w:rPr>
        <w:t>Business Voice</w:t>
      </w:r>
      <w:r w:rsidRPr="00EA3747">
        <w:rPr>
          <w:szCs w:val="22"/>
        </w:rPr>
        <w:t xml:space="preserve"> </w:t>
      </w:r>
      <w:r w:rsidRPr="00EA3747">
        <w:rPr>
          <w:szCs w:val="22"/>
          <w:lang w:val="en-AU"/>
        </w:rPr>
        <w:t>S</w:t>
      </w:r>
      <w:r w:rsidRPr="00EA3747">
        <w:rPr>
          <w:szCs w:val="22"/>
        </w:rPr>
        <w:t xml:space="preserve">ervice that you or someone other than us supplies. </w:t>
      </w:r>
    </w:p>
    <w:p w14:paraId="553F2B35" w14:textId="1E86E3B3" w:rsidR="00A84DAC" w:rsidRPr="00EA3747" w:rsidRDefault="00A84DAC" w:rsidP="00A84DAC">
      <w:pPr>
        <w:pStyle w:val="Heading2"/>
        <w:rPr>
          <w:szCs w:val="22"/>
        </w:rPr>
      </w:pPr>
      <w:r w:rsidRPr="00EA3747">
        <w:rPr>
          <w:szCs w:val="22"/>
        </w:rPr>
        <w:t xml:space="preserve">The </w:t>
      </w:r>
      <w:r w:rsidRPr="00EA3747">
        <w:rPr>
          <w:szCs w:val="22"/>
          <w:lang w:val="en-AU"/>
        </w:rPr>
        <w:t>Business Voice</w:t>
      </w:r>
      <w:r w:rsidRPr="00EA3747">
        <w:rPr>
          <w:szCs w:val="22"/>
        </w:rPr>
        <w:t xml:space="preserve"> </w:t>
      </w:r>
      <w:r w:rsidRPr="00EA3747">
        <w:rPr>
          <w:szCs w:val="22"/>
          <w:lang w:val="en-AU"/>
        </w:rPr>
        <w:t>S</w:t>
      </w:r>
      <w:r w:rsidRPr="00EA3747">
        <w:rPr>
          <w:szCs w:val="22"/>
        </w:rPr>
        <w:t>ervice, and any equipment that we or nbn C</w:t>
      </w:r>
      <w:r w:rsidRPr="00EA3747">
        <w:rPr>
          <w:szCs w:val="22"/>
          <w:lang w:val="en-AU"/>
        </w:rPr>
        <w:t>c</w:t>
      </w:r>
      <w:r w:rsidRPr="00EA3747">
        <w:rPr>
          <w:szCs w:val="22"/>
        </w:rPr>
        <w:t xml:space="preserve"> install, do not support extensions to buildings which are outside the </w:t>
      </w:r>
      <w:r w:rsidRPr="00EA3747">
        <w:rPr>
          <w:szCs w:val="22"/>
          <w:lang w:val="en-AU"/>
        </w:rPr>
        <w:t>P</w:t>
      </w:r>
      <w:r w:rsidRPr="00EA3747">
        <w:rPr>
          <w:szCs w:val="22"/>
        </w:rPr>
        <w:t xml:space="preserve">remises in which we or nbn </w:t>
      </w:r>
      <w:r w:rsidRPr="00EA3747">
        <w:rPr>
          <w:szCs w:val="22"/>
          <w:lang w:val="en-AU"/>
        </w:rPr>
        <w:t>c</w:t>
      </w:r>
      <w:r w:rsidRPr="00EA3747">
        <w:rPr>
          <w:szCs w:val="22"/>
        </w:rPr>
        <w:t xml:space="preserve">o installed the equipment. </w:t>
      </w:r>
    </w:p>
    <w:p w14:paraId="73698118" w14:textId="77777777" w:rsidR="00A84DAC" w:rsidRPr="00EA3747" w:rsidRDefault="00A84DAC" w:rsidP="00A84DAC">
      <w:pPr>
        <w:pStyle w:val="Heading2"/>
        <w:rPr>
          <w:szCs w:val="22"/>
        </w:rPr>
      </w:pPr>
      <w:r w:rsidRPr="00EA3747">
        <w:rPr>
          <w:szCs w:val="22"/>
        </w:rPr>
        <w:t xml:space="preserve">You must ensure that: </w:t>
      </w:r>
    </w:p>
    <w:p w14:paraId="318A64B0" w14:textId="77777777" w:rsidR="00A84DAC" w:rsidRPr="00EA3747" w:rsidRDefault="00A84DAC" w:rsidP="00A84DAC">
      <w:pPr>
        <w:pStyle w:val="Heading3"/>
        <w:rPr>
          <w:sz w:val="22"/>
          <w:szCs w:val="22"/>
        </w:rPr>
      </w:pPr>
      <w:r w:rsidRPr="00EA3747">
        <w:rPr>
          <w:sz w:val="22"/>
          <w:szCs w:val="22"/>
        </w:rPr>
        <w:t xml:space="preserve">we or our contractors can access the equipment we or our contractors install at your premises at any time we reasonably ask to; and </w:t>
      </w:r>
    </w:p>
    <w:p w14:paraId="25458E3A" w14:textId="77777777" w:rsidR="00A84DAC" w:rsidRPr="00EA3747" w:rsidRDefault="00A84DAC" w:rsidP="00A84DAC">
      <w:pPr>
        <w:pStyle w:val="Heading3"/>
        <w:rPr>
          <w:sz w:val="22"/>
          <w:szCs w:val="22"/>
        </w:rPr>
      </w:pPr>
      <w:r w:rsidRPr="00EA3747">
        <w:rPr>
          <w:sz w:val="22"/>
          <w:szCs w:val="22"/>
        </w:rPr>
        <w:t xml:space="preserve">the installed equipment is not covered in any way that prevents air circulating around it. </w:t>
      </w:r>
    </w:p>
    <w:p w14:paraId="786E1C30" w14:textId="77777777" w:rsidR="00A84DAC" w:rsidRPr="00EA3747" w:rsidRDefault="00A84DAC" w:rsidP="00A84DAC">
      <w:pPr>
        <w:pStyle w:val="Heading2"/>
        <w:rPr>
          <w:b/>
          <w:szCs w:val="22"/>
        </w:rPr>
      </w:pPr>
      <w:r w:rsidRPr="00EA3747">
        <w:rPr>
          <w:szCs w:val="22"/>
        </w:rPr>
        <w:t>All cabling and equipment on your side of the Network Boundary Point is your responsibility.</w:t>
      </w:r>
    </w:p>
    <w:p w14:paraId="333C4477" w14:textId="77777777" w:rsidR="00A84DAC" w:rsidRPr="00EA3747" w:rsidRDefault="00A84DAC" w:rsidP="00A84DAC">
      <w:pPr>
        <w:pStyle w:val="Default"/>
        <w:spacing w:after="240"/>
        <w:ind w:left="737"/>
        <w:rPr>
          <w:rFonts w:ascii="Times New Roman" w:hAnsi="Times New Roman" w:cs="Times New Roman"/>
          <w:b/>
          <w:color w:val="auto"/>
          <w:sz w:val="22"/>
          <w:szCs w:val="22"/>
          <w:lang w:eastAsia="en-US"/>
        </w:rPr>
      </w:pPr>
      <w:r w:rsidRPr="00EA3747">
        <w:rPr>
          <w:rFonts w:ascii="Times New Roman" w:hAnsi="Times New Roman" w:cs="Times New Roman"/>
          <w:b/>
          <w:color w:val="auto"/>
          <w:sz w:val="22"/>
          <w:szCs w:val="22"/>
          <w:lang w:eastAsia="en-US"/>
        </w:rPr>
        <w:t xml:space="preserve">Compatible equipment </w:t>
      </w:r>
    </w:p>
    <w:p w14:paraId="2A1B59C8" w14:textId="77777777" w:rsidR="00A84DAC" w:rsidRPr="00EA3747" w:rsidRDefault="00A84DAC" w:rsidP="00A84DAC">
      <w:pPr>
        <w:pStyle w:val="Heading2"/>
        <w:rPr>
          <w:szCs w:val="22"/>
        </w:rPr>
      </w:pPr>
      <w:r w:rsidRPr="00EA3747">
        <w:rPr>
          <w:szCs w:val="22"/>
          <w:lang w:val="en-AU"/>
        </w:rPr>
        <w:t>To use your Business Voice</w:t>
      </w:r>
      <w:r w:rsidRPr="00EA3747">
        <w:rPr>
          <w:szCs w:val="22"/>
        </w:rPr>
        <w:t xml:space="preserve"> </w:t>
      </w:r>
      <w:r w:rsidRPr="00EA3747">
        <w:rPr>
          <w:szCs w:val="22"/>
          <w:lang w:val="en-AU"/>
        </w:rPr>
        <w:t>S</w:t>
      </w:r>
      <w:r w:rsidRPr="00EA3747">
        <w:rPr>
          <w:szCs w:val="22"/>
        </w:rPr>
        <w:t xml:space="preserve">ervice </w:t>
      </w:r>
      <w:r w:rsidRPr="00EA3747">
        <w:rPr>
          <w:szCs w:val="22"/>
          <w:lang w:val="en-AU"/>
        </w:rPr>
        <w:t xml:space="preserve">you </w:t>
      </w:r>
      <w:r w:rsidRPr="00EA3747">
        <w:rPr>
          <w:szCs w:val="22"/>
        </w:rPr>
        <w:t>will require compatible equipment at your Premises. You may purchase</w:t>
      </w:r>
      <w:r w:rsidRPr="00EA3747">
        <w:rPr>
          <w:szCs w:val="22"/>
          <w:lang w:val="en-AU"/>
        </w:rPr>
        <w:t xml:space="preserve"> an Approved Telstra Device from us. </w:t>
      </w:r>
    </w:p>
    <w:p w14:paraId="76500B3F" w14:textId="77777777" w:rsidR="00A84DAC" w:rsidRPr="00EA3747" w:rsidRDefault="00A84DAC" w:rsidP="00A84DAC">
      <w:pPr>
        <w:pStyle w:val="Default"/>
        <w:spacing w:after="240"/>
        <w:ind w:left="737"/>
        <w:rPr>
          <w:rFonts w:ascii="Times New Roman" w:hAnsi="Times New Roman" w:cs="Times New Roman"/>
          <w:b/>
          <w:color w:val="auto"/>
          <w:sz w:val="22"/>
          <w:szCs w:val="22"/>
          <w:lang w:eastAsia="en-US"/>
        </w:rPr>
      </w:pPr>
      <w:r w:rsidRPr="00EA3747">
        <w:rPr>
          <w:rFonts w:ascii="Times New Roman" w:hAnsi="Times New Roman" w:cs="Times New Roman"/>
          <w:b/>
          <w:color w:val="auto"/>
          <w:sz w:val="22"/>
          <w:szCs w:val="22"/>
          <w:lang w:eastAsia="en-US"/>
        </w:rPr>
        <w:t xml:space="preserve">Warranties  </w:t>
      </w:r>
    </w:p>
    <w:p w14:paraId="77CC5590" w14:textId="08D8FC8D" w:rsidR="00A84DAC" w:rsidRPr="00EA3747" w:rsidRDefault="00A84DAC" w:rsidP="00A84DAC">
      <w:pPr>
        <w:pStyle w:val="Heading2"/>
        <w:rPr>
          <w:szCs w:val="22"/>
        </w:rPr>
      </w:pPr>
      <w:bookmarkStart w:id="41" w:name="_Ref13488254"/>
      <w:r w:rsidRPr="00EA3747">
        <w:rPr>
          <w:szCs w:val="22"/>
        </w:rPr>
        <w:t xml:space="preserve">If you are a consumer as defined in the Australian Consumer Law, our goods come with guarantees that cannot be excluded under that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The provisions of this clause </w:t>
      </w:r>
      <w:r w:rsidR="00CB28F9">
        <w:rPr>
          <w:szCs w:val="22"/>
        </w:rPr>
        <w:fldChar w:fldCharType="begin"/>
      </w:r>
      <w:r w:rsidR="00CB28F9">
        <w:rPr>
          <w:szCs w:val="22"/>
        </w:rPr>
        <w:instrText xml:space="preserve"> REF _Ref13488254 \w \h </w:instrText>
      </w:r>
      <w:r w:rsidR="00CB28F9">
        <w:rPr>
          <w:szCs w:val="22"/>
        </w:rPr>
      </w:r>
      <w:r w:rsidR="00CB28F9">
        <w:rPr>
          <w:szCs w:val="22"/>
        </w:rPr>
        <w:fldChar w:fldCharType="separate"/>
      </w:r>
      <w:r w:rsidR="00375980">
        <w:rPr>
          <w:szCs w:val="22"/>
        </w:rPr>
        <w:t>5.14</w:t>
      </w:r>
      <w:r w:rsidR="00CB28F9">
        <w:rPr>
          <w:szCs w:val="22"/>
        </w:rPr>
        <w:fldChar w:fldCharType="end"/>
      </w:r>
      <w:r w:rsidR="00CB28F9">
        <w:rPr>
          <w:szCs w:val="22"/>
          <w:lang w:val="en-AU"/>
        </w:rPr>
        <w:t xml:space="preserve"> </w:t>
      </w:r>
      <w:r w:rsidRPr="00EA3747">
        <w:rPr>
          <w:szCs w:val="22"/>
        </w:rPr>
        <w:t>are in addition to the rights and remedies you may have under the Australian Consumer Law or other laws.</w:t>
      </w:r>
      <w:bookmarkEnd w:id="41"/>
      <w:r w:rsidRPr="00EA3747">
        <w:rPr>
          <w:szCs w:val="22"/>
        </w:rPr>
        <w:t xml:space="preserve"> </w:t>
      </w:r>
    </w:p>
    <w:p w14:paraId="74FB61E1" w14:textId="50E1A25E" w:rsidR="00A84DAC" w:rsidRPr="00364546" w:rsidRDefault="00A84DAC" w:rsidP="00A84DAC">
      <w:pPr>
        <w:pStyle w:val="Heading2"/>
        <w:rPr>
          <w:b/>
          <w:szCs w:val="22"/>
        </w:rPr>
      </w:pPr>
      <w:r w:rsidRPr="00CB28F9">
        <w:rPr>
          <w:szCs w:val="22"/>
        </w:rPr>
        <w:t xml:space="preserve">Equipment purchased from us has defect warranty period of 24 months from the date of delivery to the Premises (“Warranty Period”). </w:t>
      </w:r>
      <w:r w:rsidR="00301822">
        <w:rPr>
          <w:szCs w:val="22"/>
          <w:lang w:val="en-AU"/>
        </w:rPr>
        <w:t xml:space="preserve">Subject to the Australian Consumer Law </w:t>
      </w:r>
      <w:r w:rsidR="007968F6">
        <w:rPr>
          <w:szCs w:val="22"/>
          <w:lang w:val="en-AU"/>
        </w:rPr>
        <w:t>provisions</w:t>
      </w:r>
      <w:r w:rsidR="000E382E">
        <w:rPr>
          <w:szCs w:val="22"/>
          <w:lang w:val="en-AU"/>
        </w:rPr>
        <w:t xml:space="preserve"> in the General Terms of Our Customer Terms and clause 5.14, i</w:t>
      </w:r>
      <w:r w:rsidRPr="00CB28F9">
        <w:rPr>
          <w:szCs w:val="22"/>
        </w:rPr>
        <w:t>f you or a third party causes a fault with equipment purchased from us, we will not be liable to provide you with a warranty replacement or repair the defect.</w:t>
      </w:r>
    </w:p>
    <w:p w14:paraId="6AE6FC95" w14:textId="77777777" w:rsidR="00A84DAC" w:rsidRPr="00EA3747" w:rsidRDefault="00A84DAC" w:rsidP="00A84DAC">
      <w:pPr>
        <w:pStyle w:val="Default"/>
        <w:spacing w:after="240"/>
        <w:ind w:left="737"/>
        <w:rPr>
          <w:rFonts w:ascii="Times New Roman" w:hAnsi="Times New Roman" w:cs="Times New Roman"/>
          <w:b/>
          <w:color w:val="auto"/>
          <w:sz w:val="22"/>
          <w:szCs w:val="22"/>
          <w:lang w:eastAsia="en-US"/>
        </w:rPr>
      </w:pPr>
      <w:r w:rsidRPr="00EA3747">
        <w:rPr>
          <w:rFonts w:ascii="Times New Roman" w:hAnsi="Times New Roman" w:cs="Times New Roman"/>
          <w:b/>
          <w:color w:val="auto"/>
          <w:sz w:val="22"/>
          <w:szCs w:val="22"/>
          <w:lang w:eastAsia="en-US"/>
        </w:rPr>
        <w:t xml:space="preserve">Warranty process </w:t>
      </w:r>
    </w:p>
    <w:p w14:paraId="3A74C61B" w14:textId="77777777" w:rsidR="00A84DAC" w:rsidRPr="00EA3747" w:rsidRDefault="00A84DAC" w:rsidP="00A84DAC">
      <w:pPr>
        <w:pStyle w:val="Heading2"/>
        <w:rPr>
          <w:szCs w:val="22"/>
        </w:rPr>
      </w:pPr>
      <w:r w:rsidRPr="00EA3747">
        <w:rPr>
          <w:szCs w:val="22"/>
        </w:rPr>
        <w:t xml:space="preserve">Where equipment purchased from us is reported and found to be faulty within the Warranty Period we will send you a replacement device. Replacement devices may either be new or near new. You must return the faulty equipment to us within 30 days of the replacement equipment being received by you. If the faulty equipment is not returned within this time a charge for the replacement equipment may be applied. </w:t>
      </w:r>
    </w:p>
    <w:p w14:paraId="2CE0DBE4" w14:textId="77777777" w:rsidR="00A84DAC" w:rsidRPr="00EA3747" w:rsidRDefault="00A84DAC" w:rsidP="00A84DAC">
      <w:pPr>
        <w:pStyle w:val="Heading2"/>
        <w:rPr>
          <w:szCs w:val="22"/>
        </w:rPr>
      </w:pPr>
      <w:r w:rsidRPr="00EA3747">
        <w:rPr>
          <w:szCs w:val="22"/>
        </w:rPr>
        <w:lastRenderedPageBreak/>
        <w:t xml:space="preserve">In order for us to provide the warranty services to you: </w:t>
      </w:r>
    </w:p>
    <w:p w14:paraId="49608AC0" w14:textId="77777777" w:rsidR="00A84DAC" w:rsidRPr="00EA3747" w:rsidRDefault="00A84DAC" w:rsidP="00A84DAC">
      <w:pPr>
        <w:pStyle w:val="Heading3"/>
        <w:rPr>
          <w:sz w:val="22"/>
          <w:szCs w:val="22"/>
        </w:rPr>
      </w:pPr>
      <w:r w:rsidRPr="00EA3747">
        <w:rPr>
          <w:sz w:val="22"/>
          <w:szCs w:val="22"/>
        </w:rPr>
        <w:t xml:space="preserve">you must report any fault or warranty claim to us on 13 29 99 with your service details including your Telstra Account number, type of equipment, site address and your equipment serial number; and </w:t>
      </w:r>
    </w:p>
    <w:p w14:paraId="17B7C82F" w14:textId="77777777" w:rsidR="00A84DAC" w:rsidRPr="00EA3747" w:rsidRDefault="00A84DAC" w:rsidP="00A84DAC">
      <w:pPr>
        <w:pStyle w:val="Heading3"/>
        <w:rPr>
          <w:sz w:val="22"/>
          <w:szCs w:val="22"/>
        </w:rPr>
      </w:pPr>
      <w:r w:rsidRPr="00EA3747">
        <w:rPr>
          <w:sz w:val="22"/>
          <w:szCs w:val="22"/>
        </w:rPr>
        <w:t xml:space="preserve">you may be required to provide us with reasonable access to your </w:t>
      </w:r>
      <w:r w:rsidRPr="00EA3747">
        <w:rPr>
          <w:sz w:val="22"/>
          <w:szCs w:val="22"/>
          <w:lang w:val="en-AU"/>
        </w:rPr>
        <w:t>Business Voice S</w:t>
      </w:r>
      <w:r w:rsidRPr="00EA3747">
        <w:rPr>
          <w:sz w:val="22"/>
          <w:szCs w:val="22"/>
        </w:rPr>
        <w:t>ervice equipment through the Internet so that we (or our supplier) may attempt to correct problems through remote access.</w:t>
      </w:r>
      <w:r w:rsidRPr="00EA3747">
        <w:rPr>
          <w:sz w:val="22"/>
          <w:szCs w:val="22"/>
          <w:lang w:val="en-AU"/>
        </w:rPr>
        <w:t xml:space="preserve"> </w:t>
      </w:r>
    </w:p>
    <w:p w14:paraId="00878427" w14:textId="77777777" w:rsidR="00A84DAC" w:rsidRPr="00EA3747" w:rsidRDefault="00A84DAC" w:rsidP="00A84DAC">
      <w:pPr>
        <w:pStyle w:val="Heading2"/>
        <w:rPr>
          <w:szCs w:val="22"/>
        </w:rPr>
      </w:pPr>
      <w:r w:rsidRPr="00EA3747">
        <w:rPr>
          <w:szCs w:val="22"/>
        </w:rPr>
        <w:t xml:space="preserve">If equipment you send to us for repair is capable of retaining user-generated data (such as telephone numbers stored on a phone) please note that some or all of your stored data may be lost during the process of repair. Please ensure that you have saved this data elsewhere prior to sending to us for repair. </w:t>
      </w:r>
    </w:p>
    <w:p w14:paraId="69E56DCF" w14:textId="2F21A256" w:rsidR="00A84DAC" w:rsidRPr="00EA3747" w:rsidRDefault="00A84DAC" w:rsidP="00A84DAC">
      <w:pPr>
        <w:pStyle w:val="Heading2"/>
        <w:rPr>
          <w:szCs w:val="22"/>
        </w:rPr>
      </w:pPr>
      <w:bookmarkStart w:id="42" w:name="_Ref13488289"/>
      <w:r w:rsidRPr="00EA3747">
        <w:rPr>
          <w:szCs w:val="22"/>
        </w:rPr>
        <w:t>Unless otherwise stated, you are responsible for the costs associated with claiming under this clause</w:t>
      </w:r>
      <w:r w:rsidR="00CB28F9">
        <w:rPr>
          <w:szCs w:val="22"/>
        </w:rPr>
        <w:fldChar w:fldCharType="begin"/>
      </w:r>
      <w:r w:rsidR="00CB28F9">
        <w:rPr>
          <w:szCs w:val="22"/>
        </w:rPr>
        <w:instrText xml:space="preserve"> REF _Ref13488289 \w \h </w:instrText>
      </w:r>
      <w:r w:rsidR="00CB28F9">
        <w:rPr>
          <w:szCs w:val="22"/>
        </w:rPr>
      </w:r>
      <w:r w:rsidR="00CB28F9">
        <w:rPr>
          <w:szCs w:val="22"/>
        </w:rPr>
        <w:fldChar w:fldCharType="separate"/>
      </w:r>
      <w:r w:rsidR="00375980">
        <w:rPr>
          <w:szCs w:val="22"/>
        </w:rPr>
        <w:t>5.19</w:t>
      </w:r>
      <w:r w:rsidR="00CB28F9">
        <w:rPr>
          <w:szCs w:val="22"/>
        </w:rPr>
        <w:fldChar w:fldCharType="end"/>
      </w:r>
      <w:r w:rsidRPr="00EA3747">
        <w:rPr>
          <w:szCs w:val="22"/>
        </w:rPr>
        <w:t>.</w:t>
      </w:r>
      <w:bookmarkEnd w:id="42"/>
    </w:p>
    <w:p w14:paraId="21B28D65" w14:textId="77777777" w:rsidR="00A84DAC" w:rsidRPr="00EA3747" w:rsidRDefault="00A84DAC" w:rsidP="00A84DAC">
      <w:pPr>
        <w:pStyle w:val="Default"/>
        <w:spacing w:after="240"/>
        <w:ind w:firstLine="737"/>
        <w:rPr>
          <w:rFonts w:ascii="Times New Roman" w:hAnsi="Times New Roman" w:cs="Times New Roman"/>
          <w:b/>
          <w:color w:val="auto"/>
          <w:sz w:val="22"/>
          <w:szCs w:val="22"/>
          <w:lang w:eastAsia="en-US"/>
        </w:rPr>
      </w:pPr>
      <w:r w:rsidRPr="00EA3747">
        <w:rPr>
          <w:rFonts w:ascii="Times New Roman" w:hAnsi="Times New Roman" w:cs="Times New Roman"/>
          <w:b/>
          <w:color w:val="auto"/>
          <w:sz w:val="22"/>
          <w:szCs w:val="22"/>
          <w:lang w:eastAsia="en-US"/>
        </w:rPr>
        <w:t xml:space="preserve">Remote assistance </w:t>
      </w:r>
    </w:p>
    <w:p w14:paraId="59E72FE9" w14:textId="77777777" w:rsidR="00A84DAC" w:rsidRPr="00EA3747" w:rsidRDefault="00A84DAC" w:rsidP="00A84DAC">
      <w:pPr>
        <w:pStyle w:val="Heading2"/>
        <w:rPr>
          <w:szCs w:val="22"/>
        </w:rPr>
      </w:pPr>
      <w:r w:rsidRPr="00EA3747">
        <w:rPr>
          <w:szCs w:val="22"/>
        </w:rPr>
        <w:t xml:space="preserve">Where you ask us to provide remote assistance in relation to a suspected </w:t>
      </w:r>
      <w:r w:rsidRPr="00EA3747">
        <w:rPr>
          <w:szCs w:val="22"/>
          <w:lang w:val="en-AU"/>
        </w:rPr>
        <w:t>Business Voice Service</w:t>
      </w:r>
      <w:r w:rsidRPr="00EA3747">
        <w:rPr>
          <w:szCs w:val="22"/>
        </w:rPr>
        <w:t xml:space="preserve"> fault, you give us permission to access your computer and system remotely and you will need to download software onto your computer to enable us to do so. You must also provide us with passwords to your computer and systems (as required) and reasonable assistance with using your systems so that we can provide the assistance to you. </w:t>
      </w:r>
    </w:p>
    <w:p w14:paraId="1525DDC8" w14:textId="77777777" w:rsidR="00A84DAC" w:rsidRPr="00EA3747" w:rsidRDefault="00A84DAC" w:rsidP="00A84DAC">
      <w:pPr>
        <w:pStyle w:val="Heading2"/>
        <w:rPr>
          <w:szCs w:val="22"/>
        </w:rPr>
      </w:pPr>
      <w:r w:rsidRPr="00EA3747">
        <w:rPr>
          <w:szCs w:val="22"/>
        </w:rPr>
        <w:t xml:space="preserve">If you will be giving us access to personal information of individuals as part of providing assistance to you, you must have obtained any necessary privacy consents from those individuals. </w:t>
      </w:r>
    </w:p>
    <w:p w14:paraId="68B9F6DA" w14:textId="77777777" w:rsidR="00A84DAC" w:rsidRPr="00EA3747" w:rsidRDefault="00A84DAC" w:rsidP="00A84DAC">
      <w:pPr>
        <w:pStyle w:val="Heading2"/>
        <w:rPr>
          <w:szCs w:val="22"/>
        </w:rPr>
      </w:pPr>
      <w:r w:rsidRPr="00EA3747">
        <w:rPr>
          <w:szCs w:val="22"/>
        </w:rPr>
        <w:t xml:space="preserve">Your equipment configuration may revert back to a Telstra default configuration if required as part of rectifying an equipment fault. </w:t>
      </w:r>
    </w:p>
    <w:p w14:paraId="4140080D" w14:textId="77777777" w:rsidR="00A84DAC" w:rsidRPr="002534BE" w:rsidRDefault="00A84DAC" w:rsidP="00A84DAC">
      <w:pPr>
        <w:pStyle w:val="Heading2"/>
        <w:rPr>
          <w:szCs w:val="22"/>
        </w:rPr>
      </w:pPr>
      <w:r w:rsidRPr="00CB28F9">
        <w:rPr>
          <w:szCs w:val="22"/>
        </w:rPr>
        <w:t>We may need to remotely upgrade your equipment from time to time, to ensure that the operating soft</w:t>
      </w:r>
      <w:r w:rsidRPr="002534BE">
        <w:rPr>
          <w:szCs w:val="22"/>
        </w:rPr>
        <w:t xml:space="preserve">ware and configuration of the equipment is up-to-date and that your equipment continues to operate correctly during the warranty period. You may experience a short interruption to your </w:t>
      </w:r>
      <w:r w:rsidRPr="002534BE">
        <w:rPr>
          <w:szCs w:val="22"/>
          <w:lang w:val="en-AU"/>
        </w:rPr>
        <w:t>Business Voice S</w:t>
      </w:r>
      <w:r w:rsidRPr="002534BE">
        <w:rPr>
          <w:szCs w:val="22"/>
        </w:rPr>
        <w:t>ervice during such an upgrade.</w:t>
      </w:r>
    </w:p>
    <w:p w14:paraId="5081A20E" w14:textId="77777777" w:rsidR="00A84DAC" w:rsidRPr="00EA3747" w:rsidRDefault="00A84DAC" w:rsidP="00A84DAC">
      <w:pPr>
        <w:pStyle w:val="Default"/>
        <w:spacing w:after="240"/>
        <w:ind w:left="737"/>
        <w:rPr>
          <w:rFonts w:ascii="Times New Roman" w:hAnsi="Times New Roman" w:cs="Times New Roman"/>
          <w:b/>
          <w:color w:val="auto"/>
          <w:sz w:val="22"/>
          <w:szCs w:val="22"/>
          <w:lang w:eastAsia="en-US"/>
        </w:rPr>
      </w:pPr>
      <w:r w:rsidRPr="00EA3747">
        <w:rPr>
          <w:rFonts w:ascii="Times New Roman" w:hAnsi="Times New Roman" w:cs="Times New Roman"/>
          <w:b/>
          <w:color w:val="auto"/>
          <w:sz w:val="22"/>
          <w:szCs w:val="22"/>
          <w:lang w:eastAsia="en-US"/>
        </w:rPr>
        <w:t xml:space="preserve">Your Responsibility </w:t>
      </w:r>
    </w:p>
    <w:p w14:paraId="1832C9EE" w14:textId="03FCB8EC" w:rsidR="00A84DAC" w:rsidRPr="00CB28F9" w:rsidRDefault="00A84DAC" w:rsidP="00A84DAC">
      <w:pPr>
        <w:pStyle w:val="Heading2"/>
        <w:rPr>
          <w:szCs w:val="22"/>
        </w:rPr>
      </w:pPr>
      <w:r w:rsidRPr="00EA3747">
        <w:rPr>
          <w:szCs w:val="22"/>
        </w:rPr>
        <w:t>It is your responsibility to choose, supply, configure and maintain (at your expense) your facilities and equipment on your side of the Network Boundary Point.</w:t>
      </w:r>
    </w:p>
    <w:p w14:paraId="6B99006C" w14:textId="77777777" w:rsidR="00A84DAC" w:rsidRPr="00F8028A" w:rsidRDefault="00A84DAC" w:rsidP="00A84DAC">
      <w:pPr>
        <w:pStyle w:val="Heading1"/>
        <w:keepNext/>
        <w:pBdr>
          <w:top w:val="single" w:sz="4" w:space="1" w:color="auto"/>
        </w:pBdr>
        <w:spacing w:before="240"/>
        <w:rPr>
          <w:rFonts w:ascii="Arial" w:hAnsi="Arial" w:cs="Arial"/>
          <w:b/>
          <w:sz w:val="28"/>
          <w:szCs w:val="28"/>
        </w:rPr>
      </w:pPr>
      <w:bookmarkStart w:id="43" w:name="_Toc347992457"/>
      <w:bookmarkStart w:id="44" w:name="_Toc351728466"/>
      <w:bookmarkStart w:id="45" w:name="_Toc22738008"/>
      <w:r w:rsidRPr="00F8028A">
        <w:rPr>
          <w:rFonts w:ascii="Arial" w:hAnsi="Arial" w:cs="Arial"/>
          <w:b/>
          <w:sz w:val="28"/>
          <w:szCs w:val="28"/>
        </w:rPr>
        <w:t>Charging</w:t>
      </w:r>
      <w:bookmarkEnd w:id="43"/>
      <w:bookmarkEnd w:id="44"/>
      <w:bookmarkEnd w:id="45"/>
    </w:p>
    <w:p w14:paraId="67B212F6" w14:textId="77777777" w:rsidR="00A84DAC" w:rsidRPr="00CB28F9" w:rsidRDefault="00A84DAC" w:rsidP="00A84DAC">
      <w:pPr>
        <w:pStyle w:val="Indent1"/>
        <w:rPr>
          <w:b/>
          <w:szCs w:val="22"/>
        </w:rPr>
      </w:pPr>
      <w:bookmarkStart w:id="46" w:name="_Toc347992458"/>
      <w:r w:rsidRPr="00CB28F9">
        <w:rPr>
          <w:b/>
          <w:szCs w:val="22"/>
        </w:rPr>
        <w:t>Monthly charges</w:t>
      </w:r>
    </w:p>
    <w:p w14:paraId="0D8DB266" w14:textId="3697DE12" w:rsidR="00A84DAC" w:rsidRPr="00CB28F9" w:rsidRDefault="00A84DAC" w:rsidP="00A84DAC">
      <w:pPr>
        <w:pStyle w:val="Heading2"/>
        <w:rPr>
          <w:b/>
          <w:szCs w:val="22"/>
        </w:rPr>
      </w:pPr>
      <w:r w:rsidRPr="00CB28F9">
        <w:rPr>
          <w:szCs w:val="22"/>
          <w:lang w:val="en-AU"/>
        </w:rPr>
        <w:t xml:space="preserve">Your Business Voice Service will be charged on a month to month basis. </w:t>
      </w:r>
      <w:r w:rsidRPr="00EA3747">
        <w:rPr>
          <w:szCs w:val="22"/>
          <w:lang w:val="en-AU"/>
        </w:rPr>
        <w:t>Business Voice Service plans have</w:t>
      </w:r>
      <w:r w:rsidRPr="00EA3747">
        <w:rPr>
          <w:szCs w:val="22"/>
        </w:rPr>
        <w:t xml:space="preserve"> no minimum term and no early termination charge. We will continue to charge you each month for your </w:t>
      </w:r>
      <w:r w:rsidRPr="00EA3747">
        <w:rPr>
          <w:szCs w:val="22"/>
          <w:lang w:val="en-AU"/>
        </w:rPr>
        <w:t>Business Voice Service</w:t>
      </w:r>
      <w:r w:rsidRPr="00EA3747">
        <w:rPr>
          <w:szCs w:val="22"/>
        </w:rPr>
        <w:t xml:space="preserve"> plan until you inform us you wish to cancel your plan.</w:t>
      </w:r>
    </w:p>
    <w:p w14:paraId="1001B31F" w14:textId="77777777" w:rsidR="00A84DAC" w:rsidRPr="00CB28F9" w:rsidRDefault="00A84DAC" w:rsidP="00B10350">
      <w:pPr>
        <w:pStyle w:val="Indent1"/>
        <w:keepNext/>
        <w:rPr>
          <w:b/>
          <w:szCs w:val="22"/>
        </w:rPr>
      </w:pPr>
      <w:r w:rsidRPr="00CB28F9">
        <w:rPr>
          <w:b/>
          <w:szCs w:val="22"/>
        </w:rPr>
        <w:lastRenderedPageBreak/>
        <w:t xml:space="preserve">Billing </w:t>
      </w:r>
    </w:p>
    <w:p w14:paraId="2C416B5A" w14:textId="77777777" w:rsidR="00A84DAC" w:rsidRPr="00EA3747" w:rsidRDefault="00A84DAC" w:rsidP="00A84DAC">
      <w:pPr>
        <w:pStyle w:val="Heading2"/>
        <w:rPr>
          <w:color w:val="000000"/>
          <w:szCs w:val="22"/>
          <w:lang w:eastAsia="en-AU"/>
        </w:rPr>
      </w:pPr>
      <w:r w:rsidRPr="00EA3747">
        <w:rPr>
          <w:color w:val="000000"/>
          <w:szCs w:val="22"/>
          <w:lang w:eastAsia="en-AU"/>
        </w:rPr>
        <w:t xml:space="preserve">The </w:t>
      </w:r>
      <w:r w:rsidRPr="00EA3747">
        <w:rPr>
          <w:color w:val="000000"/>
          <w:szCs w:val="22"/>
          <w:lang w:val="en-AU" w:eastAsia="en-AU"/>
        </w:rPr>
        <w:t>Business Voice S</w:t>
      </w:r>
      <w:r w:rsidRPr="00EA3747">
        <w:rPr>
          <w:color w:val="000000"/>
          <w:szCs w:val="22"/>
          <w:lang w:eastAsia="en-AU"/>
        </w:rPr>
        <w:t xml:space="preserve">ervice is only available as a monthly billed service. The monthly plan fee is charged in advance, and will be pro-rated if the </w:t>
      </w:r>
      <w:r w:rsidRPr="00EA3747">
        <w:rPr>
          <w:color w:val="000000"/>
          <w:szCs w:val="22"/>
          <w:lang w:val="en-AU" w:eastAsia="en-AU"/>
        </w:rPr>
        <w:t>Business Voice S</w:t>
      </w:r>
      <w:r w:rsidRPr="00EA3747">
        <w:rPr>
          <w:color w:val="000000"/>
          <w:szCs w:val="22"/>
          <w:lang w:eastAsia="en-AU"/>
        </w:rPr>
        <w:t xml:space="preserve">ervice is connected for part of the billing month. </w:t>
      </w:r>
    </w:p>
    <w:p w14:paraId="64C03349" w14:textId="77777777" w:rsidR="00A84DAC" w:rsidRPr="00EA3747" w:rsidRDefault="00A84DAC" w:rsidP="00A84DAC">
      <w:pPr>
        <w:pStyle w:val="Heading2"/>
        <w:rPr>
          <w:color w:val="000000"/>
          <w:szCs w:val="22"/>
          <w:lang w:eastAsia="en-AU"/>
        </w:rPr>
      </w:pPr>
      <w:r w:rsidRPr="00EA3747">
        <w:rPr>
          <w:color w:val="000000"/>
          <w:szCs w:val="22"/>
          <w:lang w:eastAsia="en-AU"/>
        </w:rPr>
        <w:t xml:space="preserve">Your bill will include: </w:t>
      </w:r>
    </w:p>
    <w:p w14:paraId="3C7C5E52" w14:textId="7B2F2902" w:rsidR="00A84DAC" w:rsidRPr="00EA3747" w:rsidRDefault="00A84DAC" w:rsidP="00A84DAC">
      <w:pPr>
        <w:pStyle w:val="Heading3"/>
        <w:rPr>
          <w:sz w:val="22"/>
          <w:szCs w:val="22"/>
        </w:rPr>
      </w:pPr>
      <w:r w:rsidRPr="00EA3747">
        <w:rPr>
          <w:color w:val="000000"/>
          <w:sz w:val="22"/>
          <w:szCs w:val="22"/>
          <w:lang w:eastAsia="en-AU"/>
        </w:rPr>
        <w:t xml:space="preserve">a once off </w:t>
      </w:r>
      <w:r w:rsidRPr="00EA3747">
        <w:rPr>
          <w:color w:val="000000"/>
          <w:sz w:val="22"/>
          <w:szCs w:val="22"/>
          <w:lang w:val="en-AU" w:eastAsia="en-AU"/>
        </w:rPr>
        <w:t xml:space="preserve">connection and </w:t>
      </w:r>
      <w:r w:rsidRPr="00EA3747">
        <w:rPr>
          <w:sz w:val="22"/>
          <w:szCs w:val="22"/>
        </w:rPr>
        <w:t>activation charge</w:t>
      </w:r>
      <w:r w:rsidRPr="00EA3747">
        <w:rPr>
          <w:sz w:val="22"/>
          <w:szCs w:val="22"/>
          <w:lang w:val="en-AU"/>
        </w:rPr>
        <w:t xml:space="preserve"> and an</w:t>
      </w:r>
      <w:r w:rsidRPr="00EA3747">
        <w:rPr>
          <w:sz w:val="22"/>
          <w:szCs w:val="22"/>
        </w:rPr>
        <w:t xml:space="preserve"> installation charge</w:t>
      </w:r>
      <w:r w:rsidRPr="00EA3747">
        <w:rPr>
          <w:sz w:val="22"/>
          <w:szCs w:val="22"/>
          <w:lang w:val="en-AU"/>
        </w:rPr>
        <w:t xml:space="preserve"> (where applicable)</w:t>
      </w:r>
      <w:r w:rsidRPr="00EA3747">
        <w:rPr>
          <w:sz w:val="22"/>
          <w:szCs w:val="22"/>
        </w:rPr>
        <w:t>, equipment purchases</w:t>
      </w:r>
      <w:r w:rsidRPr="00EA3747">
        <w:rPr>
          <w:sz w:val="22"/>
          <w:szCs w:val="22"/>
          <w:lang w:val="en-AU"/>
        </w:rPr>
        <w:t>, mentoring</w:t>
      </w:r>
      <w:r w:rsidRPr="00EA3747">
        <w:rPr>
          <w:sz w:val="22"/>
          <w:szCs w:val="22"/>
        </w:rPr>
        <w:t xml:space="preserve"> and optional fee-for-service charges</w:t>
      </w:r>
      <w:r w:rsidRPr="00EA3747">
        <w:rPr>
          <w:sz w:val="22"/>
          <w:szCs w:val="22"/>
          <w:lang w:val="en-AU"/>
        </w:rPr>
        <w:t>, if applicable</w:t>
      </w:r>
      <w:r w:rsidRPr="00EA3747">
        <w:rPr>
          <w:sz w:val="22"/>
          <w:szCs w:val="22"/>
        </w:rPr>
        <w:t xml:space="preserve">; </w:t>
      </w:r>
    </w:p>
    <w:p w14:paraId="0A3B51B9" w14:textId="41311238" w:rsidR="00A84DAC" w:rsidRPr="00EA3747" w:rsidRDefault="00A84DAC" w:rsidP="00A84DAC">
      <w:pPr>
        <w:pStyle w:val="Heading3"/>
        <w:rPr>
          <w:sz w:val="22"/>
          <w:szCs w:val="22"/>
        </w:rPr>
      </w:pPr>
      <w:r w:rsidRPr="00EA3747">
        <w:rPr>
          <w:sz w:val="22"/>
          <w:szCs w:val="22"/>
        </w:rPr>
        <w:t xml:space="preserve">a monthly fee </w:t>
      </w:r>
      <w:r w:rsidRPr="00EA3747">
        <w:rPr>
          <w:sz w:val="22"/>
          <w:szCs w:val="22"/>
          <w:lang w:val="en-AU"/>
        </w:rPr>
        <w:t xml:space="preserve">as set out in clause </w:t>
      </w:r>
      <w:r w:rsidRPr="00EA3747">
        <w:rPr>
          <w:sz w:val="22"/>
          <w:szCs w:val="22"/>
          <w:lang w:val="en-AU"/>
        </w:rPr>
        <w:fldChar w:fldCharType="begin"/>
      </w:r>
      <w:r w:rsidRPr="00EA3747">
        <w:rPr>
          <w:sz w:val="22"/>
          <w:szCs w:val="22"/>
          <w:lang w:val="en-AU"/>
        </w:rPr>
        <w:instrText xml:space="preserve"> REF _Ref11981885 \r \h </w:instrText>
      </w:r>
      <w:r w:rsidR="00CB28F9" w:rsidRPr="00EA3747">
        <w:rPr>
          <w:sz w:val="22"/>
          <w:szCs w:val="22"/>
          <w:lang w:val="en-AU"/>
        </w:rPr>
        <w:instrText xml:space="preserve"> \* MERGEFORMAT </w:instrText>
      </w:r>
      <w:r w:rsidRPr="00EA3747">
        <w:rPr>
          <w:sz w:val="22"/>
          <w:szCs w:val="22"/>
          <w:lang w:val="en-AU"/>
        </w:rPr>
      </w:r>
      <w:r w:rsidRPr="00EA3747">
        <w:rPr>
          <w:sz w:val="22"/>
          <w:szCs w:val="22"/>
          <w:lang w:val="en-AU"/>
        </w:rPr>
        <w:fldChar w:fldCharType="separate"/>
      </w:r>
      <w:r w:rsidR="00375980">
        <w:rPr>
          <w:sz w:val="22"/>
          <w:szCs w:val="22"/>
          <w:lang w:val="en-AU"/>
        </w:rPr>
        <w:t>0</w:t>
      </w:r>
      <w:r w:rsidRPr="00EA3747">
        <w:rPr>
          <w:sz w:val="22"/>
          <w:szCs w:val="22"/>
          <w:lang w:val="en-AU"/>
        </w:rPr>
        <w:fldChar w:fldCharType="end"/>
      </w:r>
      <w:r w:rsidRPr="00EA3747">
        <w:rPr>
          <w:sz w:val="22"/>
          <w:szCs w:val="22"/>
        </w:rPr>
        <w:t xml:space="preserve">; </w:t>
      </w:r>
    </w:p>
    <w:p w14:paraId="20BAE932" w14:textId="77777777" w:rsidR="00A84DAC" w:rsidRPr="00EA3747" w:rsidRDefault="00A84DAC" w:rsidP="00A84DAC">
      <w:pPr>
        <w:pStyle w:val="Heading3"/>
        <w:rPr>
          <w:sz w:val="22"/>
          <w:szCs w:val="22"/>
        </w:rPr>
      </w:pPr>
      <w:r w:rsidRPr="00EA3747">
        <w:rPr>
          <w:sz w:val="22"/>
          <w:szCs w:val="22"/>
        </w:rPr>
        <w:t xml:space="preserve">an extra monthly fee </w:t>
      </w:r>
      <w:r w:rsidRPr="00EA3747">
        <w:rPr>
          <w:sz w:val="22"/>
          <w:szCs w:val="22"/>
          <w:lang w:val="en-AU"/>
        </w:rPr>
        <w:t>for any optional add-on features you choose to take up</w:t>
      </w:r>
      <w:r w:rsidRPr="00EA3747">
        <w:rPr>
          <w:sz w:val="22"/>
          <w:szCs w:val="22"/>
        </w:rPr>
        <w:t xml:space="preserve">; and </w:t>
      </w:r>
    </w:p>
    <w:p w14:paraId="3D90E57A" w14:textId="77777777" w:rsidR="00A84DAC" w:rsidRPr="00EA3747" w:rsidRDefault="00A84DAC" w:rsidP="00A84DAC">
      <w:pPr>
        <w:pStyle w:val="Heading3"/>
        <w:rPr>
          <w:color w:val="000000"/>
          <w:sz w:val="22"/>
          <w:szCs w:val="22"/>
          <w:lang w:eastAsia="en-AU"/>
        </w:rPr>
      </w:pPr>
      <w:r w:rsidRPr="00EA3747">
        <w:rPr>
          <w:sz w:val="22"/>
          <w:szCs w:val="22"/>
          <w:lang w:val="en-AU"/>
        </w:rPr>
        <w:t>additional charges for calls you make each month outside inclusions</w:t>
      </w:r>
      <w:r w:rsidRPr="00EA3747">
        <w:rPr>
          <w:color w:val="000000"/>
          <w:sz w:val="22"/>
          <w:szCs w:val="22"/>
          <w:lang w:eastAsia="en-AU"/>
        </w:rPr>
        <w:t xml:space="preserve">. </w:t>
      </w:r>
    </w:p>
    <w:p w14:paraId="7AC049A4" w14:textId="77777777" w:rsidR="00A84DAC" w:rsidRPr="00CB28F9" w:rsidRDefault="00A84DAC" w:rsidP="00A84DAC">
      <w:pPr>
        <w:pStyle w:val="Indent1"/>
        <w:rPr>
          <w:b/>
          <w:szCs w:val="22"/>
        </w:rPr>
      </w:pPr>
      <w:r w:rsidRPr="00CB28F9">
        <w:rPr>
          <w:b/>
          <w:szCs w:val="22"/>
        </w:rPr>
        <w:t>Calculating charges</w:t>
      </w:r>
      <w:bookmarkEnd w:id="46"/>
    </w:p>
    <w:p w14:paraId="3DD60DFE" w14:textId="77777777" w:rsidR="00A84DAC" w:rsidRPr="00CB28F9" w:rsidRDefault="00A84DAC" w:rsidP="00A84DAC">
      <w:pPr>
        <w:pStyle w:val="Heading2"/>
        <w:rPr>
          <w:szCs w:val="22"/>
        </w:rPr>
      </w:pPr>
      <w:r w:rsidRPr="00CB28F9">
        <w:rPr>
          <w:szCs w:val="22"/>
        </w:rPr>
        <w:t xml:space="preserve">The monthly access charge for your </w:t>
      </w:r>
      <w:r w:rsidRPr="00CB28F9">
        <w:rPr>
          <w:szCs w:val="22"/>
          <w:lang w:val="en-AU"/>
        </w:rPr>
        <w:t xml:space="preserve">Business Voice </w:t>
      </w:r>
      <w:r w:rsidRPr="00CB28F9">
        <w:rPr>
          <w:szCs w:val="22"/>
        </w:rPr>
        <w:t>Service is payable pro-rata calculated on a daily basis.</w:t>
      </w:r>
    </w:p>
    <w:p w14:paraId="57E39506" w14:textId="77777777" w:rsidR="00A84DAC" w:rsidRPr="00CB28F9" w:rsidRDefault="00A84DAC" w:rsidP="00A84DAC">
      <w:pPr>
        <w:pStyle w:val="Heading2"/>
        <w:rPr>
          <w:szCs w:val="22"/>
        </w:rPr>
      </w:pPr>
      <w:r w:rsidRPr="00CB28F9">
        <w:rPr>
          <w:szCs w:val="22"/>
        </w:rPr>
        <w:t>Where a charge for a call is worked out based on blocks of time, an incomplete block of time is charged as a full block.</w:t>
      </w:r>
    </w:p>
    <w:p w14:paraId="50D8F985" w14:textId="77777777" w:rsidR="00A84DAC" w:rsidRPr="00CB28F9" w:rsidRDefault="00A84DAC" w:rsidP="00A84DAC">
      <w:pPr>
        <w:pStyle w:val="Heading7"/>
        <w:numPr>
          <w:ilvl w:val="0"/>
          <w:numId w:val="0"/>
        </w:numPr>
        <w:ind w:left="737"/>
        <w:rPr>
          <w:sz w:val="22"/>
          <w:szCs w:val="22"/>
          <w:lang w:val="en-AU"/>
        </w:rPr>
      </w:pPr>
      <w:r w:rsidRPr="00CB28F9">
        <w:rPr>
          <w:sz w:val="22"/>
          <w:szCs w:val="22"/>
        </w:rPr>
        <w:t xml:space="preserve">Example: a call that is charged in </w:t>
      </w:r>
      <w:r w:rsidRPr="00CB28F9">
        <w:rPr>
          <w:sz w:val="22"/>
          <w:szCs w:val="22"/>
          <w:lang w:val="en-AU"/>
        </w:rPr>
        <w:t>1-minute</w:t>
      </w:r>
      <w:r w:rsidRPr="00CB28F9">
        <w:rPr>
          <w:sz w:val="22"/>
          <w:szCs w:val="22"/>
        </w:rPr>
        <w:t xml:space="preserve"> blocks, and lasts </w:t>
      </w:r>
      <w:r w:rsidRPr="00CB28F9">
        <w:rPr>
          <w:sz w:val="22"/>
          <w:szCs w:val="22"/>
          <w:lang w:val="en-AU"/>
        </w:rPr>
        <w:t xml:space="preserve">1 minute and </w:t>
      </w:r>
      <w:r w:rsidRPr="00CB28F9">
        <w:rPr>
          <w:sz w:val="22"/>
          <w:szCs w:val="22"/>
        </w:rPr>
        <w:t xml:space="preserve">45 seconds, is charged as two </w:t>
      </w:r>
      <w:r w:rsidRPr="00CB28F9">
        <w:rPr>
          <w:sz w:val="22"/>
          <w:szCs w:val="22"/>
          <w:lang w:val="en-AU"/>
        </w:rPr>
        <w:t>1-minute</w:t>
      </w:r>
      <w:r w:rsidRPr="00CB28F9">
        <w:rPr>
          <w:sz w:val="22"/>
          <w:szCs w:val="22"/>
        </w:rPr>
        <w:t xml:space="preserve"> blocks.</w:t>
      </w:r>
      <w:r w:rsidRPr="00CB28F9">
        <w:rPr>
          <w:sz w:val="22"/>
          <w:szCs w:val="22"/>
          <w:lang w:val="en-AU"/>
        </w:rPr>
        <w:t xml:space="preserve"> </w:t>
      </w:r>
    </w:p>
    <w:p w14:paraId="2EE94433" w14:textId="77777777" w:rsidR="00A84DAC" w:rsidRPr="00CB28F9" w:rsidRDefault="00A84DAC" w:rsidP="00A84DAC">
      <w:pPr>
        <w:pStyle w:val="Heading2"/>
        <w:rPr>
          <w:szCs w:val="22"/>
        </w:rPr>
      </w:pPr>
      <w:r w:rsidRPr="00CB28F9">
        <w:rPr>
          <w:szCs w:val="22"/>
        </w:rPr>
        <w:t>When we work out the length of a call in seconds, we count an incomplete part of a second as a full second.</w:t>
      </w:r>
    </w:p>
    <w:p w14:paraId="45EA2D0C" w14:textId="77777777" w:rsidR="00A84DAC" w:rsidRPr="00CB28F9" w:rsidRDefault="00A84DAC" w:rsidP="00A84DAC">
      <w:pPr>
        <w:pStyle w:val="Indent1"/>
        <w:ind w:left="0"/>
        <w:rPr>
          <w:b/>
          <w:szCs w:val="22"/>
        </w:rPr>
      </w:pPr>
      <w:bookmarkStart w:id="47" w:name="_Toc347992493"/>
      <w:r w:rsidRPr="00CB28F9">
        <w:rPr>
          <w:szCs w:val="22"/>
        </w:rPr>
        <w:tab/>
      </w:r>
      <w:r w:rsidRPr="00CB28F9">
        <w:rPr>
          <w:b/>
          <w:szCs w:val="22"/>
        </w:rPr>
        <w:t>Fee-for-service charges</w:t>
      </w:r>
      <w:bookmarkEnd w:id="47"/>
      <w:r w:rsidRPr="00CB28F9">
        <w:rPr>
          <w:b/>
          <w:szCs w:val="22"/>
        </w:rPr>
        <w:t xml:space="preserve"> </w:t>
      </w:r>
    </w:p>
    <w:p w14:paraId="43CEFB01" w14:textId="77777777" w:rsidR="00A84DAC" w:rsidRPr="00EA3747" w:rsidRDefault="00A84DAC" w:rsidP="00A84DAC">
      <w:pPr>
        <w:pStyle w:val="Heading2"/>
        <w:rPr>
          <w:szCs w:val="22"/>
        </w:rPr>
      </w:pPr>
      <w:bookmarkStart w:id="48" w:name="_Ref175371389"/>
      <w:r w:rsidRPr="00EA3747">
        <w:rPr>
          <w:szCs w:val="22"/>
        </w:rPr>
        <w:t xml:space="preserve">We can charge additional fee-for-service charges for additional works associated with service activation. </w:t>
      </w:r>
    </w:p>
    <w:p w14:paraId="76802070" w14:textId="77777777" w:rsidR="00A84DAC" w:rsidRPr="00EA3747" w:rsidRDefault="00A84DAC" w:rsidP="00A84DAC">
      <w:pPr>
        <w:pStyle w:val="Heading2"/>
        <w:rPr>
          <w:szCs w:val="22"/>
        </w:rPr>
      </w:pPr>
      <w:r w:rsidRPr="00EA3747">
        <w:rPr>
          <w:szCs w:val="22"/>
        </w:rPr>
        <w:t xml:space="preserve">Our fee-for-service charges are set out in the Fee-for-Service (Other work we do for you) section of Our Customer Terms. </w:t>
      </w:r>
    </w:p>
    <w:p w14:paraId="2C69690B" w14:textId="77777777" w:rsidR="00A84DAC" w:rsidRPr="005C0627" w:rsidRDefault="00A84DAC" w:rsidP="00A84DAC">
      <w:pPr>
        <w:pStyle w:val="Indent1"/>
        <w:ind w:left="0" w:firstLine="737"/>
        <w:rPr>
          <w:b/>
          <w:szCs w:val="22"/>
        </w:rPr>
      </w:pPr>
      <w:r w:rsidRPr="005C0627">
        <w:rPr>
          <w:b/>
          <w:szCs w:val="22"/>
        </w:rPr>
        <w:t xml:space="preserve">Repairs and work outside the Network Boundary Point </w:t>
      </w:r>
    </w:p>
    <w:p w14:paraId="62EF8450" w14:textId="4B201BDC" w:rsidR="00A84DAC" w:rsidRPr="00EA3747" w:rsidRDefault="00A84DAC" w:rsidP="00A84DAC">
      <w:pPr>
        <w:pStyle w:val="Heading2"/>
        <w:rPr>
          <w:szCs w:val="22"/>
        </w:rPr>
      </w:pPr>
      <w:r w:rsidRPr="00EA3747">
        <w:rPr>
          <w:szCs w:val="22"/>
        </w:rPr>
        <w:t>For charges for installation, maintenance, consultancy and after sales activities not covered by a standard charge or contract see “</w:t>
      </w:r>
      <w:hyperlink r:id="rId28" w:history="1">
        <w:r w:rsidRPr="00EA3747">
          <w:rPr>
            <w:rStyle w:val="Hyperlink"/>
            <w:szCs w:val="22"/>
          </w:rPr>
          <w:t>Our Customer Terms Fee-for-service (Other work we do for you)</w:t>
        </w:r>
      </w:hyperlink>
      <w:r w:rsidRPr="00EA3747">
        <w:rPr>
          <w:szCs w:val="22"/>
        </w:rPr>
        <w:t>.” For example, these charges may apply if you ask us to repair a fault located on your side of the Network Boundary Point, or to install filters or splitters.</w:t>
      </w:r>
    </w:p>
    <w:bookmarkEnd w:id="48"/>
    <w:p w14:paraId="19B3EF8B" w14:textId="77777777" w:rsidR="00A84DAC" w:rsidRPr="00B13ED5" w:rsidRDefault="00A84DAC" w:rsidP="00A84DAC"/>
    <w:p w14:paraId="6F7976F1" w14:textId="77777777" w:rsidR="00A84DAC" w:rsidRDefault="00A84DAC" w:rsidP="00A84DAC">
      <w:pPr>
        <w:pStyle w:val="BodyText"/>
      </w:pPr>
    </w:p>
    <w:p w14:paraId="2CA0CA2A" w14:textId="18372C34" w:rsidR="00A84DAC" w:rsidRDefault="00A84DAC" w:rsidP="00EC1DC8">
      <w:pPr>
        <w:pStyle w:val="Heading2"/>
        <w:numPr>
          <w:ilvl w:val="0"/>
          <w:numId w:val="0"/>
        </w:numPr>
        <w:ind w:left="737"/>
        <w:sectPr w:rsidR="00A84DAC" w:rsidSect="00E44188">
          <w:headerReference w:type="even" r:id="rId29"/>
          <w:headerReference w:type="default" r:id="rId30"/>
          <w:footerReference w:type="even" r:id="rId31"/>
          <w:footerReference w:type="default" r:id="rId32"/>
          <w:headerReference w:type="first" r:id="rId33"/>
          <w:footerReference w:type="first" r:id="rId34"/>
          <w:pgSz w:w="11906" w:h="16838" w:code="9"/>
          <w:pgMar w:top="1418" w:right="1418" w:bottom="1418" w:left="1418" w:header="720" w:footer="720" w:gutter="0"/>
          <w:cols w:space="720"/>
          <w:rtlGutter/>
          <w:docGrid w:linePitch="313"/>
        </w:sectPr>
      </w:pPr>
    </w:p>
    <w:p w14:paraId="28B39358" w14:textId="7DEE50D9" w:rsidR="00EC1DC8" w:rsidRDefault="00EC1DC8" w:rsidP="00EC1DC8">
      <w:pPr>
        <w:pStyle w:val="PartStyle"/>
      </w:pPr>
      <w:bookmarkStart w:id="49" w:name="_Toc22738009"/>
      <w:r>
        <w:lastRenderedPageBreak/>
        <w:t>Part B – Terms that apply to Telstra Business Voice on nbn</w:t>
      </w:r>
      <w:bookmarkEnd w:id="49"/>
    </w:p>
    <w:p w14:paraId="29506096" w14:textId="763482E4" w:rsidR="008F5D3C" w:rsidRPr="00FF663B" w:rsidRDefault="00EA7094" w:rsidP="008F5D3C">
      <w:pPr>
        <w:pStyle w:val="Heading1"/>
        <w:keepNext/>
        <w:pBdr>
          <w:top w:val="single" w:sz="4" w:space="1" w:color="auto"/>
        </w:pBdr>
        <w:spacing w:before="240"/>
        <w:rPr>
          <w:rFonts w:ascii="Arial" w:hAnsi="Arial" w:cs="Arial"/>
          <w:b/>
          <w:sz w:val="28"/>
          <w:szCs w:val="28"/>
        </w:rPr>
      </w:pPr>
      <w:bookmarkStart w:id="50" w:name="_Toc22738010"/>
      <w:r>
        <w:rPr>
          <w:rFonts w:ascii="Arial" w:hAnsi="Arial" w:cs="Arial"/>
          <w:b/>
          <w:sz w:val="28"/>
          <w:szCs w:val="28"/>
          <w:lang w:val="en-AU"/>
        </w:rPr>
        <w:t>Enhancement Feature</w:t>
      </w:r>
      <w:bookmarkEnd w:id="50"/>
    </w:p>
    <w:p w14:paraId="4DD8251D" w14:textId="2C0E8623" w:rsidR="00680A62" w:rsidRPr="00521905" w:rsidRDefault="00680A62" w:rsidP="00680A62">
      <w:pPr>
        <w:pStyle w:val="Heading2"/>
      </w:pPr>
      <w:r>
        <w:rPr>
          <w:lang w:val="en-AU"/>
        </w:rPr>
        <w:t xml:space="preserve">Your </w:t>
      </w:r>
      <w:r w:rsidRPr="00521905">
        <w:t xml:space="preserve">digital voice service over the </w:t>
      </w:r>
      <w:r>
        <w:t>nbn</w:t>
      </w:r>
      <w:r w:rsidRPr="00521905">
        <w:t xml:space="preserve"> </w:t>
      </w:r>
      <w:r>
        <w:rPr>
          <w:lang w:val="en-AU"/>
        </w:rPr>
        <w:t xml:space="preserve">includes the Quality of Service (QoS) </w:t>
      </w:r>
      <w:r w:rsidRPr="00521905">
        <w:t xml:space="preserve">voice </w:t>
      </w:r>
      <w:r>
        <w:rPr>
          <w:lang w:val="en-AU"/>
        </w:rPr>
        <w:t>calling enhancement feature which helps improve the reliability and consistency</w:t>
      </w:r>
      <w:r w:rsidRPr="00521905">
        <w:t xml:space="preserve"> of voice </w:t>
      </w:r>
      <w:r>
        <w:rPr>
          <w:lang w:val="en-AU"/>
        </w:rPr>
        <w:t>calls made using your Business Voice on the nbn services</w:t>
      </w:r>
      <w:r w:rsidRPr="00521905">
        <w:t xml:space="preserve">. </w:t>
      </w:r>
    </w:p>
    <w:p w14:paraId="145F9C11" w14:textId="0F1E296B" w:rsidR="00E97C35" w:rsidRPr="005D409F" w:rsidRDefault="00616BC8" w:rsidP="00E97C35">
      <w:pPr>
        <w:pStyle w:val="Heading1"/>
        <w:keepNext/>
        <w:pBdr>
          <w:top w:val="single" w:sz="4" w:space="1" w:color="auto"/>
        </w:pBdr>
        <w:spacing w:before="240"/>
        <w:rPr>
          <w:rFonts w:ascii="Arial" w:hAnsi="Arial" w:cs="Arial"/>
          <w:b/>
          <w:sz w:val="28"/>
          <w:szCs w:val="28"/>
        </w:rPr>
      </w:pPr>
      <w:bookmarkStart w:id="51" w:name="_Special_meanings"/>
      <w:bookmarkStart w:id="52" w:name="_Toc342569450"/>
      <w:bookmarkStart w:id="53" w:name="_Toc351728457"/>
      <w:bookmarkStart w:id="54" w:name="_Toc22738011"/>
      <w:bookmarkStart w:id="55" w:name="_Ref317526936"/>
      <w:bookmarkEnd w:id="51"/>
      <w:r>
        <w:rPr>
          <w:rFonts w:ascii="Arial" w:hAnsi="Arial" w:cs="Arial"/>
          <w:b/>
          <w:sz w:val="28"/>
          <w:szCs w:val="28"/>
          <w:lang w:val="en-AU"/>
        </w:rPr>
        <w:t>Business</w:t>
      </w:r>
      <w:r w:rsidR="001C750B">
        <w:rPr>
          <w:rFonts w:ascii="Arial" w:hAnsi="Arial" w:cs="Arial"/>
          <w:b/>
          <w:sz w:val="28"/>
          <w:szCs w:val="28"/>
          <w:lang w:val="en-AU"/>
        </w:rPr>
        <w:t xml:space="preserve"> Voice S</w:t>
      </w:r>
      <w:r w:rsidR="00E97C35" w:rsidRPr="005D409F">
        <w:rPr>
          <w:rFonts w:ascii="Arial" w:hAnsi="Arial" w:cs="Arial"/>
          <w:b/>
          <w:sz w:val="28"/>
          <w:szCs w:val="28"/>
        </w:rPr>
        <w:t>ervices</w:t>
      </w:r>
      <w:bookmarkEnd w:id="52"/>
      <w:bookmarkEnd w:id="53"/>
      <w:r w:rsidR="00A84DAC">
        <w:rPr>
          <w:rFonts w:ascii="Arial" w:hAnsi="Arial" w:cs="Arial"/>
          <w:b/>
          <w:sz w:val="28"/>
          <w:szCs w:val="28"/>
          <w:lang w:val="en-AU"/>
        </w:rPr>
        <w:t xml:space="preserve"> Fault Repair</w:t>
      </w:r>
      <w:bookmarkEnd w:id="54"/>
    </w:p>
    <w:p w14:paraId="32F2EC07" w14:textId="77777777" w:rsidR="00FF41A7" w:rsidRPr="00CB28F9" w:rsidRDefault="00FF41A7" w:rsidP="00FF41A7">
      <w:pPr>
        <w:pStyle w:val="Default"/>
        <w:spacing w:after="240"/>
        <w:ind w:left="737"/>
        <w:rPr>
          <w:rFonts w:ascii="Times New Roman" w:hAnsi="Times New Roman" w:cs="Times New Roman"/>
          <w:b/>
          <w:color w:val="auto"/>
          <w:sz w:val="22"/>
          <w:szCs w:val="22"/>
          <w:lang w:eastAsia="en-US"/>
        </w:rPr>
      </w:pPr>
      <w:bookmarkStart w:id="56" w:name="_Toc342569453"/>
      <w:r w:rsidRPr="00CB28F9">
        <w:rPr>
          <w:rFonts w:ascii="Times New Roman" w:hAnsi="Times New Roman" w:cs="Times New Roman"/>
          <w:b/>
          <w:color w:val="auto"/>
          <w:sz w:val="22"/>
          <w:szCs w:val="22"/>
          <w:lang w:eastAsia="en-US"/>
        </w:rPr>
        <w:t xml:space="preserve">Fault repair </w:t>
      </w:r>
    </w:p>
    <w:p w14:paraId="2C5596B2" w14:textId="77777777" w:rsidR="00FF41A7" w:rsidRPr="00EA3747" w:rsidRDefault="00FF41A7" w:rsidP="00FF41A7">
      <w:pPr>
        <w:pStyle w:val="Heading2"/>
        <w:rPr>
          <w:szCs w:val="22"/>
        </w:rPr>
      </w:pPr>
      <w:r w:rsidRPr="00EA3747">
        <w:rPr>
          <w:szCs w:val="22"/>
        </w:rPr>
        <w:t xml:space="preserve">We repair faults in the </w:t>
      </w:r>
      <w:r w:rsidR="00616BC8" w:rsidRPr="00EA3747">
        <w:rPr>
          <w:szCs w:val="22"/>
          <w:lang w:val="en-AU"/>
        </w:rPr>
        <w:t>Business</w:t>
      </w:r>
      <w:r w:rsidR="00CE1CD4" w:rsidRPr="00EA3747">
        <w:rPr>
          <w:szCs w:val="22"/>
          <w:lang w:val="en-AU"/>
        </w:rPr>
        <w:t xml:space="preserve"> Voice</w:t>
      </w:r>
      <w:r w:rsidRPr="00EA3747">
        <w:rPr>
          <w:szCs w:val="22"/>
        </w:rPr>
        <w:t xml:space="preserve"> </w:t>
      </w:r>
      <w:r w:rsidR="00CE1CD4" w:rsidRPr="00EA3747">
        <w:rPr>
          <w:szCs w:val="22"/>
          <w:lang w:val="en-AU"/>
        </w:rPr>
        <w:t>S</w:t>
      </w:r>
      <w:r w:rsidRPr="00EA3747">
        <w:rPr>
          <w:szCs w:val="22"/>
        </w:rPr>
        <w:t xml:space="preserve">ervice on our side of the Network Boundary Point during Business Hours. This is covered by the access charges. </w:t>
      </w:r>
    </w:p>
    <w:p w14:paraId="6A82EF72" w14:textId="77777777" w:rsidR="00FF41A7" w:rsidRPr="00EA3747" w:rsidRDefault="00FF41A7" w:rsidP="00FF41A7">
      <w:pPr>
        <w:pStyle w:val="Heading2"/>
        <w:rPr>
          <w:szCs w:val="22"/>
        </w:rPr>
      </w:pPr>
      <w:r w:rsidRPr="00EA3747">
        <w:rPr>
          <w:szCs w:val="22"/>
        </w:rPr>
        <w:t xml:space="preserve">The repair of faults caused by any reckless, wilful or negligent action or omission of you or your end users or another person using the </w:t>
      </w:r>
      <w:r w:rsidR="00616BC8" w:rsidRPr="00EA3747">
        <w:rPr>
          <w:szCs w:val="22"/>
          <w:lang w:val="en-AU"/>
        </w:rPr>
        <w:t>Business</w:t>
      </w:r>
      <w:r w:rsidR="00CE1CD4" w:rsidRPr="00EA3747">
        <w:rPr>
          <w:szCs w:val="22"/>
          <w:lang w:val="en-AU"/>
        </w:rPr>
        <w:t xml:space="preserve"> Voice S</w:t>
      </w:r>
      <w:r w:rsidRPr="00EA3747">
        <w:rPr>
          <w:szCs w:val="22"/>
        </w:rPr>
        <w:t xml:space="preserve">ervice are not covered by the access charges. We can charge you for repairing such faults. We will advise you of the charges likely to be payable and get your approval before starting work. </w:t>
      </w:r>
    </w:p>
    <w:p w14:paraId="3C28DEE0" w14:textId="77777777" w:rsidR="00FF41A7" w:rsidRPr="00CB28F9" w:rsidRDefault="00FF41A7" w:rsidP="00FF41A7">
      <w:pPr>
        <w:pStyle w:val="Default"/>
        <w:spacing w:after="240"/>
        <w:ind w:left="737"/>
        <w:rPr>
          <w:rFonts w:ascii="Times New Roman" w:hAnsi="Times New Roman" w:cs="Times New Roman"/>
          <w:b/>
          <w:color w:val="auto"/>
          <w:sz w:val="22"/>
          <w:szCs w:val="22"/>
          <w:lang w:eastAsia="en-US"/>
        </w:rPr>
      </w:pPr>
      <w:r w:rsidRPr="00CB28F9">
        <w:rPr>
          <w:rFonts w:ascii="Times New Roman" w:hAnsi="Times New Roman" w:cs="Times New Roman"/>
          <w:b/>
          <w:color w:val="auto"/>
          <w:sz w:val="22"/>
          <w:szCs w:val="22"/>
          <w:lang w:eastAsia="en-US"/>
        </w:rPr>
        <w:t xml:space="preserve">After hours repair </w:t>
      </w:r>
    </w:p>
    <w:p w14:paraId="06FB17E3" w14:textId="0B3F6794" w:rsidR="00FF41A7" w:rsidRPr="00EA3747" w:rsidRDefault="00FF41A7" w:rsidP="00CE1CD4">
      <w:pPr>
        <w:pStyle w:val="Heading2"/>
        <w:rPr>
          <w:szCs w:val="22"/>
        </w:rPr>
      </w:pPr>
      <w:r w:rsidRPr="00EA3747">
        <w:rPr>
          <w:szCs w:val="22"/>
        </w:rPr>
        <w:t xml:space="preserve">If the fault is not within the </w:t>
      </w:r>
      <w:r w:rsidR="00680A62" w:rsidRPr="00EA3747">
        <w:rPr>
          <w:szCs w:val="22"/>
        </w:rPr>
        <w:t>nbn</w:t>
      </w:r>
      <w:r w:rsidRPr="00EA3747">
        <w:rPr>
          <w:szCs w:val="22"/>
        </w:rPr>
        <w:t xml:space="preserve">, and you ask us, we can also repair the fault outside Business Hours and charge you an </w:t>
      </w:r>
      <w:r w:rsidR="00136891" w:rsidRPr="00EA3747">
        <w:rPr>
          <w:szCs w:val="22"/>
        </w:rPr>
        <w:t>afterhours</w:t>
      </w:r>
      <w:r w:rsidRPr="00EA3747">
        <w:rPr>
          <w:szCs w:val="22"/>
        </w:rPr>
        <w:t xml:space="preserve"> charge. We will tell you what the applicable after hours charge is before starting work. </w:t>
      </w:r>
    </w:p>
    <w:p w14:paraId="69D01124" w14:textId="1A7546ED" w:rsidR="00CE1CD4" w:rsidRPr="00EA3747" w:rsidRDefault="00FF41A7" w:rsidP="00CE1CD4">
      <w:pPr>
        <w:pStyle w:val="Heading2"/>
        <w:rPr>
          <w:szCs w:val="22"/>
          <w:lang w:val="en-AU"/>
        </w:rPr>
      </w:pPr>
      <w:r w:rsidRPr="00EA3747">
        <w:rPr>
          <w:szCs w:val="22"/>
        </w:rPr>
        <w:t xml:space="preserve">If the fault is within the </w:t>
      </w:r>
      <w:r w:rsidR="00680A62" w:rsidRPr="00EA3747">
        <w:rPr>
          <w:szCs w:val="22"/>
        </w:rPr>
        <w:t>nbn</w:t>
      </w:r>
      <w:r w:rsidRPr="00EA3747">
        <w:rPr>
          <w:szCs w:val="22"/>
        </w:rPr>
        <w:t>, the fault will be repaired during Business Hours.</w:t>
      </w:r>
    </w:p>
    <w:p w14:paraId="6E2E7C53" w14:textId="77777777" w:rsidR="00CE1CD4" w:rsidRPr="00CB28F9" w:rsidRDefault="00CE1CD4" w:rsidP="00CE1CD4">
      <w:pPr>
        <w:autoSpaceDE w:val="0"/>
        <w:autoSpaceDN w:val="0"/>
        <w:adjustRightInd w:val="0"/>
        <w:spacing w:after="240"/>
        <w:ind w:left="737"/>
        <w:rPr>
          <w:b/>
          <w:szCs w:val="22"/>
        </w:rPr>
      </w:pPr>
      <w:r w:rsidRPr="00CB28F9">
        <w:rPr>
          <w:b/>
          <w:szCs w:val="22"/>
        </w:rPr>
        <w:t xml:space="preserve">Fault reporting by you </w:t>
      </w:r>
    </w:p>
    <w:p w14:paraId="08646BB9" w14:textId="77777777" w:rsidR="00CE1CD4" w:rsidRPr="00EA3747" w:rsidRDefault="00CE1CD4" w:rsidP="00CE1CD4">
      <w:pPr>
        <w:pStyle w:val="Heading2"/>
        <w:rPr>
          <w:color w:val="000000"/>
          <w:szCs w:val="22"/>
          <w:lang w:eastAsia="en-AU"/>
        </w:rPr>
      </w:pPr>
      <w:r w:rsidRPr="00EA3747">
        <w:rPr>
          <w:color w:val="000000"/>
          <w:szCs w:val="22"/>
          <w:lang w:eastAsia="en-AU"/>
        </w:rPr>
        <w:t xml:space="preserve">You must report the details of a suspected fault to </w:t>
      </w:r>
      <w:r w:rsidR="00FF2F9A" w:rsidRPr="00EA3747">
        <w:rPr>
          <w:color w:val="000000"/>
          <w:szCs w:val="22"/>
          <w:lang w:val="en-AU" w:eastAsia="en-AU"/>
        </w:rPr>
        <w:t>us</w:t>
      </w:r>
      <w:r w:rsidRPr="00EA3747">
        <w:rPr>
          <w:color w:val="000000"/>
          <w:szCs w:val="22"/>
          <w:lang w:eastAsia="en-AU"/>
        </w:rPr>
        <w:t xml:space="preserve"> on telephone number 1</w:t>
      </w:r>
      <w:r w:rsidR="00FF2F9A" w:rsidRPr="00EA3747">
        <w:rPr>
          <w:color w:val="000000"/>
          <w:szCs w:val="22"/>
          <w:lang w:val="en-AU" w:eastAsia="en-AU"/>
        </w:rPr>
        <w:t>800 066 594</w:t>
      </w:r>
      <w:r w:rsidRPr="00EA3747">
        <w:rPr>
          <w:color w:val="000000"/>
          <w:szCs w:val="22"/>
          <w:lang w:eastAsia="en-AU"/>
        </w:rPr>
        <w:t xml:space="preserve"> (or such other numbers as we tell you). </w:t>
      </w:r>
    </w:p>
    <w:p w14:paraId="0F855D85" w14:textId="77777777" w:rsidR="00CE1CD4" w:rsidRPr="00EA3747" w:rsidRDefault="00CE1CD4" w:rsidP="00CE1CD4">
      <w:pPr>
        <w:pStyle w:val="Heading2"/>
        <w:rPr>
          <w:color w:val="000000"/>
          <w:szCs w:val="22"/>
          <w:lang w:eastAsia="en-AU"/>
        </w:rPr>
      </w:pPr>
      <w:r w:rsidRPr="00EA3747">
        <w:rPr>
          <w:szCs w:val="22"/>
        </w:rPr>
        <w:t xml:space="preserve">You must ensure that end users only report the details of a suspected fault to your help desk. </w:t>
      </w:r>
    </w:p>
    <w:p w14:paraId="0A616B78" w14:textId="77777777" w:rsidR="00CE1CD4" w:rsidRPr="00CB28F9" w:rsidRDefault="00CE1CD4" w:rsidP="00CE1CD4">
      <w:pPr>
        <w:pStyle w:val="Default"/>
        <w:spacing w:before="120" w:after="120"/>
        <w:ind w:firstLine="737"/>
        <w:rPr>
          <w:rFonts w:ascii="Times New Roman" w:hAnsi="Times New Roman" w:cs="Times New Roman"/>
          <w:b/>
          <w:color w:val="auto"/>
          <w:sz w:val="22"/>
          <w:szCs w:val="22"/>
          <w:lang w:eastAsia="en-US"/>
        </w:rPr>
      </w:pPr>
      <w:r w:rsidRPr="00CB28F9">
        <w:rPr>
          <w:rFonts w:ascii="Times New Roman" w:hAnsi="Times New Roman" w:cs="Times New Roman"/>
          <w:b/>
          <w:color w:val="auto"/>
          <w:sz w:val="22"/>
          <w:szCs w:val="22"/>
          <w:lang w:eastAsia="en-US"/>
        </w:rPr>
        <w:t xml:space="preserve">Target repair times </w:t>
      </w:r>
    </w:p>
    <w:p w14:paraId="56649E41" w14:textId="5DAB92BB" w:rsidR="00CE1CD4" w:rsidRPr="00EA3747" w:rsidRDefault="00CE1CD4" w:rsidP="00CE1CD4">
      <w:pPr>
        <w:pStyle w:val="Heading2"/>
        <w:rPr>
          <w:szCs w:val="22"/>
        </w:rPr>
      </w:pPr>
      <w:bookmarkStart w:id="57" w:name="_Ref357498660"/>
      <w:r w:rsidRPr="00EA3747">
        <w:rPr>
          <w:szCs w:val="22"/>
        </w:rPr>
        <w:t xml:space="preserve">Subject to clause </w:t>
      </w:r>
      <w:r w:rsidRPr="00EA3747">
        <w:rPr>
          <w:szCs w:val="22"/>
        </w:rPr>
        <w:fldChar w:fldCharType="begin"/>
      </w:r>
      <w:r w:rsidRPr="00EA3747">
        <w:rPr>
          <w:szCs w:val="22"/>
        </w:rPr>
        <w:instrText xml:space="preserve"> REF _Ref357498626 \r \h </w:instrText>
      </w:r>
      <w:r w:rsidR="00CB28F9">
        <w:rPr>
          <w:szCs w:val="22"/>
        </w:rPr>
        <w:instrText xml:space="preserve"> \* MERGEFORMAT </w:instrText>
      </w:r>
      <w:r w:rsidRPr="00EA3747">
        <w:rPr>
          <w:szCs w:val="22"/>
        </w:rPr>
      </w:r>
      <w:r w:rsidRPr="00EA3747">
        <w:rPr>
          <w:szCs w:val="22"/>
        </w:rPr>
        <w:fldChar w:fldCharType="separate"/>
      </w:r>
      <w:r w:rsidR="00375980">
        <w:rPr>
          <w:szCs w:val="22"/>
        </w:rPr>
        <w:t>8.8</w:t>
      </w:r>
      <w:r w:rsidRPr="00EA3747">
        <w:rPr>
          <w:szCs w:val="22"/>
        </w:rPr>
        <w:fldChar w:fldCharType="end"/>
      </w:r>
      <w:r w:rsidRPr="00EA3747">
        <w:rPr>
          <w:szCs w:val="22"/>
        </w:rPr>
        <w:t xml:space="preserve">, we aim to repair a fault within the </w:t>
      </w:r>
      <w:r w:rsidR="00680A62" w:rsidRPr="00EA3747">
        <w:rPr>
          <w:szCs w:val="22"/>
        </w:rPr>
        <w:t>nbn</w:t>
      </w:r>
      <w:r w:rsidRPr="00EA3747">
        <w:rPr>
          <w:szCs w:val="22"/>
        </w:rPr>
        <w:t xml:space="preserve"> as follows:</w:t>
      </w:r>
      <w:bookmarkEnd w:id="57"/>
      <w:r w:rsidRPr="00EA3747">
        <w:rPr>
          <w:szCs w:val="22"/>
        </w:rPr>
        <w:t xml:space="preserve"> </w:t>
      </w:r>
    </w:p>
    <w:p w14:paraId="6D17FE46" w14:textId="77777777" w:rsidR="00CE1CD4" w:rsidRPr="002534BE" w:rsidRDefault="00CE1CD4" w:rsidP="00CE1CD4">
      <w:pPr>
        <w:pStyle w:val="Heading3"/>
        <w:rPr>
          <w:sz w:val="22"/>
          <w:szCs w:val="22"/>
        </w:rPr>
      </w:pPr>
      <w:r w:rsidRPr="00CB28F9">
        <w:rPr>
          <w:sz w:val="22"/>
          <w:szCs w:val="22"/>
        </w:rPr>
        <w:t xml:space="preserve">where the </w:t>
      </w:r>
      <w:r w:rsidR="00616BC8" w:rsidRPr="00CB28F9">
        <w:rPr>
          <w:sz w:val="22"/>
          <w:szCs w:val="22"/>
          <w:lang w:val="en-AU"/>
        </w:rPr>
        <w:t>Business</w:t>
      </w:r>
      <w:r w:rsidRPr="00CB28F9">
        <w:rPr>
          <w:sz w:val="22"/>
          <w:szCs w:val="22"/>
          <w:lang w:val="en-AU"/>
        </w:rPr>
        <w:t xml:space="preserve"> Voice S</w:t>
      </w:r>
      <w:r w:rsidRPr="00CB28F9">
        <w:rPr>
          <w:sz w:val="22"/>
          <w:szCs w:val="22"/>
        </w:rPr>
        <w:t xml:space="preserve">ervice is in an urban area – by end of next Business Day after the day on which the fault is reported. </w:t>
      </w:r>
    </w:p>
    <w:p w14:paraId="4C82BB64" w14:textId="77777777" w:rsidR="00CE1CD4" w:rsidRPr="00364546" w:rsidRDefault="00CE1CD4" w:rsidP="00CE1CD4">
      <w:pPr>
        <w:pStyle w:val="Heading3"/>
        <w:rPr>
          <w:sz w:val="22"/>
          <w:szCs w:val="22"/>
        </w:rPr>
      </w:pPr>
      <w:r w:rsidRPr="00364546">
        <w:rPr>
          <w:sz w:val="22"/>
          <w:szCs w:val="22"/>
        </w:rPr>
        <w:t xml:space="preserve">where the </w:t>
      </w:r>
      <w:r w:rsidR="00616BC8" w:rsidRPr="00364546">
        <w:rPr>
          <w:sz w:val="22"/>
          <w:szCs w:val="22"/>
          <w:lang w:val="en-AU"/>
        </w:rPr>
        <w:t>Business</w:t>
      </w:r>
      <w:r w:rsidRPr="00364546">
        <w:rPr>
          <w:sz w:val="22"/>
          <w:szCs w:val="22"/>
          <w:lang w:val="en-AU"/>
        </w:rPr>
        <w:t xml:space="preserve"> Voice S</w:t>
      </w:r>
      <w:r w:rsidRPr="00364546">
        <w:rPr>
          <w:sz w:val="22"/>
          <w:szCs w:val="22"/>
        </w:rPr>
        <w:t xml:space="preserve">ervice is in a major or minor rural area – by end of the second Business Day after the day on which the fault is reported; and </w:t>
      </w:r>
    </w:p>
    <w:p w14:paraId="4E5BBDD3" w14:textId="77777777" w:rsidR="00CE1CD4" w:rsidRPr="00EA3747" w:rsidRDefault="00CE1CD4" w:rsidP="00CE1CD4">
      <w:pPr>
        <w:pStyle w:val="Heading3"/>
        <w:rPr>
          <w:sz w:val="22"/>
          <w:szCs w:val="22"/>
        </w:rPr>
      </w:pPr>
      <w:r w:rsidRPr="00CE05D7">
        <w:rPr>
          <w:sz w:val="22"/>
          <w:szCs w:val="22"/>
        </w:rPr>
        <w:t xml:space="preserve">where the </w:t>
      </w:r>
      <w:r w:rsidR="00616BC8" w:rsidRPr="00CE05D7">
        <w:rPr>
          <w:sz w:val="22"/>
          <w:szCs w:val="22"/>
          <w:lang w:val="en-AU"/>
        </w:rPr>
        <w:t>Business</w:t>
      </w:r>
      <w:r w:rsidRPr="00CE05D7">
        <w:rPr>
          <w:sz w:val="22"/>
          <w:szCs w:val="22"/>
          <w:lang w:val="en-AU"/>
        </w:rPr>
        <w:t xml:space="preserve"> Voice S</w:t>
      </w:r>
      <w:r w:rsidRPr="00CE05D7">
        <w:rPr>
          <w:sz w:val="22"/>
          <w:szCs w:val="22"/>
        </w:rPr>
        <w:t xml:space="preserve">ervice is in a remote area – by end of the third Business Day after the day </w:t>
      </w:r>
      <w:r w:rsidRPr="00C0590D">
        <w:rPr>
          <w:sz w:val="22"/>
          <w:szCs w:val="22"/>
        </w:rPr>
        <w:t>on</w:t>
      </w:r>
      <w:r w:rsidRPr="00EA3747">
        <w:rPr>
          <w:sz w:val="22"/>
          <w:szCs w:val="22"/>
        </w:rPr>
        <w:t xml:space="preserve"> </w:t>
      </w:r>
      <w:r w:rsidRPr="00CB28F9">
        <w:rPr>
          <w:sz w:val="22"/>
          <w:szCs w:val="22"/>
        </w:rPr>
        <w:t>which the fault is reported.</w:t>
      </w:r>
      <w:r w:rsidRPr="00EA3747">
        <w:rPr>
          <w:sz w:val="22"/>
          <w:szCs w:val="22"/>
        </w:rPr>
        <w:t xml:space="preserve"> </w:t>
      </w:r>
    </w:p>
    <w:p w14:paraId="308E20F8" w14:textId="596D2505" w:rsidR="00CE1CD4" w:rsidRPr="00EA3747" w:rsidRDefault="00CE1CD4" w:rsidP="00CE1CD4">
      <w:pPr>
        <w:pStyle w:val="Heading2"/>
        <w:rPr>
          <w:szCs w:val="22"/>
        </w:rPr>
      </w:pPr>
      <w:bookmarkStart w:id="58" w:name="_Ref357498626"/>
      <w:r w:rsidRPr="00EA3747">
        <w:rPr>
          <w:szCs w:val="22"/>
        </w:rPr>
        <w:t xml:space="preserve">The repair targets under clause </w:t>
      </w:r>
      <w:r w:rsidRPr="00EA3747">
        <w:rPr>
          <w:szCs w:val="22"/>
        </w:rPr>
        <w:fldChar w:fldCharType="begin"/>
      </w:r>
      <w:r w:rsidRPr="00EA3747">
        <w:rPr>
          <w:szCs w:val="22"/>
        </w:rPr>
        <w:instrText xml:space="preserve"> REF _Ref357498660 \r \h </w:instrText>
      </w:r>
      <w:r w:rsidR="00CB28F9">
        <w:rPr>
          <w:szCs w:val="22"/>
        </w:rPr>
        <w:instrText xml:space="preserve"> \* MERGEFORMAT </w:instrText>
      </w:r>
      <w:r w:rsidRPr="00EA3747">
        <w:rPr>
          <w:szCs w:val="22"/>
        </w:rPr>
      </w:r>
      <w:r w:rsidRPr="00EA3747">
        <w:rPr>
          <w:szCs w:val="22"/>
        </w:rPr>
        <w:fldChar w:fldCharType="separate"/>
      </w:r>
      <w:r w:rsidR="00375980">
        <w:rPr>
          <w:szCs w:val="22"/>
        </w:rPr>
        <w:t>8.7</w:t>
      </w:r>
      <w:r w:rsidRPr="00EA3747">
        <w:rPr>
          <w:szCs w:val="22"/>
        </w:rPr>
        <w:fldChar w:fldCharType="end"/>
      </w:r>
      <w:r w:rsidRPr="00EA3747">
        <w:rPr>
          <w:szCs w:val="22"/>
        </w:rPr>
        <w:t xml:space="preserve"> apply where the fault is reported to us before 3pm on a Business Day. Where the fault is reported to us between 3pm and midnight on a Business Day, one (1) Business Day must be added to the targets set out in clause </w:t>
      </w:r>
      <w:r w:rsidRPr="00EA3747">
        <w:rPr>
          <w:szCs w:val="22"/>
        </w:rPr>
        <w:fldChar w:fldCharType="begin"/>
      </w:r>
      <w:r w:rsidRPr="00EA3747">
        <w:rPr>
          <w:szCs w:val="22"/>
        </w:rPr>
        <w:instrText xml:space="preserve"> REF _Ref357498660 \r \h </w:instrText>
      </w:r>
      <w:r w:rsidR="00CB28F9">
        <w:rPr>
          <w:szCs w:val="22"/>
        </w:rPr>
        <w:instrText xml:space="preserve"> \* MERGEFORMAT </w:instrText>
      </w:r>
      <w:r w:rsidRPr="00EA3747">
        <w:rPr>
          <w:szCs w:val="22"/>
        </w:rPr>
      </w:r>
      <w:r w:rsidRPr="00EA3747">
        <w:rPr>
          <w:szCs w:val="22"/>
        </w:rPr>
        <w:fldChar w:fldCharType="separate"/>
      </w:r>
      <w:r w:rsidR="00375980">
        <w:rPr>
          <w:szCs w:val="22"/>
        </w:rPr>
        <w:t>8.7</w:t>
      </w:r>
      <w:r w:rsidRPr="00EA3747">
        <w:rPr>
          <w:szCs w:val="22"/>
        </w:rPr>
        <w:fldChar w:fldCharType="end"/>
      </w:r>
      <w:r w:rsidRPr="00EA3747">
        <w:rPr>
          <w:szCs w:val="22"/>
        </w:rPr>
        <w:t>.</w:t>
      </w:r>
      <w:bookmarkEnd w:id="58"/>
      <w:r w:rsidRPr="00EA3747">
        <w:rPr>
          <w:szCs w:val="22"/>
        </w:rPr>
        <w:t xml:space="preserve"> </w:t>
      </w:r>
    </w:p>
    <w:p w14:paraId="57939159" w14:textId="52F7EA6A" w:rsidR="00CE1CD4" w:rsidRPr="00EA3747" w:rsidRDefault="00CE1CD4" w:rsidP="00CE1CD4">
      <w:pPr>
        <w:pStyle w:val="Heading2"/>
        <w:rPr>
          <w:szCs w:val="22"/>
        </w:rPr>
      </w:pPr>
      <w:r w:rsidRPr="00EA3747">
        <w:rPr>
          <w:szCs w:val="22"/>
        </w:rPr>
        <w:lastRenderedPageBreak/>
        <w:t xml:space="preserve">Whether an area is urban, major or minor rural or remote will be determined by </w:t>
      </w:r>
      <w:r w:rsidR="00680A62" w:rsidRPr="00EA3747">
        <w:rPr>
          <w:szCs w:val="22"/>
        </w:rPr>
        <w:t>nbn</w:t>
      </w:r>
      <w:r w:rsidRPr="00EA3747">
        <w:rPr>
          <w:szCs w:val="22"/>
        </w:rPr>
        <w:t xml:space="preserve"> </w:t>
      </w:r>
      <w:r w:rsidR="007C261B" w:rsidRPr="00EA3747">
        <w:rPr>
          <w:szCs w:val="22"/>
        </w:rPr>
        <w:t>co</w:t>
      </w:r>
      <w:r w:rsidRPr="00EA3747">
        <w:rPr>
          <w:szCs w:val="22"/>
        </w:rPr>
        <w:t xml:space="preserve">. </w:t>
      </w:r>
    </w:p>
    <w:p w14:paraId="533BF991" w14:textId="77777777" w:rsidR="00CE1CD4" w:rsidRPr="00CB28F9" w:rsidRDefault="00CE1CD4" w:rsidP="00CE1CD4">
      <w:pPr>
        <w:pStyle w:val="Default"/>
        <w:spacing w:after="187"/>
        <w:ind w:firstLine="737"/>
        <w:rPr>
          <w:rFonts w:ascii="Times New Roman" w:hAnsi="Times New Roman" w:cs="Times New Roman"/>
          <w:b/>
          <w:color w:val="auto"/>
          <w:sz w:val="22"/>
          <w:szCs w:val="22"/>
          <w:lang w:eastAsia="en-US"/>
        </w:rPr>
      </w:pPr>
      <w:r w:rsidRPr="00CB28F9">
        <w:rPr>
          <w:rFonts w:ascii="Times New Roman" w:hAnsi="Times New Roman" w:cs="Times New Roman"/>
          <w:b/>
          <w:color w:val="auto"/>
          <w:sz w:val="22"/>
          <w:szCs w:val="22"/>
          <w:lang w:eastAsia="en-US"/>
        </w:rPr>
        <w:t xml:space="preserve">Incorrect callout charge </w:t>
      </w:r>
    </w:p>
    <w:p w14:paraId="3EE221A4" w14:textId="77777777" w:rsidR="00CE1CD4" w:rsidRPr="00CB28F9" w:rsidRDefault="00CE1CD4" w:rsidP="00CE1CD4">
      <w:pPr>
        <w:pStyle w:val="Heading2"/>
        <w:rPr>
          <w:b/>
          <w:szCs w:val="22"/>
          <w:lang w:val="en-AU"/>
        </w:rPr>
      </w:pPr>
      <w:r w:rsidRPr="00EA3747">
        <w:rPr>
          <w:szCs w:val="22"/>
        </w:rPr>
        <w:t xml:space="preserve">We will charge you </w:t>
      </w:r>
      <w:r w:rsidR="008A5F9C" w:rsidRPr="00EA3747">
        <w:rPr>
          <w:szCs w:val="22"/>
          <w:lang w:val="en-AU"/>
        </w:rPr>
        <w:t>an</w:t>
      </w:r>
      <w:r w:rsidRPr="00EA3747">
        <w:rPr>
          <w:szCs w:val="22"/>
        </w:rPr>
        <w:t xml:space="preserve"> incorrect callout charge </w:t>
      </w:r>
      <w:r w:rsidR="0034722A" w:rsidRPr="00EA3747">
        <w:rPr>
          <w:szCs w:val="22"/>
          <w:lang w:val="en-AU"/>
        </w:rPr>
        <w:t>of $95.45</w:t>
      </w:r>
      <w:r w:rsidR="008A5F9C" w:rsidRPr="00EA3747">
        <w:rPr>
          <w:szCs w:val="22"/>
          <w:lang w:val="en-AU"/>
        </w:rPr>
        <w:t xml:space="preserve"> </w:t>
      </w:r>
      <w:r w:rsidRPr="00EA3747">
        <w:rPr>
          <w:szCs w:val="22"/>
        </w:rPr>
        <w:t xml:space="preserve">if you or your end users report a fault in </w:t>
      </w:r>
      <w:r w:rsidR="00616BC8" w:rsidRPr="00EA3747">
        <w:rPr>
          <w:szCs w:val="22"/>
          <w:lang w:val="en-AU"/>
        </w:rPr>
        <w:t>Business</w:t>
      </w:r>
      <w:r w:rsidRPr="00EA3747">
        <w:rPr>
          <w:szCs w:val="22"/>
          <w:lang w:val="en-AU"/>
        </w:rPr>
        <w:t xml:space="preserve"> Voice Service</w:t>
      </w:r>
      <w:r w:rsidRPr="00EA3747">
        <w:rPr>
          <w:szCs w:val="22"/>
        </w:rPr>
        <w:t xml:space="preserve"> and ask us to attend a site to repair it, and we determine that there is no fault with </w:t>
      </w:r>
      <w:r w:rsidR="00616BC8" w:rsidRPr="00EA3747">
        <w:rPr>
          <w:szCs w:val="22"/>
          <w:lang w:val="en-AU"/>
        </w:rPr>
        <w:t>Business</w:t>
      </w:r>
      <w:r w:rsidRPr="00EA3747">
        <w:rPr>
          <w:szCs w:val="22"/>
          <w:lang w:val="en-AU"/>
        </w:rPr>
        <w:t xml:space="preserve"> Voice Service</w:t>
      </w:r>
      <w:r w:rsidRPr="00EA3747">
        <w:rPr>
          <w:szCs w:val="22"/>
        </w:rPr>
        <w:t xml:space="preserve"> (eg the fault is in your equipment or your end user’s equipment).</w:t>
      </w:r>
    </w:p>
    <w:p w14:paraId="043174FC" w14:textId="77777777" w:rsidR="00A95D97" w:rsidRPr="008A30A9" w:rsidRDefault="00A95D97" w:rsidP="00A95D97">
      <w:pPr>
        <w:pStyle w:val="Default"/>
        <w:spacing w:after="240"/>
        <w:ind w:left="737"/>
        <w:rPr>
          <w:rFonts w:ascii="Times New Roman" w:hAnsi="Times New Roman" w:cs="Times New Roman"/>
          <w:b/>
          <w:color w:val="auto"/>
          <w:sz w:val="22"/>
          <w:szCs w:val="22"/>
          <w:lang w:eastAsia="en-US"/>
        </w:rPr>
      </w:pPr>
      <w:r w:rsidRPr="008A30A9">
        <w:rPr>
          <w:rFonts w:ascii="Times New Roman" w:hAnsi="Times New Roman" w:cs="Times New Roman"/>
          <w:b/>
          <w:color w:val="auto"/>
          <w:sz w:val="22"/>
          <w:szCs w:val="22"/>
          <w:lang w:eastAsia="en-US"/>
        </w:rPr>
        <w:t xml:space="preserve">Relocating an existing access service </w:t>
      </w:r>
    </w:p>
    <w:p w14:paraId="7861AA4E" w14:textId="77777777" w:rsidR="00A95D97" w:rsidRPr="008A30A9" w:rsidRDefault="00A95D97" w:rsidP="00A95D97">
      <w:pPr>
        <w:pStyle w:val="Heading2"/>
        <w:rPr>
          <w:iCs/>
          <w:szCs w:val="22"/>
          <w:lang w:val="en-US"/>
        </w:rPr>
      </w:pPr>
      <w:r>
        <w:rPr>
          <w:sz w:val="23"/>
          <w:szCs w:val="23"/>
        </w:rPr>
        <w:t>Relocating an existing access service to a new location will incur a charge</w:t>
      </w:r>
      <w:r>
        <w:rPr>
          <w:sz w:val="23"/>
          <w:szCs w:val="23"/>
          <w:lang w:val="en-AU"/>
        </w:rPr>
        <w:t xml:space="preserve"> </w:t>
      </w:r>
      <w:r w:rsidR="0034722A">
        <w:rPr>
          <w:sz w:val="23"/>
          <w:szCs w:val="23"/>
          <w:lang w:val="en-AU"/>
        </w:rPr>
        <w:t>$192</w:t>
      </w:r>
      <w:r w:rsidR="008A5F9C">
        <w:rPr>
          <w:sz w:val="23"/>
          <w:szCs w:val="23"/>
          <w:lang w:val="en-AU"/>
        </w:rPr>
        <w:t>.</w:t>
      </w:r>
    </w:p>
    <w:p w14:paraId="55CF6C78" w14:textId="77777777" w:rsidR="00A95D97" w:rsidRPr="008A30A9" w:rsidRDefault="00A95D97" w:rsidP="00A95D97">
      <w:pPr>
        <w:pStyle w:val="Default"/>
        <w:spacing w:after="240"/>
        <w:ind w:left="737"/>
        <w:rPr>
          <w:rFonts w:ascii="Times New Roman" w:hAnsi="Times New Roman" w:cs="Times New Roman"/>
          <w:b/>
          <w:color w:val="auto"/>
          <w:sz w:val="22"/>
          <w:szCs w:val="22"/>
          <w:lang w:eastAsia="en-US"/>
        </w:rPr>
      </w:pPr>
      <w:r w:rsidRPr="008A30A9">
        <w:rPr>
          <w:rFonts w:ascii="Times New Roman" w:hAnsi="Times New Roman" w:cs="Times New Roman"/>
          <w:b/>
          <w:color w:val="auto"/>
          <w:sz w:val="22"/>
          <w:szCs w:val="22"/>
          <w:lang w:eastAsia="en-US"/>
        </w:rPr>
        <w:t xml:space="preserve">Changing your service </w:t>
      </w:r>
    </w:p>
    <w:p w14:paraId="1181146F" w14:textId="77777777" w:rsidR="00A95D97" w:rsidRPr="006E1E63" w:rsidRDefault="00A95D97" w:rsidP="00A95D97">
      <w:pPr>
        <w:pStyle w:val="Heading2"/>
        <w:rPr>
          <w:sz w:val="23"/>
          <w:szCs w:val="23"/>
        </w:rPr>
      </w:pPr>
      <w:r>
        <w:rPr>
          <w:sz w:val="23"/>
          <w:szCs w:val="23"/>
        </w:rPr>
        <w:t xml:space="preserve">To make a change to your </w:t>
      </w:r>
      <w:r w:rsidR="00616BC8">
        <w:rPr>
          <w:sz w:val="23"/>
          <w:szCs w:val="23"/>
          <w:lang w:val="en-AU"/>
        </w:rPr>
        <w:t>Business</w:t>
      </w:r>
      <w:r>
        <w:rPr>
          <w:sz w:val="23"/>
          <w:szCs w:val="23"/>
          <w:lang w:val="en-AU"/>
        </w:rPr>
        <w:t xml:space="preserve"> Voice</w:t>
      </w:r>
      <w:r>
        <w:rPr>
          <w:sz w:val="23"/>
          <w:szCs w:val="23"/>
        </w:rPr>
        <w:t xml:space="preserve"> </w:t>
      </w:r>
      <w:r w:rsidR="00CE1CD4">
        <w:rPr>
          <w:sz w:val="23"/>
          <w:szCs w:val="23"/>
          <w:lang w:val="en-AU"/>
        </w:rPr>
        <w:t>S</w:t>
      </w:r>
      <w:r>
        <w:rPr>
          <w:sz w:val="23"/>
          <w:szCs w:val="23"/>
        </w:rPr>
        <w:t xml:space="preserve">ervice you have to pay all outstanding charges for your service before we accept your request to change. You acknowledge that any change to your </w:t>
      </w:r>
      <w:r w:rsidR="00616BC8">
        <w:rPr>
          <w:sz w:val="23"/>
          <w:szCs w:val="23"/>
          <w:lang w:val="en-AU"/>
        </w:rPr>
        <w:t>Business</w:t>
      </w:r>
      <w:r>
        <w:rPr>
          <w:sz w:val="23"/>
          <w:szCs w:val="23"/>
          <w:lang w:val="en-AU"/>
        </w:rPr>
        <w:t xml:space="preserve"> Voice</w:t>
      </w:r>
      <w:r>
        <w:rPr>
          <w:sz w:val="23"/>
          <w:szCs w:val="23"/>
        </w:rPr>
        <w:t xml:space="preserve"> </w:t>
      </w:r>
      <w:r w:rsidR="00CE1CD4">
        <w:rPr>
          <w:sz w:val="23"/>
          <w:szCs w:val="23"/>
          <w:lang w:val="en-AU"/>
        </w:rPr>
        <w:t>S</w:t>
      </w:r>
      <w:r>
        <w:rPr>
          <w:sz w:val="23"/>
          <w:szCs w:val="23"/>
        </w:rPr>
        <w:t>ervice will take effect from implementation into our billing systems.</w:t>
      </w:r>
    </w:p>
    <w:p w14:paraId="1FF99BD3" w14:textId="77777777" w:rsidR="00A95D97" w:rsidRPr="00A95D97" w:rsidRDefault="00A95D97" w:rsidP="00A95D97">
      <w:pPr>
        <w:pStyle w:val="Heading2"/>
        <w:numPr>
          <w:ilvl w:val="0"/>
          <w:numId w:val="0"/>
        </w:numPr>
        <w:ind w:left="737"/>
        <w:rPr>
          <w:iCs/>
          <w:szCs w:val="22"/>
          <w:lang w:val="en-US"/>
        </w:rPr>
      </w:pPr>
      <w:r w:rsidRPr="00A95D97">
        <w:rPr>
          <w:b/>
          <w:szCs w:val="22"/>
          <w:lang w:val="en-AU"/>
        </w:rPr>
        <w:t>Temporary disconnections</w:t>
      </w:r>
    </w:p>
    <w:p w14:paraId="45DBBBA7" w14:textId="77777777" w:rsidR="00A95D97" w:rsidRDefault="00A95D97" w:rsidP="00A95D97">
      <w:pPr>
        <w:pStyle w:val="Heading2"/>
      </w:pPr>
      <w:r>
        <w:t xml:space="preserve">Where you ask us to disconnect your </w:t>
      </w:r>
      <w:r w:rsidR="00616BC8">
        <w:rPr>
          <w:lang w:val="en-AU"/>
        </w:rPr>
        <w:t>Business</w:t>
      </w:r>
      <w:r>
        <w:rPr>
          <w:lang w:val="en-AU"/>
        </w:rPr>
        <w:t xml:space="preserve"> Voice</w:t>
      </w:r>
      <w:r>
        <w:t xml:space="preserve"> Service temporarily, we do not charge for the temporary disconnection.  </w:t>
      </w:r>
    </w:p>
    <w:p w14:paraId="19BAD2E2" w14:textId="77777777" w:rsidR="00A95D97" w:rsidRPr="008A5F9C" w:rsidRDefault="00A95D97" w:rsidP="00A95D97">
      <w:pPr>
        <w:pStyle w:val="Heading2"/>
        <w:rPr>
          <w:b/>
          <w:sz w:val="23"/>
          <w:szCs w:val="23"/>
          <w:lang w:val="en-AU"/>
        </w:rPr>
      </w:pPr>
      <w:r>
        <w:t xml:space="preserve">We continue charging you the monthly access charges for the service while it is disconnected.  You </w:t>
      </w:r>
      <w:r>
        <w:rPr>
          <w:lang w:val="en-AU"/>
        </w:rPr>
        <w:t>may</w:t>
      </w:r>
      <w:r>
        <w:t xml:space="preserve"> also</w:t>
      </w:r>
      <w:r>
        <w:rPr>
          <w:lang w:val="en-AU"/>
        </w:rPr>
        <w:t xml:space="preserve"> have to</w:t>
      </w:r>
      <w:r>
        <w:t xml:space="preserve"> pay us the appropriate connection fee to reconnect it</w:t>
      </w:r>
      <w:r w:rsidR="00D47362">
        <w:rPr>
          <w:lang w:val="en-AU"/>
        </w:rPr>
        <w:t>.</w:t>
      </w:r>
    </w:p>
    <w:p w14:paraId="54476771" w14:textId="77777777" w:rsidR="00DB7DF9" w:rsidRPr="00DB7DF9" w:rsidRDefault="00DB7DF9" w:rsidP="00DB7DF9">
      <w:pPr>
        <w:pStyle w:val="Heading1"/>
        <w:keepNext/>
        <w:pBdr>
          <w:top w:val="single" w:sz="4" w:space="1" w:color="auto"/>
        </w:pBdr>
        <w:spacing w:before="240"/>
        <w:rPr>
          <w:rFonts w:ascii="Arial" w:hAnsi="Arial" w:cs="Arial"/>
          <w:b/>
          <w:sz w:val="28"/>
          <w:szCs w:val="28"/>
        </w:rPr>
      </w:pPr>
      <w:bookmarkStart w:id="59" w:name="_Toc22738012"/>
      <w:bookmarkEnd w:id="56"/>
      <w:r w:rsidRPr="00DB7DF9">
        <w:rPr>
          <w:rFonts w:ascii="Arial" w:hAnsi="Arial" w:cs="Arial"/>
          <w:b/>
          <w:sz w:val="28"/>
          <w:szCs w:val="28"/>
        </w:rPr>
        <w:t>Provisioning Times</w:t>
      </w:r>
      <w:bookmarkEnd w:id="59"/>
      <w:r w:rsidRPr="00DB7DF9">
        <w:rPr>
          <w:rFonts w:ascii="Arial" w:hAnsi="Arial" w:cs="Arial"/>
          <w:b/>
          <w:sz w:val="28"/>
          <w:szCs w:val="28"/>
        </w:rPr>
        <w:t xml:space="preserve"> </w:t>
      </w:r>
    </w:p>
    <w:p w14:paraId="52582AAC" w14:textId="0BE8C41F" w:rsidR="00DB7DF9" w:rsidRPr="00DB7DF9" w:rsidRDefault="00680A62" w:rsidP="00DB7DF9">
      <w:pPr>
        <w:pStyle w:val="Heading2"/>
        <w:numPr>
          <w:ilvl w:val="0"/>
          <w:numId w:val="0"/>
        </w:numPr>
        <w:ind w:left="737"/>
        <w:rPr>
          <w:b/>
          <w:iCs/>
          <w:lang w:val="en-US"/>
        </w:rPr>
      </w:pPr>
      <w:r>
        <w:rPr>
          <w:b/>
          <w:iCs/>
          <w:lang w:val="en-US"/>
        </w:rPr>
        <w:t>nbn</w:t>
      </w:r>
      <w:r w:rsidR="00DB7DF9" w:rsidRPr="00DB7DF9">
        <w:rPr>
          <w:b/>
          <w:iCs/>
          <w:lang w:val="en-US"/>
        </w:rPr>
        <w:t xml:space="preserve"> access service provisioning times </w:t>
      </w:r>
    </w:p>
    <w:p w14:paraId="1B69F369" w14:textId="43F736DE" w:rsidR="00DB7DF9" w:rsidRDefault="00DB7DF9" w:rsidP="00DB7DF9">
      <w:pPr>
        <w:pStyle w:val="Heading2"/>
        <w:rPr>
          <w:sz w:val="23"/>
          <w:szCs w:val="23"/>
        </w:rPr>
      </w:pPr>
      <w:r>
        <w:rPr>
          <w:sz w:val="23"/>
          <w:szCs w:val="23"/>
        </w:rPr>
        <w:t xml:space="preserve">We aim (but do not guarantee) to implement a standard installation of a </w:t>
      </w:r>
      <w:r w:rsidR="00616BC8">
        <w:rPr>
          <w:sz w:val="23"/>
          <w:szCs w:val="23"/>
          <w:lang w:val="en-AU"/>
        </w:rPr>
        <w:t>Business</w:t>
      </w:r>
      <w:r>
        <w:rPr>
          <w:sz w:val="23"/>
          <w:szCs w:val="23"/>
          <w:lang w:val="en-AU"/>
        </w:rPr>
        <w:t xml:space="preserve"> Voice</w:t>
      </w:r>
      <w:r>
        <w:rPr>
          <w:sz w:val="23"/>
          <w:szCs w:val="23"/>
        </w:rPr>
        <w:t xml:space="preserve"> </w:t>
      </w:r>
      <w:r w:rsidR="0034451B">
        <w:rPr>
          <w:sz w:val="23"/>
          <w:szCs w:val="23"/>
          <w:lang w:val="en-AU"/>
        </w:rPr>
        <w:t>S</w:t>
      </w:r>
      <w:r>
        <w:rPr>
          <w:sz w:val="23"/>
          <w:szCs w:val="23"/>
        </w:rPr>
        <w:t>ervice</w:t>
      </w:r>
      <w:r w:rsidR="007C261B">
        <w:rPr>
          <w:sz w:val="23"/>
          <w:szCs w:val="23"/>
          <w:lang w:val="en-AU"/>
        </w:rPr>
        <w:t xml:space="preserve"> on nbn</w:t>
      </w:r>
      <w:r>
        <w:rPr>
          <w:sz w:val="23"/>
          <w:szCs w:val="23"/>
        </w:rPr>
        <w:t xml:space="preserve"> at your </w:t>
      </w:r>
      <w:r w:rsidR="0034451B">
        <w:rPr>
          <w:sz w:val="23"/>
          <w:szCs w:val="23"/>
          <w:lang w:val="en-AU"/>
        </w:rPr>
        <w:t>P</w:t>
      </w:r>
      <w:r>
        <w:rPr>
          <w:sz w:val="23"/>
          <w:szCs w:val="23"/>
        </w:rPr>
        <w:t xml:space="preserve">remises </w:t>
      </w:r>
      <w:r w:rsidRPr="00DB7DF9">
        <w:rPr>
          <w:sz w:val="23"/>
          <w:szCs w:val="23"/>
          <w:lang w:val="en-AU"/>
        </w:rPr>
        <w:t>within</w:t>
      </w:r>
      <w:r>
        <w:rPr>
          <w:sz w:val="23"/>
          <w:szCs w:val="23"/>
        </w:rPr>
        <w:t xml:space="preserve"> thirty (30) </w:t>
      </w:r>
      <w:r w:rsidR="0034451B">
        <w:rPr>
          <w:sz w:val="23"/>
          <w:szCs w:val="23"/>
          <w:lang w:val="en-AU"/>
        </w:rPr>
        <w:t>B</w:t>
      </w:r>
      <w:r w:rsidR="0034451B">
        <w:rPr>
          <w:sz w:val="23"/>
          <w:szCs w:val="23"/>
        </w:rPr>
        <w:t xml:space="preserve">usiness </w:t>
      </w:r>
      <w:r w:rsidR="0034451B">
        <w:rPr>
          <w:sz w:val="23"/>
          <w:szCs w:val="23"/>
          <w:lang w:val="en-AU"/>
        </w:rPr>
        <w:t>D</w:t>
      </w:r>
      <w:r>
        <w:rPr>
          <w:sz w:val="23"/>
          <w:szCs w:val="23"/>
        </w:rPr>
        <w:t xml:space="preserve">ays from the day we tell you that we have accepted your application. </w:t>
      </w:r>
    </w:p>
    <w:p w14:paraId="4AABBE56" w14:textId="77777777" w:rsidR="00DB7DF9" w:rsidRDefault="00DB7DF9" w:rsidP="00DB7DF9">
      <w:pPr>
        <w:pStyle w:val="Heading2"/>
        <w:numPr>
          <w:ilvl w:val="0"/>
          <w:numId w:val="0"/>
        </w:numPr>
        <w:ind w:left="737"/>
        <w:rPr>
          <w:sz w:val="21"/>
          <w:szCs w:val="21"/>
        </w:rPr>
      </w:pPr>
      <w:r w:rsidRPr="00DB7DF9">
        <w:rPr>
          <w:b/>
          <w:iCs/>
          <w:lang w:val="en-US"/>
        </w:rPr>
        <w:t>Appointments</w:t>
      </w:r>
      <w:r>
        <w:rPr>
          <w:b/>
          <w:bCs/>
          <w:sz w:val="21"/>
          <w:szCs w:val="21"/>
        </w:rPr>
        <w:t xml:space="preserve"> </w:t>
      </w:r>
    </w:p>
    <w:p w14:paraId="39B1D61D" w14:textId="70AE8F55" w:rsidR="00DB7DF9" w:rsidRDefault="00DB7DF9" w:rsidP="00DB7DF9">
      <w:pPr>
        <w:pStyle w:val="Heading2"/>
        <w:rPr>
          <w:sz w:val="23"/>
          <w:szCs w:val="23"/>
        </w:rPr>
      </w:pPr>
      <w:r>
        <w:rPr>
          <w:sz w:val="23"/>
          <w:szCs w:val="23"/>
        </w:rPr>
        <w:t xml:space="preserve">An appointment will be attended by </w:t>
      </w:r>
      <w:r w:rsidR="00680A62">
        <w:rPr>
          <w:sz w:val="23"/>
          <w:szCs w:val="23"/>
        </w:rPr>
        <w:t>nbn</w:t>
      </w:r>
      <w:r>
        <w:rPr>
          <w:sz w:val="23"/>
          <w:szCs w:val="23"/>
        </w:rPr>
        <w:t xml:space="preserve"> </w:t>
      </w:r>
      <w:r w:rsidR="007C261B">
        <w:rPr>
          <w:sz w:val="23"/>
          <w:szCs w:val="23"/>
          <w:lang w:val="en-AU"/>
        </w:rPr>
        <w:t>c</w:t>
      </w:r>
      <w:r>
        <w:rPr>
          <w:sz w:val="23"/>
          <w:szCs w:val="23"/>
        </w:rPr>
        <w:t xml:space="preserve">o to establish the fibre connection and </w:t>
      </w:r>
      <w:r w:rsidR="0034451B">
        <w:rPr>
          <w:sz w:val="23"/>
          <w:szCs w:val="23"/>
          <w:lang w:val="en-AU"/>
        </w:rPr>
        <w:t>NTD</w:t>
      </w:r>
      <w:r w:rsidR="0034451B">
        <w:rPr>
          <w:sz w:val="23"/>
          <w:szCs w:val="23"/>
        </w:rPr>
        <w:t xml:space="preserve"> into your </w:t>
      </w:r>
      <w:r w:rsidR="0034451B">
        <w:rPr>
          <w:sz w:val="23"/>
          <w:szCs w:val="23"/>
          <w:lang w:val="en-AU"/>
        </w:rPr>
        <w:t>P</w:t>
      </w:r>
      <w:r>
        <w:rPr>
          <w:sz w:val="23"/>
          <w:szCs w:val="23"/>
        </w:rPr>
        <w:t xml:space="preserve">remises. The second appointment will be attended by us, and we will connect your </w:t>
      </w:r>
      <w:r w:rsidR="00616BC8">
        <w:rPr>
          <w:sz w:val="23"/>
          <w:szCs w:val="23"/>
          <w:lang w:val="en-AU"/>
        </w:rPr>
        <w:t>Business</w:t>
      </w:r>
      <w:r w:rsidR="0034451B">
        <w:rPr>
          <w:sz w:val="23"/>
          <w:szCs w:val="23"/>
          <w:lang w:val="en-AU"/>
        </w:rPr>
        <w:t xml:space="preserve"> Voice S</w:t>
      </w:r>
      <w:r>
        <w:rPr>
          <w:sz w:val="23"/>
          <w:szCs w:val="23"/>
        </w:rPr>
        <w:t xml:space="preserve">ervice. </w:t>
      </w:r>
    </w:p>
    <w:p w14:paraId="766FED73" w14:textId="4BF40B96" w:rsidR="00AB753E" w:rsidRPr="003E1504" w:rsidRDefault="00AB753E" w:rsidP="00AB753E">
      <w:pPr>
        <w:pStyle w:val="Heading2"/>
        <w:tabs>
          <w:tab w:val="clear" w:pos="737"/>
          <w:tab w:val="num" w:pos="0"/>
        </w:tabs>
      </w:pPr>
      <w:r>
        <w:rPr>
          <w:lang w:val="en-AU"/>
        </w:rPr>
        <w:t xml:space="preserve">If your service is provided using Fibre to the Node or Fibre to the Building technology, </w:t>
      </w:r>
      <w:r w:rsidR="00680A62">
        <w:rPr>
          <w:lang w:val="en-AU"/>
        </w:rPr>
        <w:t>nbn</w:t>
      </w:r>
      <w:r>
        <w:rPr>
          <w:lang w:val="en-AU"/>
        </w:rPr>
        <w:t xml:space="preserve"> </w:t>
      </w:r>
      <w:r w:rsidR="007C261B">
        <w:rPr>
          <w:lang w:val="en-AU"/>
        </w:rPr>
        <w:t>co</w:t>
      </w:r>
      <w:r>
        <w:rPr>
          <w:lang w:val="en-AU"/>
        </w:rPr>
        <w:t xml:space="preserve"> will not install</w:t>
      </w:r>
      <w:r>
        <w:t xml:space="preserve"> any devices in your premises and may only activate services at the Node. </w:t>
      </w:r>
    </w:p>
    <w:p w14:paraId="77089209" w14:textId="1F41E294" w:rsidR="00644DDD" w:rsidRPr="00AC6D6C" w:rsidRDefault="00DB7DF9" w:rsidP="003B751F">
      <w:pPr>
        <w:pStyle w:val="Heading2"/>
        <w:numPr>
          <w:ilvl w:val="0"/>
          <w:numId w:val="0"/>
        </w:numPr>
        <w:ind w:left="737"/>
        <w:rPr>
          <w:szCs w:val="22"/>
        </w:rPr>
      </w:pPr>
      <w:r w:rsidRPr="00AC6D6C">
        <w:rPr>
          <w:sz w:val="23"/>
          <w:szCs w:val="23"/>
        </w:rPr>
        <w:t xml:space="preserve">Subsequent appointments with </w:t>
      </w:r>
      <w:r w:rsidR="00680A62" w:rsidRPr="00AC6D6C">
        <w:rPr>
          <w:sz w:val="23"/>
          <w:szCs w:val="23"/>
        </w:rPr>
        <w:t>nbn</w:t>
      </w:r>
      <w:r w:rsidRPr="00AC6D6C">
        <w:rPr>
          <w:sz w:val="23"/>
          <w:szCs w:val="23"/>
        </w:rPr>
        <w:t xml:space="preserve"> </w:t>
      </w:r>
      <w:r w:rsidR="007C261B" w:rsidRPr="00AC6D6C">
        <w:rPr>
          <w:sz w:val="23"/>
          <w:szCs w:val="23"/>
        </w:rPr>
        <w:t>co</w:t>
      </w:r>
      <w:r w:rsidRPr="00AC6D6C">
        <w:rPr>
          <w:sz w:val="23"/>
          <w:szCs w:val="23"/>
        </w:rPr>
        <w:t xml:space="preserve"> may be necessary for non-standard installations. This will be assessed by the </w:t>
      </w:r>
      <w:r w:rsidR="00680A62" w:rsidRPr="00AC6D6C">
        <w:rPr>
          <w:sz w:val="23"/>
          <w:szCs w:val="23"/>
        </w:rPr>
        <w:t>nbn</w:t>
      </w:r>
      <w:r w:rsidRPr="00AC6D6C">
        <w:rPr>
          <w:sz w:val="23"/>
          <w:szCs w:val="23"/>
        </w:rPr>
        <w:t xml:space="preserve"> </w:t>
      </w:r>
      <w:r w:rsidR="007C261B" w:rsidRPr="00AC6D6C">
        <w:rPr>
          <w:sz w:val="23"/>
          <w:szCs w:val="23"/>
          <w:lang w:val="en-AU"/>
        </w:rPr>
        <w:t>c</w:t>
      </w:r>
      <w:r w:rsidRPr="00AC6D6C">
        <w:rPr>
          <w:sz w:val="23"/>
          <w:szCs w:val="23"/>
        </w:rPr>
        <w:t>o technician at the time of your initial appointment, and you will be advised further at that time.</w:t>
      </w:r>
      <w:bookmarkEnd w:id="55"/>
    </w:p>
    <w:p w14:paraId="2592C584" w14:textId="77777777" w:rsidR="00644DDD" w:rsidRDefault="00644DDD" w:rsidP="00C602ED">
      <w:pPr>
        <w:pStyle w:val="Heading2"/>
        <w:numPr>
          <w:ilvl w:val="0"/>
          <w:numId w:val="0"/>
        </w:numPr>
        <w:ind w:left="737"/>
        <w:rPr>
          <w:szCs w:val="22"/>
        </w:rPr>
        <w:sectPr w:rsidR="00644DDD" w:rsidSect="00E44188">
          <w:pgSz w:w="11906" w:h="16838" w:code="9"/>
          <w:pgMar w:top="1418" w:right="1418" w:bottom="1418" w:left="1418" w:header="720" w:footer="720" w:gutter="0"/>
          <w:cols w:space="720"/>
          <w:rtlGutter/>
          <w:docGrid w:linePitch="313"/>
        </w:sectPr>
      </w:pPr>
    </w:p>
    <w:p w14:paraId="0AB01A38" w14:textId="7CECF0D1" w:rsidR="00644DDD" w:rsidRPr="00A66658" w:rsidRDefault="00644DDD" w:rsidP="00644DDD">
      <w:pPr>
        <w:pStyle w:val="PartStyle"/>
        <w:rPr>
          <w:lang w:val="en-AU"/>
        </w:rPr>
      </w:pPr>
      <w:bookmarkStart w:id="60" w:name="_Toc22738013"/>
      <w:r>
        <w:lastRenderedPageBreak/>
        <w:t xml:space="preserve">Part </w:t>
      </w:r>
      <w:r>
        <w:rPr>
          <w:lang w:val="en-AU"/>
        </w:rPr>
        <w:t>C</w:t>
      </w:r>
      <w:r>
        <w:t xml:space="preserve"> – Terms that apply </w:t>
      </w:r>
      <w:r w:rsidR="00EA7094">
        <w:rPr>
          <w:lang w:val="en-AU"/>
        </w:rPr>
        <w:t xml:space="preserve">only </w:t>
      </w:r>
      <w:r>
        <w:t xml:space="preserve">to Telstra Business Voice on </w:t>
      </w:r>
      <w:r>
        <w:rPr>
          <w:lang w:val="en-AU"/>
        </w:rPr>
        <w:t>PSTN</w:t>
      </w:r>
      <w:bookmarkEnd w:id="60"/>
    </w:p>
    <w:p w14:paraId="7AC0CCFD" w14:textId="77777777" w:rsidR="008D32FE" w:rsidRPr="008D32FE" w:rsidRDefault="008D32FE" w:rsidP="008D32FE">
      <w:pPr>
        <w:pStyle w:val="Heading1"/>
        <w:keepNext/>
        <w:pBdr>
          <w:top w:val="single" w:sz="4" w:space="1" w:color="auto"/>
        </w:pBdr>
        <w:spacing w:before="240"/>
        <w:rPr>
          <w:rFonts w:ascii="Arial" w:hAnsi="Arial" w:cs="Arial"/>
          <w:b/>
          <w:sz w:val="28"/>
          <w:szCs w:val="28"/>
        </w:rPr>
      </w:pPr>
      <w:bookmarkStart w:id="61" w:name="_Toc528594745"/>
      <w:bookmarkStart w:id="62" w:name="_Toc256000002"/>
      <w:bookmarkStart w:id="63" w:name="_Toc256000031"/>
      <w:bookmarkStart w:id="64" w:name="_Toc527578714"/>
      <w:bookmarkStart w:id="65" w:name="_Toc256000034"/>
      <w:bookmarkStart w:id="66" w:name="_Toc256000066"/>
      <w:bookmarkStart w:id="67" w:name="_Toc10183885"/>
      <w:bookmarkStart w:id="68" w:name="_Toc22738014"/>
      <w:r w:rsidRPr="008D32FE">
        <w:rPr>
          <w:rFonts w:ascii="Arial" w:hAnsi="Arial" w:cs="Arial"/>
          <w:b/>
          <w:sz w:val="28"/>
          <w:szCs w:val="28"/>
        </w:rPr>
        <w:t>Business services</w:t>
      </w:r>
      <w:bookmarkEnd w:id="61"/>
      <w:bookmarkEnd w:id="62"/>
      <w:bookmarkEnd w:id="63"/>
      <w:bookmarkEnd w:id="64"/>
      <w:bookmarkEnd w:id="65"/>
      <w:bookmarkEnd w:id="66"/>
      <w:bookmarkEnd w:id="67"/>
      <w:bookmarkEnd w:id="68"/>
    </w:p>
    <w:p w14:paraId="14742392" w14:textId="77777777" w:rsidR="008D32FE" w:rsidRPr="008D32FE" w:rsidRDefault="008D32FE" w:rsidP="008D32FE">
      <w:pPr>
        <w:pStyle w:val="SubHead"/>
        <w:spacing w:after="240"/>
        <w:ind w:firstLine="737"/>
        <w:rPr>
          <w:szCs w:val="22"/>
        </w:rPr>
      </w:pPr>
      <w:bookmarkStart w:id="69" w:name="_Toc51086891"/>
      <w:r w:rsidRPr="008D32FE">
        <w:rPr>
          <w:szCs w:val="22"/>
        </w:rPr>
        <w:t>Customers under administration</w:t>
      </w:r>
      <w:bookmarkEnd w:id="69"/>
    </w:p>
    <w:p w14:paraId="4685533B" w14:textId="77777777" w:rsidR="008D32FE" w:rsidRDefault="008D32FE" w:rsidP="008D32FE">
      <w:pPr>
        <w:pStyle w:val="Heading2"/>
      </w:pPr>
      <w:r>
        <w:t xml:space="preserve">If we learn that you have come under the control of a “relevant authority” (as defined in section 600F(2) of the </w:t>
      </w:r>
      <w:r w:rsidRPr="00F7152E">
        <w:t>Corporations Act 2001 (Cth)),</w:t>
      </w:r>
      <w:r>
        <w:t xml:space="preserve"> and the relevant authority tells us it wants to keep your Basic Telephone Service, we may open a new account for you, and if we do you have to pay us for an in-place connection for each affected service.</w:t>
      </w:r>
    </w:p>
    <w:p w14:paraId="03D6EB4F" w14:textId="77777777" w:rsidR="008D32FE" w:rsidRDefault="008D32FE" w:rsidP="008D32FE">
      <w:pPr>
        <w:pStyle w:val="Heading2"/>
      </w:pPr>
      <w:r>
        <w:t>If we then learn that you are no longer under the control of a “relevant authority”, we may open a new account for you again, and if we do you have to pay us for an in-place connection for each affected service.</w:t>
      </w:r>
    </w:p>
    <w:p w14:paraId="49DB2E9E" w14:textId="242D92EF" w:rsidR="008D32FE" w:rsidRPr="008D32FE" w:rsidRDefault="00EA7094" w:rsidP="008D32FE">
      <w:pPr>
        <w:pStyle w:val="SubHead"/>
        <w:spacing w:after="240"/>
        <w:ind w:firstLine="737"/>
        <w:rPr>
          <w:szCs w:val="22"/>
        </w:rPr>
      </w:pPr>
      <w:r>
        <w:rPr>
          <w:szCs w:val="22"/>
        </w:rPr>
        <w:t>Location of Services</w:t>
      </w:r>
    </w:p>
    <w:p w14:paraId="78985164" w14:textId="59CA6512" w:rsidR="008D32FE" w:rsidRDefault="008D32FE" w:rsidP="008D32FE">
      <w:pPr>
        <w:pStyle w:val="Heading2"/>
      </w:pPr>
      <w:r>
        <w:t xml:space="preserve">If your Basic Telephone Service is in Norfolk Island, terms in </w:t>
      </w:r>
      <w:hyperlink r:id="rId35" w:history="1">
        <w:r>
          <w:rPr>
            <w:rStyle w:val="Hyperlink"/>
          </w:rPr>
          <w:t>Part F – Other Call Types of the Basic Telephone Service section of Our Customer Terms</w:t>
        </w:r>
      </w:hyperlink>
      <w:r>
        <w:t xml:space="preserve"> also apply to you.</w:t>
      </w:r>
    </w:p>
    <w:p w14:paraId="31330B13" w14:textId="44944C83" w:rsidR="008D32FE" w:rsidRDefault="008D32FE" w:rsidP="00A66658">
      <w:pPr>
        <w:pStyle w:val="Heading2"/>
      </w:pPr>
      <w:r w:rsidRPr="004C7B8A">
        <w:rPr>
          <w:b/>
        </w:rPr>
        <w:t>ACT customer</w:t>
      </w:r>
      <w:r w:rsidRPr="0081512F">
        <w:rPr>
          <w:b/>
        </w:rPr>
        <w:t xml:space="preserve">s: </w:t>
      </w:r>
      <w:r>
        <w:t xml:space="preserve">If your Basic Telephone Service </w:t>
      </w:r>
      <w:r w:rsidRPr="0081512F">
        <w:t xml:space="preserve">is at an address within the ACT Government area including the Jervis Bay area of NSW, we may charge you an ACT Government Utilities Tax Charge in addition </w:t>
      </w:r>
      <w:r>
        <w:t>to this amount</w:t>
      </w:r>
      <w:r w:rsidRPr="0081512F">
        <w:t xml:space="preserve">.  See the </w:t>
      </w:r>
      <w:hyperlink r:id="rId36" w:history="1">
        <w:r w:rsidRPr="0081512F">
          <w:rPr>
            <w:rStyle w:val="Hyperlink"/>
          </w:rPr>
          <w:t>General Terms of Our Customer Terms for Small Business or Corporate customers</w:t>
        </w:r>
      </w:hyperlink>
      <w:r w:rsidRPr="0081512F">
        <w:t xml:space="preserve"> (and any other contractual arrangements you may have with us), whichever is applicable.</w:t>
      </w:r>
    </w:p>
    <w:p w14:paraId="1A09F44D" w14:textId="2AF7F1A9" w:rsidR="008D32FE" w:rsidRDefault="008D32FE" w:rsidP="00C602ED">
      <w:pPr>
        <w:pStyle w:val="Heading2"/>
        <w:numPr>
          <w:ilvl w:val="0"/>
          <w:numId w:val="0"/>
        </w:numPr>
        <w:ind w:left="737"/>
        <w:rPr>
          <w:szCs w:val="22"/>
        </w:rPr>
        <w:sectPr w:rsidR="008D32FE" w:rsidSect="00E44188">
          <w:pgSz w:w="11906" w:h="16838" w:code="9"/>
          <w:pgMar w:top="1418" w:right="1418" w:bottom="1418" w:left="1418" w:header="720" w:footer="720" w:gutter="0"/>
          <w:cols w:space="720"/>
          <w:rtlGutter/>
          <w:docGrid w:linePitch="313"/>
        </w:sectPr>
      </w:pPr>
    </w:p>
    <w:p w14:paraId="0AEDE9FE" w14:textId="439B9A72" w:rsidR="00644DDD" w:rsidRPr="00116377" w:rsidRDefault="00644DDD" w:rsidP="00644DDD">
      <w:pPr>
        <w:pStyle w:val="PartStyle"/>
        <w:rPr>
          <w:lang w:val="en-AU"/>
        </w:rPr>
      </w:pPr>
      <w:bookmarkStart w:id="70" w:name="_Toc22738016"/>
      <w:r>
        <w:lastRenderedPageBreak/>
        <w:t xml:space="preserve">Part </w:t>
      </w:r>
      <w:r>
        <w:rPr>
          <w:lang w:val="en-AU"/>
        </w:rPr>
        <w:t>D</w:t>
      </w:r>
      <w:r>
        <w:t xml:space="preserve"> – Terms that apply</w:t>
      </w:r>
      <w:r w:rsidR="00EA7094">
        <w:rPr>
          <w:lang w:val="en-AU"/>
        </w:rPr>
        <w:t xml:space="preserve"> only</w:t>
      </w:r>
      <w:r>
        <w:t xml:space="preserve"> to Telstra Business Voice </w:t>
      </w:r>
      <w:r>
        <w:rPr>
          <w:lang w:val="en-AU"/>
        </w:rPr>
        <w:t>for customers with 13-digit account numbers</w:t>
      </w:r>
      <w:bookmarkEnd w:id="70"/>
    </w:p>
    <w:p w14:paraId="5B946F94" w14:textId="2BB505E5" w:rsidR="00581D72" w:rsidRPr="00A66658" w:rsidRDefault="00581D72" w:rsidP="00581D72">
      <w:pPr>
        <w:pStyle w:val="Heading1"/>
        <w:keepNext/>
        <w:pBdr>
          <w:top w:val="single" w:sz="4" w:space="1" w:color="auto"/>
        </w:pBdr>
        <w:spacing w:before="240"/>
        <w:rPr>
          <w:rFonts w:ascii="Arial" w:hAnsi="Arial" w:cs="Arial"/>
          <w:b/>
          <w:sz w:val="28"/>
          <w:szCs w:val="28"/>
        </w:rPr>
      </w:pPr>
      <w:bookmarkStart w:id="71" w:name="_Toc22738017"/>
      <w:r>
        <w:rPr>
          <w:rFonts w:ascii="Arial" w:hAnsi="Arial" w:cs="Arial"/>
          <w:b/>
          <w:sz w:val="28"/>
          <w:szCs w:val="28"/>
          <w:lang w:val="en-AU"/>
        </w:rPr>
        <w:t xml:space="preserve">Additional </w:t>
      </w:r>
      <w:r w:rsidR="008F5D3C">
        <w:rPr>
          <w:rFonts w:ascii="Arial" w:hAnsi="Arial" w:cs="Arial"/>
          <w:b/>
          <w:sz w:val="28"/>
          <w:szCs w:val="28"/>
          <w:lang w:val="en-AU"/>
        </w:rPr>
        <w:t xml:space="preserve">General </w:t>
      </w:r>
      <w:r>
        <w:rPr>
          <w:rFonts w:ascii="Arial" w:hAnsi="Arial" w:cs="Arial"/>
          <w:b/>
          <w:sz w:val="28"/>
          <w:szCs w:val="28"/>
          <w:lang w:val="en-AU"/>
        </w:rPr>
        <w:t>Terms</w:t>
      </w:r>
      <w:bookmarkEnd w:id="71"/>
    </w:p>
    <w:p w14:paraId="2B6618BB" w14:textId="6C750F05" w:rsidR="008F5D3C" w:rsidRPr="00F8028A" w:rsidRDefault="008F5D3C" w:rsidP="00A66658">
      <w:pPr>
        <w:pStyle w:val="SubHead"/>
        <w:spacing w:after="240"/>
        <w:ind w:left="737"/>
        <w:rPr>
          <w:rFonts w:ascii="Arial" w:hAnsi="Arial" w:cs="Arial"/>
          <w:sz w:val="28"/>
          <w:szCs w:val="28"/>
        </w:rPr>
      </w:pPr>
      <w:r>
        <w:rPr>
          <w:szCs w:val="22"/>
        </w:rPr>
        <w:t>Sections of Our Customer Terms that apply</w:t>
      </w:r>
    </w:p>
    <w:p w14:paraId="5BBE39E0" w14:textId="084829CA" w:rsidR="008F5D3C" w:rsidRPr="00A66658" w:rsidRDefault="008F5D3C" w:rsidP="00A66658">
      <w:pPr>
        <w:pStyle w:val="Heading2"/>
        <w:rPr>
          <w:color w:val="000000"/>
          <w:szCs w:val="22"/>
          <w:lang w:eastAsia="en-AU"/>
        </w:rPr>
      </w:pPr>
      <w:bookmarkStart w:id="72" w:name="_Toc247440726"/>
      <w:bookmarkStart w:id="73" w:name="_Toc247440968"/>
      <w:bookmarkStart w:id="74" w:name="_Toc247441082"/>
      <w:bookmarkStart w:id="75" w:name="_Toc247441281"/>
      <w:bookmarkStart w:id="76" w:name="_Toc247518374"/>
      <w:r w:rsidRPr="00A66658">
        <w:rPr>
          <w:szCs w:val="22"/>
        </w:rPr>
        <w:t>The following sections of Our Customer Terms also apply to you if you</w:t>
      </w:r>
      <w:r w:rsidR="00D64044" w:rsidRPr="008D677D">
        <w:rPr>
          <w:szCs w:val="22"/>
          <w:lang w:val="en-AU"/>
        </w:rPr>
        <w:t xml:space="preserve"> have a 13-digit customer account number and</w:t>
      </w:r>
      <w:r w:rsidRPr="00A66658">
        <w:rPr>
          <w:szCs w:val="22"/>
        </w:rPr>
        <w:t xml:space="preserve"> take up a Business Voice</w:t>
      </w:r>
      <w:r w:rsidR="00D64044" w:rsidRPr="008D677D">
        <w:rPr>
          <w:szCs w:val="22"/>
          <w:lang w:val="en-AU"/>
        </w:rPr>
        <w:t xml:space="preserve"> plan</w:t>
      </w:r>
      <w:r w:rsidRPr="00A66658">
        <w:rPr>
          <w:szCs w:val="22"/>
        </w:rPr>
        <w:t>:</w:t>
      </w:r>
      <w:bookmarkEnd w:id="72"/>
      <w:bookmarkEnd w:id="73"/>
      <w:bookmarkEnd w:id="74"/>
      <w:bookmarkEnd w:id="75"/>
      <w:bookmarkEnd w:id="76"/>
      <w:r w:rsidR="00BF7095" w:rsidRPr="008D677D">
        <w:rPr>
          <w:szCs w:val="22"/>
          <w:lang w:val="en-AU"/>
        </w:rPr>
        <w:t xml:space="preserve"> </w:t>
      </w:r>
      <w:r w:rsidRPr="00A66658">
        <w:rPr>
          <w:color w:val="000000"/>
          <w:szCs w:val="22"/>
          <w:lang w:eastAsia="en-AU"/>
        </w:rPr>
        <w:t xml:space="preserve">the </w:t>
      </w:r>
      <w:hyperlink r:id="rId37" w:history="1">
        <w:r w:rsidRPr="00A66658">
          <w:rPr>
            <w:rStyle w:val="Hyperlink"/>
            <w:szCs w:val="22"/>
            <w:lang w:eastAsia="en-AU"/>
          </w:rPr>
          <w:t>General Terms for Small Business Customers</w:t>
        </w:r>
      </w:hyperlink>
      <w:r w:rsidR="00BF7095">
        <w:rPr>
          <w:color w:val="000000"/>
          <w:szCs w:val="22"/>
          <w:lang w:val="en-AU" w:eastAsia="en-AU"/>
        </w:rPr>
        <w:t>.</w:t>
      </w:r>
    </w:p>
    <w:p w14:paraId="73056968" w14:textId="5868C702" w:rsidR="00D64044" w:rsidRDefault="00E36F1D" w:rsidP="00A66658">
      <w:pPr>
        <w:pStyle w:val="Heading1"/>
        <w:keepNext/>
        <w:pBdr>
          <w:top w:val="single" w:sz="4" w:space="1" w:color="auto"/>
        </w:pBdr>
        <w:spacing w:before="240"/>
        <w:rPr>
          <w:rFonts w:ascii="Arial" w:hAnsi="Arial" w:cs="Arial"/>
          <w:b/>
          <w:sz w:val="28"/>
          <w:szCs w:val="28"/>
          <w:lang w:val="en-AU"/>
        </w:rPr>
      </w:pPr>
      <w:bookmarkStart w:id="77" w:name="_Toc11992208"/>
      <w:bookmarkStart w:id="78" w:name="_Toc11992209"/>
      <w:bookmarkStart w:id="79" w:name="_Toc11992210"/>
      <w:bookmarkStart w:id="80" w:name="_Toc11992211"/>
      <w:bookmarkStart w:id="81" w:name="_Toc22738018"/>
      <w:bookmarkEnd w:id="77"/>
      <w:bookmarkEnd w:id="78"/>
      <w:bookmarkEnd w:id="79"/>
      <w:bookmarkEnd w:id="80"/>
      <w:r>
        <w:rPr>
          <w:rFonts w:ascii="Arial" w:hAnsi="Arial" w:cs="Arial"/>
          <w:b/>
          <w:sz w:val="28"/>
          <w:szCs w:val="28"/>
          <w:lang w:val="en-AU"/>
        </w:rPr>
        <w:t>Service Location, Features and Transfer</w:t>
      </w:r>
      <w:bookmarkEnd w:id="81"/>
    </w:p>
    <w:p w14:paraId="1FAA34A7" w14:textId="71050871" w:rsidR="00E36F1D" w:rsidRPr="00D64044" w:rsidRDefault="00E36F1D" w:rsidP="00E36F1D">
      <w:pPr>
        <w:pStyle w:val="SubHead"/>
        <w:spacing w:after="240"/>
        <w:ind w:firstLine="737"/>
        <w:rPr>
          <w:szCs w:val="22"/>
        </w:rPr>
      </w:pPr>
      <w:r>
        <w:rPr>
          <w:szCs w:val="22"/>
        </w:rPr>
        <w:t>Location</w:t>
      </w:r>
    </w:p>
    <w:p w14:paraId="4213D32E" w14:textId="5377E8F2" w:rsidR="008F5D3C" w:rsidRDefault="008F5D3C" w:rsidP="00A66658">
      <w:pPr>
        <w:pStyle w:val="Heading2"/>
        <w:rPr>
          <w:szCs w:val="22"/>
          <w:lang w:val="en-AU"/>
        </w:rPr>
      </w:pPr>
      <w:r w:rsidRPr="00A66658">
        <w:rPr>
          <w:b/>
          <w:szCs w:val="22"/>
          <w:lang w:val="en-AU"/>
        </w:rPr>
        <w:t>For ACT customers</w:t>
      </w:r>
      <w:r w:rsidRPr="00A66658">
        <w:rPr>
          <w:szCs w:val="22"/>
          <w:lang w:val="en-AU"/>
        </w:rPr>
        <w:t xml:space="preserve">: If your Business Voice service is at an address within the ACT Government area including the Jervis Bay area of NSW, we may charge you the ACT Government Utilities Tax Charge. See the </w:t>
      </w:r>
      <w:hyperlink r:id="rId38" w:history="1">
        <w:r w:rsidRPr="00A66658">
          <w:rPr>
            <w:rStyle w:val="Hyperlink"/>
            <w:szCs w:val="22"/>
            <w:lang w:val="en-AU"/>
          </w:rPr>
          <w:t xml:space="preserve">General Terms for </w:t>
        </w:r>
        <w:r w:rsidRPr="00A66658">
          <w:rPr>
            <w:rStyle w:val="Hyperlink"/>
            <w:szCs w:val="22"/>
          </w:rPr>
          <w:t xml:space="preserve">Small Business </w:t>
        </w:r>
        <w:r w:rsidRPr="00A66658">
          <w:rPr>
            <w:rStyle w:val="Hyperlink"/>
            <w:szCs w:val="22"/>
            <w:lang w:val="en-AU"/>
          </w:rPr>
          <w:t xml:space="preserve">Customers </w:t>
        </w:r>
        <w:r w:rsidRPr="00A66658">
          <w:rPr>
            <w:rStyle w:val="Hyperlink"/>
            <w:szCs w:val="22"/>
          </w:rPr>
          <w:t xml:space="preserve">section of </w:t>
        </w:r>
        <w:r w:rsidRPr="00A66658">
          <w:rPr>
            <w:rStyle w:val="Hyperlink"/>
            <w:szCs w:val="22"/>
            <w:lang w:val="en-AU"/>
          </w:rPr>
          <w:t>Our Customer Terms</w:t>
        </w:r>
      </w:hyperlink>
      <w:r w:rsidRPr="00A66658">
        <w:rPr>
          <w:szCs w:val="22"/>
          <w:lang w:val="en-AU"/>
        </w:rPr>
        <w:t xml:space="preserve"> for full terms.</w:t>
      </w:r>
    </w:p>
    <w:p w14:paraId="36BD432C" w14:textId="119D4AA8" w:rsidR="008F5D3C" w:rsidRPr="00A66658" w:rsidRDefault="008F5D3C" w:rsidP="00A66658">
      <w:pPr>
        <w:pStyle w:val="SubHead"/>
        <w:spacing w:after="240"/>
        <w:ind w:firstLine="737"/>
        <w:rPr>
          <w:szCs w:val="22"/>
        </w:rPr>
      </w:pPr>
      <w:bookmarkStart w:id="82" w:name="_Toc510033940"/>
      <w:r w:rsidRPr="00D64044">
        <w:rPr>
          <w:szCs w:val="22"/>
        </w:rPr>
        <w:t>Transferring to the National Broadband Network (the nbn network)</w:t>
      </w:r>
      <w:bookmarkEnd w:id="82"/>
    </w:p>
    <w:p w14:paraId="15C6B079" w14:textId="502DEBF6" w:rsidR="008F5D3C" w:rsidRPr="00A66658" w:rsidRDefault="008F5D3C" w:rsidP="00A66658">
      <w:pPr>
        <w:pStyle w:val="Heading2"/>
        <w:rPr>
          <w:szCs w:val="22"/>
          <w:lang w:val="en-AU"/>
        </w:rPr>
      </w:pPr>
      <w:r w:rsidRPr="00A66658">
        <w:rPr>
          <w:szCs w:val="22"/>
          <w:lang w:val="en-AU"/>
        </w:rPr>
        <w:t xml:space="preserve">We can transfer your Small Business Voice to a </w:t>
      </w:r>
      <w:r w:rsidR="00CA472B">
        <w:rPr>
          <w:szCs w:val="22"/>
          <w:lang w:val="en-AU"/>
        </w:rPr>
        <w:t xml:space="preserve">reasonably comparable alternative </w:t>
      </w:r>
      <w:r w:rsidRPr="00A66658">
        <w:rPr>
          <w:szCs w:val="22"/>
          <w:lang w:val="en-AU"/>
        </w:rPr>
        <w:t xml:space="preserve">service supplied using the nbn network with 30 days’ notice to you. </w:t>
      </w:r>
      <w:bookmarkStart w:id="83" w:name="_Toc289074291"/>
      <w:bookmarkStart w:id="84" w:name="_Toc294193776"/>
      <w:bookmarkStart w:id="85" w:name="_Toc459400443"/>
      <w:r w:rsidR="00CA472B" w:rsidRPr="00CA472B">
        <w:rPr>
          <w:szCs w:val="22"/>
          <w:lang w:val="en-AU"/>
        </w:rPr>
        <w:t xml:space="preserve">If we transfer you to a </w:t>
      </w:r>
      <w:r w:rsidR="00CA472B">
        <w:rPr>
          <w:szCs w:val="22"/>
          <w:lang w:val="en-AU"/>
        </w:rPr>
        <w:t>service supplied using the nbn network</w:t>
      </w:r>
      <w:r w:rsidR="00CA472B" w:rsidRPr="00CA472B">
        <w:rPr>
          <w:szCs w:val="22"/>
          <w:lang w:val="en-AU"/>
        </w:rPr>
        <w:t xml:space="preserve"> and this has more than a minor detrimental impact on you, you may cancel your service without having to pay any early termination charges for that service.</w:t>
      </w:r>
    </w:p>
    <w:p w14:paraId="29BB6F6A" w14:textId="01A3ABBD" w:rsidR="00D64044" w:rsidRDefault="00D64044" w:rsidP="00D64044">
      <w:pPr>
        <w:pStyle w:val="Heading1"/>
        <w:keepNext/>
        <w:pBdr>
          <w:top w:val="single" w:sz="4" w:space="1" w:color="auto"/>
        </w:pBdr>
        <w:spacing w:before="240"/>
        <w:rPr>
          <w:rFonts w:ascii="Arial" w:hAnsi="Arial" w:cs="Arial"/>
          <w:b/>
          <w:sz w:val="28"/>
          <w:szCs w:val="28"/>
          <w:lang w:val="en-AU"/>
        </w:rPr>
      </w:pPr>
      <w:bookmarkStart w:id="86" w:name="_Toc22738019"/>
      <w:bookmarkStart w:id="87" w:name="_Toc510033941"/>
      <w:r>
        <w:rPr>
          <w:rFonts w:ascii="Arial" w:hAnsi="Arial" w:cs="Arial"/>
          <w:b/>
          <w:sz w:val="28"/>
          <w:szCs w:val="28"/>
          <w:lang w:val="en-AU"/>
        </w:rPr>
        <w:t>Unlisted Services and Suppressed Address Listing</w:t>
      </w:r>
      <w:bookmarkEnd w:id="86"/>
    </w:p>
    <w:p w14:paraId="48D62517" w14:textId="77777777" w:rsidR="00D64044" w:rsidRPr="00FF54AB" w:rsidRDefault="00D64044" w:rsidP="00A66658">
      <w:pPr>
        <w:pStyle w:val="SubHead"/>
        <w:spacing w:after="240"/>
        <w:ind w:firstLine="737"/>
        <w:rPr>
          <w:szCs w:val="22"/>
        </w:rPr>
      </w:pPr>
      <w:bookmarkStart w:id="88" w:name="_Toc510033944"/>
      <w:r>
        <w:rPr>
          <w:szCs w:val="22"/>
        </w:rPr>
        <w:t>Unlisted service</w:t>
      </w:r>
      <w:bookmarkEnd w:id="88"/>
      <w:r w:rsidRPr="00FF54AB">
        <w:rPr>
          <w:szCs w:val="22"/>
        </w:rPr>
        <w:t xml:space="preserve"> </w:t>
      </w:r>
    </w:p>
    <w:p w14:paraId="5A59CE5A" w14:textId="77777777" w:rsidR="00D64044" w:rsidRPr="00A66658" w:rsidRDefault="00D64044" w:rsidP="00A66658">
      <w:pPr>
        <w:pStyle w:val="Heading2"/>
        <w:rPr>
          <w:szCs w:val="22"/>
          <w:lang w:val="en-AU"/>
        </w:rPr>
      </w:pPr>
      <w:r w:rsidRPr="00A66658">
        <w:rPr>
          <w:szCs w:val="22"/>
          <w:lang w:val="en-AU"/>
        </w:rPr>
        <w:t xml:space="preserve">You can ask us for an unlisted service.  </w:t>
      </w:r>
    </w:p>
    <w:p w14:paraId="424E3B38" w14:textId="77777777" w:rsidR="00D64044" w:rsidRPr="00A66658" w:rsidRDefault="00D64044" w:rsidP="00A66658">
      <w:pPr>
        <w:pStyle w:val="Heading2"/>
        <w:rPr>
          <w:szCs w:val="22"/>
          <w:lang w:val="en-AU"/>
        </w:rPr>
      </w:pPr>
      <w:r w:rsidRPr="00A66658">
        <w:rPr>
          <w:szCs w:val="22"/>
          <w:lang w:val="en-AU"/>
        </w:rPr>
        <w:t xml:space="preserve">With an unlisted service, we will not list your name, address or telephone number in the White Pages telephone directory, White Pages Online directory, White Pages directory on CD and Electronic White Pages service and we will not disclose your telephone number through directory assistance. We will also block your phone number so that when you call others, they won’t be able to see your number on their Calling Number Display. </w:t>
      </w:r>
    </w:p>
    <w:p w14:paraId="4E42BC18" w14:textId="77777777" w:rsidR="00D64044" w:rsidRPr="00FF54AB" w:rsidRDefault="00D64044" w:rsidP="00A66658">
      <w:pPr>
        <w:pStyle w:val="SubHead"/>
        <w:spacing w:after="240"/>
        <w:ind w:firstLine="737"/>
        <w:rPr>
          <w:szCs w:val="22"/>
        </w:rPr>
      </w:pPr>
      <w:bookmarkStart w:id="89" w:name="_Toc434231750"/>
      <w:bookmarkStart w:id="90" w:name="_Toc510033945"/>
      <w:r w:rsidRPr="00FF54AB">
        <w:rPr>
          <w:szCs w:val="22"/>
        </w:rPr>
        <w:t>Suppressed Address Listing</w:t>
      </w:r>
      <w:bookmarkEnd w:id="89"/>
      <w:bookmarkEnd w:id="90"/>
    </w:p>
    <w:p w14:paraId="7136BC02" w14:textId="77777777" w:rsidR="00D64044" w:rsidRPr="00A66658" w:rsidRDefault="00D64044" w:rsidP="00A66658">
      <w:pPr>
        <w:pStyle w:val="Heading2"/>
        <w:rPr>
          <w:szCs w:val="22"/>
          <w:lang w:val="en-AU"/>
        </w:rPr>
      </w:pPr>
      <w:r w:rsidRPr="00A66658">
        <w:rPr>
          <w:szCs w:val="22"/>
          <w:lang w:val="en-AU"/>
        </w:rPr>
        <w:t>You can ask us for a Suppressed Address Listing.</w:t>
      </w:r>
    </w:p>
    <w:p w14:paraId="5BD78A04" w14:textId="77777777" w:rsidR="00D64044" w:rsidRPr="00A66658" w:rsidRDefault="00D64044" w:rsidP="00A66658">
      <w:pPr>
        <w:pStyle w:val="Heading2"/>
        <w:rPr>
          <w:szCs w:val="22"/>
          <w:lang w:val="en-AU"/>
        </w:rPr>
      </w:pPr>
      <w:r w:rsidRPr="00A66658">
        <w:rPr>
          <w:szCs w:val="22"/>
          <w:lang w:val="en-AU"/>
        </w:rPr>
        <w:t>With Suppressed Address Listing, we will list your name and telephone number but not your address in the White Pages telephone directory, White Pages Online directory, White Pages directory on CD and Electronic White Pages service.  We will disclose your telephone number through directory assistance.</w:t>
      </w:r>
    </w:p>
    <w:p w14:paraId="76D6ADDE" w14:textId="77777777" w:rsidR="00D64044" w:rsidRPr="00A66658" w:rsidRDefault="00D64044" w:rsidP="00A66658">
      <w:pPr>
        <w:pStyle w:val="Heading2"/>
        <w:rPr>
          <w:szCs w:val="22"/>
          <w:lang w:val="en-AU"/>
        </w:rPr>
      </w:pPr>
      <w:r w:rsidRPr="00A66658">
        <w:rPr>
          <w:szCs w:val="22"/>
          <w:lang w:val="en-AU"/>
        </w:rPr>
        <w:t xml:space="preserve">The charges for Suppressed Address listing will be advised to you when you apply for this service.  </w:t>
      </w:r>
      <w:bookmarkStart w:id="91" w:name="_Toc272409103"/>
      <w:bookmarkStart w:id="92" w:name="_Toc272409104"/>
      <w:bookmarkEnd w:id="91"/>
      <w:bookmarkEnd w:id="92"/>
    </w:p>
    <w:p w14:paraId="026CE25C" w14:textId="5F570DDB" w:rsidR="008F5D3C" w:rsidRPr="00A66658" w:rsidRDefault="008F5D3C" w:rsidP="00A66658">
      <w:pPr>
        <w:pStyle w:val="Heading1"/>
        <w:keepNext/>
        <w:pBdr>
          <w:top w:val="single" w:sz="4" w:space="1" w:color="auto"/>
        </w:pBdr>
        <w:spacing w:before="240"/>
        <w:rPr>
          <w:rFonts w:ascii="Arial" w:hAnsi="Arial" w:cs="Arial"/>
          <w:sz w:val="28"/>
          <w:szCs w:val="28"/>
        </w:rPr>
      </w:pPr>
      <w:bookmarkStart w:id="93" w:name="_Toc22738020"/>
      <w:r w:rsidRPr="00A66658">
        <w:rPr>
          <w:rFonts w:ascii="Arial" w:hAnsi="Arial" w:cs="Arial"/>
          <w:b/>
          <w:sz w:val="28"/>
          <w:szCs w:val="28"/>
          <w:lang w:val="en-AU"/>
        </w:rPr>
        <w:lastRenderedPageBreak/>
        <w:t>Electronic Billing and Payment</w:t>
      </w:r>
      <w:bookmarkEnd w:id="83"/>
      <w:bookmarkEnd w:id="84"/>
      <w:bookmarkEnd w:id="85"/>
      <w:bookmarkEnd w:id="87"/>
      <w:bookmarkEnd w:id="93"/>
    </w:p>
    <w:p w14:paraId="26349314" w14:textId="748A4EC4" w:rsidR="008F5D3C" w:rsidRPr="00A66658" w:rsidRDefault="008F5D3C" w:rsidP="00A66658">
      <w:pPr>
        <w:pStyle w:val="Heading2"/>
        <w:rPr>
          <w:szCs w:val="22"/>
          <w:lang w:val="en-AU"/>
        </w:rPr>
      </w:pPr>
      <w:r w:rsidRPr="00A66658">
        <w:rPr>
          <w:szCs w:val="22"/>
          <w:lang w:val="en-AU"/>
        </w:rPr>
        <w:t xml:space="preserve">Any </w:t>
      </w:r>
      <w:r w:rsidR="00557547">
        <w:rPr>
          <w:szCs w:val="22"/>
          <w:lang w:val="en-AU"/>
        </w:rPr>
        <w:t xml:space="preserve">Business </w:t>
      </w:r>
      <w:r w:rsidRPr="00A66658">
        <w:rPr>
          <w:szCs w:val="22"/>
          <w:lang w:val="en-AU"/>
        </w:rPr>
        <w:t>Voice</w:t>
      </w:r>
      <w:r w:rsidR="00557547">
        <w:rPr>
          <w:szCs w:val="22"/>
          <w:lang w:val="en-AU"/>
        </w:rPr>
        <w:t xml:space="preserve"> Services that is</w:t>
      </w:r>
      <w:r w:rsidRPr="00A66658">
        <w:rPr>
          <w:szCs w:val="22"/>
          <w:lang w:val="en-AU"/>
        </w:rPr>
        <w:t xml:space="preserve"> connected requires paperless billing and electronic payment.  A $2.20 fee will apply each month in arrears if you receive a paper bill. A $1.00 fee will apply each month in arrears if you make a bill payment in person or via mail.</w:t>
      </w:r>
    </w:p>
    <w:p w14:paraId="49FB2DD3" w14:textId="77777777" w:rsidR="008F5D3C" w:rsidRPr="00A66658" w:rsidRDefault="008F5D3C" w:rsidP="00A66658">
      <w:pPr>
        <w:pStyle w:val="Heading2"/>
        <w:rPr>
          <w:szCs w:val="22"/>
          <w:lang w:val="en-AU"/>
        </w:rPr>
      </w:pPr>
      <w:r w:rsidRPr="00A66658">
        <w:rPr>
          <w:szCs w:val="22"/>
          <w:lang w:val="en-AU"/>
        </w:rPr>
        <w:t>Exemptions from these fees are available for:</w:t>
      </w:r>
    </w:p>
    <w:p w14:paraId="4419D40A" w14:textId="77777777" w:rsidR="008F5D3C" w:rsidRPr="00557547" w:rsidRDefault="008F5D3C" w:rsidP="00557547">
      <w:pPr>
        <w:pStyle w:val="Heading3"/>
        <w:rPr>
          <w:color w:val="000000"/>
          <w:sz w:val="22"/>
          <w:szCs w:val="22"/>
          <w:lang w:eastAsia="en-AU"/>
        </w:rPr>
      </w:pPr>
      <w:r w:rsidRPr="00557547">
        <w:rPr>
          <w:color w:val="000000"/>
          <w:sz w:val="22"/>
          <w:szCs w:val="22"/>
          <w:lang w:eastAsia="en-AU"/>
        </w:rPr>
        <w:t>Telstra Pensioner Discount customers;</w:t>
      </w:r>
    </w:p>
    <w:p w14:paraId="2DE85C0D" w14:textId="77777777" w:rsidR="008F5D3C" w:rsidRPr="00557547" w:rsidRDefault="008F5D3C" w:rsidP="00557547">
      <w:pPr>
        <w:pStyle w:val="Heading3"/>
        <w:rPr>
          <w:color w:val="000000"/>
          <w:sz w:val="22"/>
          <w:szCs w:val="22"/>
          <w:lang w:eastAsia="en-AU"/>
        </w:rPr>
      </w:pPr>
      <w:r w:rsidRPr="00557547">
        <w:rPr>
          <w:color w:val="000000"/>
          <w:sz w:val="22"/>
          <w:szCs w:val="22"/>
          <w:lang w:eastAsia="en-AU"/>
        </w:rPr>
        <w:t>Telstra Disability Equipment Program customers, including those receiving a Braille or Large Print Bill;</w:t>
      </w:r>
    </w:p>
    <w:p w14:paraId="46201F16" w14:textId="77777777" w:rsidR="008F5D3C" w:rsidRPr="00557547" w:rsidRDefault="008F5D3C" w:rsidP="00557547">
      <w:pPr>
        <w:pStyle w:val="Heading3"/>
        <w:rPr>
          <w:color w:val="000000"/>
          <w:sz w:val="22"/>
          <w:szCs w:val="22"/>
          <w:lang w:eastAsia="en-AU"/>
        </w:rPr>
      </w:pPr>
      <w:r w:rsidRPr="00557547">
        <w:rPr>
          <w:color w:val="000000"/>
          <w:sz w:val="22"/>
          <w:szCs w:val="22"/>
          <w:lang w:eastAsia="en-AU"/>
        </w:rPr>
        <w:t xml:space="preserve">Australian Government Health Care Card Holder customers; and </w:t>
      </w:r>
    </w:p>
    <w:p w14:paraId="595569F4" w14:textId="77777777" w:rsidR="008F5D3C" w:rsidRPr="00557547" w:rsidRDefault="008F5D3C" w:rsidP="00557547">
      <w:pPr>
        <w:pStyle w:val="Heading3"/>
        <w:rPr>
          <w:color w:val="000000"/>
          <w:sz w:val="22"/>
          <w:szCs w:val="22"/>
          <w:lang w:eastAsia="en-AU"/>
        </w:rPr>
      </w:pPr>
      <w:r w:rsidRPr="00557547">
        <w:rPr>
          <w:color w:val="000000"/>
          <w:sz w:val="22"/>
          <w:szCs w:val="22"/>
          <w:lang w:eastAsia="en-AU"/>
        </w:rPr>
        <w:t>customers who do not have an email address or internet access.</w:t>
      </w:r>
    </w:p>
    <w:p w14:paraId="5E545178" w14:textId="3A307F74" w:rsidR="008F5D3C" w:rsidRPr="00A66658" w:rsidRDefault="008F5D3C" w:rsidP="00A66658">
      <w:pPr>
        <w:pStyle w:val="Heading2"/>
        <w:rPr>
          <w:szCs w:val="22"/>
          <w:lang w:val="en-AU"/>
        </w:rPr>
      </w:pPr>
      <w:bookmarkStart w:id="94" w:name="_Toc347298687"/>
      <w:bookmarkStart w:id="95" w:name="_Toc347298707"/>
      <w:bookmarkStart w:id="96" w:name="_Toc347298711"/>
      <w:bookmarkEnd w:id="94"/>
      <w:bookmarkEnd w:id="95"/>
      <w:bookmarkEnd w:id="96"/>
      <w:r w:rsidRPr="00A66658">
        <w:rPr>
          <w:b/>
          <w:szCs w:val="22"/>
          <w:lang w:val="en-AU"/>
        </w:rPr>
        <w:t>Paperless Bill:</w:t>
      </w:r>
      <w:r w:rsidRPr="00A66658">
        <w:rPr>
          <w:szCs w:val="22"/>
          <w:lang w:val="en-AU"/>
        </w:rPr>
        <w:t xml:space="preserve"> You may receive an Email Bill or you can view your bill online via MyAccount on telstra.com. The terms and conditions for Email Bill and Online Billing are set out in the </w:t>
      </w:r>
      <w:hyperlink r:id="rId39" w:history="1">
        <w:r w:rsidRPr="00A66658">
          <w:rPr>
            <w:rStyle w:val="Hyperlink"/>
            <w:szCs w:val="22"/>
            <w:lang w:val="en-AU"/>
          </w:rPr>
          <w:t xml:space="preserve">General Terms for </w:t>
        </w:r>
        <w:r w:rsidRPr="00A66658">
          <w:rPr>
            <w:rStyle w:val="Hyperlink"/>
            <w:szCs w:val="22"/>
          </w:rPr>
          <w:t>Small Business</w:t>
        </w:r>
        <w:r w:rsidRPr="00A66658">
          <w:rPr>
            <w:rStyle w:val="Hyperlink"/>
            <w:szCs w:val="22"/>
            <w:lang w:val="en-AU"/>
          </w:rPr>
          <w:t xml:space="preserve"> Customers</w:t>
        </w:r>
      </w:hyperlink>
      <w:r w:rsidRPr="00A66658">
        <w:rPr>
          <w:szCs w:val="22"/>
          <w:lang w:val="en-AU"/>
        </w:rPr>
        <w:t xml:space="preserve"> section of Our Customer Terms.</w:t>
      </w:r>
    </w:p>
    <w:p w14:paraId="63C662CD" w14:textId="75B99809" w:rsidR="008F5D3C" w:rsidRPr="00A66658" w:rsidRDefault="008F5D3C" w:rsidP="00A66658">
      <w:pPr>
        <w:pStyle w:val="Heading2"/>
        <w:rPr>
          <w:szCs w:val="22"/>
          <w:lang w:val="en-AU"/>
        </w:rPr>
      </w:pPr>
      <w:r w:rsidRPr="00A66658">
        <w:rPr>
          <w:b/>
          <w:szCs w:val="22"/>
          <w:lang w:val="en-AU"/>
        </w:rPr>
        <w:t>Electronic Payment:</w:t>
      </w:r>
      <w:r w:rsidRPr="00A66658">
        <w:rPr>
          <w:szCs w:val="22"/>
          <w:lang w:val="en-AU"/>
        </w:rPr>
        <w:t xml:space="preserve"> You may pay your bill via Direct Debit, BPAY®, telstra.com, over the phone or via a CentreLink Payment or Telstra Bill Assistance Certificate.  (A payment processing fee applies for credit card payments. Refer to your bill for the amount of the fee.)  </w:t>
      </w:r>
    </w:p>
    <w:p w14:paraId="4214E5B6" w14:textId="77777777" w:rsidR="008F5D3C" w:rsidRPr="005A1BC3" w:rsidRDefault="008F5D3C" w:rsidP="00A66658">
      <w:pPr>
        <w:pStyle w:val="Heading2"/>
        <w:numPr>
          <w:ilvl w:val="0"/>
          <w:numId w:val="0"/>
        </w:numPr>
        <w:rPr>
          <w:rFonts w:ascii="Arial" w:hAnsi="Arial" w:cs="Arial"/>
        </w:rPr>
      </w:pPr>
    </w:p>
    <w:p w14:paraId="283BFECA" w14:textId="3E83D6FE" w:rsidR="003F478B" w:rsidRPr="00A86CA1" w:rsidRDefault="003F478B" w:rsidP="00A66658">
      <w:pPr>
        <w:pStyle w:val="Indent1"/>
        <w:rPr>
          <w:szCs w:val="22"/>
        </w:rPr>
      </w:pPr>
    </w:p>
    <w:sectPr w:rsidR="003F478B" w:rsidRPr="00A86CA1" w:rsidSect="00E44188">
      <w:pgSz w:w="11906" w:h="16838" w:code="9"/>
      <w:pgMar w:top="1418" w:right="1418" w:bottom="1418" w:left="1418" w:header="720" w:footer="720" w:gutter="0"/>
      <w:cols w:space="720"/>
      <w:rtlGutter/>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8B30" w14:textId="77777777" w:rsidR="00937044" w:rsidRDefault="00937044">
      <w:r>
        <w:separator/>
      </w:r>
    </w:p>
  </w:endnote>
  <w:endnote w:type="continuationSeparator" w:id="0">
    <w:p w14:paraId="675AE051" w14:textId="77777777" w:rsidR="00937044" w:rsidRDefault="00937044">
      <w:r>
        <w:continuationSeparator/>
      </w:r>
    </w:p>
  </w:endnote>
  <w:endnote w:type="continuationNotice" w:id="1">
    <w:p w14:paraId="0B49B3A4" w14:textId="77777777" w:rsidR="00937044" w:rsidRDefault="00937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C55A" w14:textId="4C806803" w:rsidR="005945E9" w:rsidRDefault="005945E9">
    <w:pPr>
      <w:pStyle w:val="Footer"/>
    </w:pPr>
    <w:r>
      <w:rPr>
        <w:noProof/>
      </w:rPr>
      <mc:AlternateContent>
        <mc:Choice Requires="wps">
          <w:drawing>
            <wp:anchor distT="0" distB="0" distL="0" distR="0" simplePos="0" relativeHeight="251658243" behindDoc="0" locked="0" layoutInCell="1" allowOverlap="1" wp14:anchorId="75232389" wp14:editId="1504DEB0">
              <wp:simplePos x="635" y="635"/>
              <wp:positionH relativeFrom="page">
                <wp:align>center</wp:align>
              </wp:positionH>
              <wp:positionV relativeFrom="page">
                <wp:align>bottom</wp:align>
              </wp:positionV>
              <wp:extent cx="443865" cy="443865"/>
              <wp:effectExtent l="0" t="0" r="11430"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48BA8" w14:textId="3EEE9DD9" w:rsidR="005945E9" w:rsidRPr="007741E8" w:rsidRDefault="005945E9" w:rsidP="007741E8">
                          <w:pPr>
                            <w:rPr>
                              <w:rFonts w:ascii="Calibri" w:eastAsia="Calibri" w:hAnsi="Calibri" w:cs="Calibri"/>
                              <w:noProof/>
                              <w:color w:val="000000"/>
                              <w:sz w:val="20"/>
                            </w:rPr>
                          </w:pPr>
                          <w:r w:rsidRPr="007741E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32389" id="_x0000_t202" coordsize="21600,21600" o:spt="202" path="m,l,21600r21600,l21600,xe">
              <v:stroke joinstyle="miter"/>
              <v:path gradientshapeok="t" o:connecttype="rect"/>
            </v:shapetype>
            <v:shape id="Text Box 4"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848BA8" w14:textId="3EEE9DD9" w:rsidR="005945E9" w:rsidRPr="007741E8" w:rsidRDefault="005945E9" w:rsidP="007741E8">
                    <w:pPr>
                      <w:rPr>
                        <w:rFonts w:ascii="Calibri" w:eastAsia="Calibri" w:hAnsi="Calibri" w:cs="Calibri"/>
                        <w:noProof/>
                        <w:color w:val="000000"/>
                        <w:sz w:val="20"/>
                      </w:rPr>
                    </w:pPr>
                    <w:r w:rsidRPr="007741E8">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4E90" w14:textId="62E84CFF" w:rsidR="005945E9" w:rsidRPr="00A66658" w:rsidRDefault="005945E9" w:rsidP="009A37B2">
    <w:pPr>
      <w:pStyle w:val="Footer"/>
      <w:rPr>
        <w:lang w:val="en-AU"/>
      </w:rPr>
    </w:pPr>
    <w:r>
      <w:rPr>
        <w:lang w:val="en-AU"/>
      </w:rPr>
      <w:t xml:space="preserve">Telstra Business Voice on the nbn network and PSTN was last changed on </w:t>
    </w:r>
    <w:r w:rsidR="00F22F41">
      <w:rPr>
        <w:lang w:val="en-AU"/>
      </w:rPr>
      <w:t>01 November 2023</w:t>
    </w:r>
  </w:p>
  <w:p w14:paraId="31493349" w14:textId="77777777" w:rsidR="005945E9" w:rsidRPr="009A37B2" w:rsidRDefault="005945E9">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8D9E" w14:textId="3C800C76" w:rsidR="005945E9" w:rsidRDefault="005945E9">
    <w:pPr>
      <w:pStyle w:val="Footer"/>
    </w:pPr>
    <w:r>
      <w:rPr>
        <w:noProof/>
      </w:rPr>
      <mc:AlternateContent>
        <mc:Choice Requires="wps">
          <w:drawing>
            <wp:anchor distT="0" distB="0" distL="0" distR="0" simplePos="0" relativeHeight="251658242" behindDoc="0" locked="0" layoutInCell="1" allowOverlap="1" wp14:anchorId="176AD739" wp14:editId="00296590">
              <wp:simplePos x="635" y="635"/>
              <wp:positionH relativeFrom="page">
                <wp:align>center</wp:align>
              </wp:positionH>
              <wp:positionV relativeFrom="page">
                <wp:align>bottom</wp:align>
              </wp:positionV>
              <wp:extent cx="443865" cy="443865"/>
              <wp:effectExtent l="0" t="0" r="1143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77B6B6" w14:textId="00A94AEC" w:rsidR="005945E9" w:rsidRPr="007741E8" w:rsidRDefault="005945E9" w:rsidP="007741E8">
                          <w:pPr>
                            <w:rPr>
                              <w:rFonts w:ascii="Calibri" w:eastAsia="Calibri" w:hAnsi="Calibri" w:cs="Calibri"/>
                              <w:noProof/>
                              <w:color w:val="000000"/>
                              <w:sz w:val="20"/>
                            </w:rPr>
                          </w:pPr>
                          <w:r w:rsidRPr="007741E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AD739" id="_x0000_t202" coordsize="21600,21600" o:spt="202" path="m,l,21600r21600,l21600,xe">
              <v:stroke joinstyle="miter"/>
              <v:path gradientshapeok="t" o:connecttype="rect"/>
            </v:shapetype>
            <v:shape id="Text Box 3" o:spid="_x0000_s102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977B6B6" w14:textId="00A94AEC" w:rsidR="005945E9" w:rsidRPr="007741E8" w:rsidRDefault="005945E9" w:rsidP="007741E8">
                    <w:pPr>
                      <w:rPr>
                        <w:rFonts w:ascii="Calibri" w:eastAsia="Calibri" w:hAnsi="Calibri" w:cs="Calibri"/>
                        <w:noProof/>
                        <w:color w:val="000000"/>
                        <w:sz w:val="20"/>
                      </w:rPr>
                    </w:pPr>
                    <w:r w:rsidRPr="007741E8">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1A50" w14:textId="77777777" w:rsidR="00937044" w:rsidRDefault="00937044">
      <w:r>
        <w:separator/>
      </w:r>
    </w:p>
  </w:footnote>
  <w:footnote w:type="continuationSeparator" w:id="0">
    <w:p w14:paraId="64F8926A" w14:textId="77777777" w:rsidR="00937044" w:rsidRDefault="00937044">
      <w:r>
        <w:continuationSeparator/>
      </w:r>
    </w:p>
  </w:footnote>
  <w:footnote w:type="continuationNotice" w:id="1">
    <w:p w14:paraId="7560A838" w14:textId="77777777" w:rsidR="00937044" w:rsidRDefault="00937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B0CB" w14:textId="77777777" w:rsidR="007C54C1" w:rsidRDefault="007C5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198C" w14:textId="77777777" w:rsidR="005945E9" w:rsidRPr="008F5A54" w:rsidRDefault="005945E9" w:rsidP="00C67BB6">
    <w:pPr>
      <w:pStyle w:val="Header"/>
      <w:tabs>
        <w:tab w:val="right" w:pos="8931"/>
      </w:tabs>
      <w:rPr>
        <w:rStyle w:val="PageNumber"/>
        <w:rFonts w:ascii="Arial" w:hAnsi="Arial" w:cs="Arial"/>
        <w:b/>
        <w:bCs/>
        <w:sz w:val="36"/>
        <w:szCs w:val="36"/>
      </w:rPr>
    </w:pPr>
    <w:r w:rsidRPr="005C7432">
      <w:rPr>
        <w:noProof/>
        <w:lang w:val="en-AU" w:eastAsia="en-AU"/>
      </w:rPr>
      <mc:AlternateContent>
        <mc:Choice Requires="wps">
          <w:drawing>
            <wp:anchor distT="0" distB="0" distL="114300" distR="114300" simplePos="0" relativeHeight="251658241" behindDoc="0" locked="0" layoutInCell="0" allowOverlap="1" wp14:anchorId="3727A82B" wp14:editId="71D50A9B">
              <wp:simplePos x="0" y="0"/>
              <wp:positionH relativeFrom="column">
                <wp:posOffset>2498090</wp:posOffset>
              </wp:positionH>
              <wp:positionV relativeFrom="paragraph">
                <wp:posOffset>-1347470</wp:posOffset>
              </wp:positionV>
              <wp:extent cx="2835275" cy="549275"/>
              <wp:effectExtent l="2540" t="0" r="635"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DE058" w14:textId="77777777" w:rsidR="005945E9" w:rsidRDefault="005945E9" w:rsidP="00C67BB6">
                          <w:pPr>
                            <w:jc w:val="right"/>
                            <w:rPr>
                              <w:rFonts w:ascii="Arial" w:hAnsi="Arial"/>
                              <w:sz w:val="18"/>
                            </w:rPr>
                          </w:pPr>
                          <w:r>
                            <w:rPr>
                              <w:rFonts w:ascii="Arial" w:hAnsi="Arial"/>
                              <w:sz w:val="18"/>
                            </w:rPr>
                            <w:t>DRAFT [NO.]: [Date]</w:t>
                          </w:r>
                        </w:p>
                        <w:p w14:paraId="37244AF0" w14:textId="77777777" w:rsidR="005945E9" w:rsidRDefault="005945E9"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A82B" id="Rectangle 2"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ACDE058" w14:textId="77777777" w:rsidR="005945E9" w:rsidRDefault="005945E9" w:rsidP="00C67BB6">
                    <w:pPr>
                      <w:jc w:val="right"/>
                      <w:rPr>
                        <w:rFonts w:ascii="Arial" w:hAnsi="Arial"/>
                        <w:sz w:val="18"/>
                      </w:rPr>
                    </w:pPr>
                    <w:r>
                      <w:rPr>
                        <w:rFonts w:ascii="Arial" w:hAnsi="Arial"/>
                        <w:sz w:val="18"/>
                      </w:rPr>
                      <w:t>DRAFT [NO.]: [Date]</w:t>
                    </w:r>
                  </w:p>
                  <w:p w14:paraId="37244AF0" w14:textId="77777777" w:rsidR="005945E9" w:rsidRDefault="005945E9" w:rsidP="00C67BB6">
                    <w:pPr>
                      <w:jc w:val="right"/>
                      <w:rPr>
                        <w:rFonts w:ascii="Arial" w:hAnsi="Arial"/>
                        <w:sz w:val="18"/>
                      </w:rPr>
                    </w:pPr>
                    <w:r>
                      <w:rPr>
                        <w:rFonts w:ascii="Arial" w:hAnsi="Arial"/>
                        <w:sz w:val="18"/>
                      </w:rPr>
                      <w:t>Marked to show changes from draft [No.]: [Date]</w:t>
                    </w:r>
                  </w:p>
                </w:txbxContent>
              </v:textbox>
            </v:rect>
          </w:pict>
        </mc:Fallback>
      </mc:AlternateContent>
    </w:r>
    <w:r w:rsidRPr="008F5A54">
      <w:rPr>
        <w:rStyle w:val="PageNumber"/>
        <w:rFonts w:ascii="Arial" w:hAnsi="Arial" w:cs="Arial"/>
        <w:b/>
        <w:sz w:val="36"/>
        <w:szCs w:val="36"/>
      </w:rPr>
      <w:t>Our Customer Terms</w:t>
    </w:r>
  </w:p>
  <w:p w14:paraId="084712D7" w14:textId="1946EB4E" w:rsidR="005945E9" w:rsidRPr="007D5FE8" w:rsidRDefault="005945E9" w:rsidP="00C67BB6">
    <w:pPr>
      <w:pStyle w:val="Headersub"/>
      <w:spacing w:after="360"/>
      <w:rPr>
        <w:rFonts w:cs="Arial"/>
        <w:szCs w:val="36"/>
      </w:rPr>
    </w:pPr>
    <w:r>
      <w:rPr>
        <w:rStyle w:val="PageNumber"/>
        <w:rFonts w:cs="Arial"/>
        <w:szCs w:val="36"/>
      </w:rPr>
      <w:t>Business</w:t>
    </w:r>
    <w:r>
      <w:rPr>
        <w:rStyle w:val="PageNumber"/>
      </w:rPr>
      <w:t xml:space="preserve"> Voice on nbn and PSTN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9F90" w14:textId="77777777" w:rsidR="005945E9" w:rsidRPr="008F5A54" w:rsidRDefault="005945E9" w:rsidP="00C67BB6">
    <w:pPr>
      <w:pStyle w:val="Header"/>
      <w:tabs>
        <w:tab w:val="right" w:pos="8931"/>
      </w:tabs>
      <w:rPr>
        <w:rStyle w:val="PageNumber"/>
        <w:rFonts w:ascii="Arial" w:hAnsi="Arial" w:cs="Arial"/>
        <w:b/>
        <w:bCs/>
        <w:sz w:val="36"/>
        <w:szCs w:val="36"/>
      </w:rPr>
    </w:pPr>
    <w:r w:rsidRPr="005C7432">
      <w:rPr>
        <w:noProof/>
        <w:lang w:val="en-AU" w:eastAsia="en-AU"/>
      </w:rPr>
      <mc:AlternateContent>
        <mc:Choice Requires="wps">
          <w:drawing>
            <wp:anchor distT="0" distB="0" distL="114300" distR="114300" simplePos="0" relativeHeight="251658240" behindDoc="0" locked="0" layoutInCell="0" allowOverlap="1" wp14:anchorId="394E5FFB" wp14:editId="76DFBB82">
              <wp:simplePos x="0" y="0"/>
              <wp:positionH relativeFrom="column">
                <wp:posOffset>2498090</wp:posOffset>
              </wp:positionH>
              <wp:positionV relativeFrom="paragraph">
                <wp:posOffset>-1347470</wp:posOffset>
              </wp:positionV>
              <wp:extent cx="2835275" cy="549275"/>
              <wp:effectExtent l="2540" t="0" r="635"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80874" w14:textId="77777777" w:rsidR="005945E9" w:rsidRDefault="005945E9" w:rsidP="00C67BB6">
                          <w:pPr>
                            <w:jc w:val="right"/>
                            <w:rPr>
                              <w:rFonts w:ascii="Arial" w:hAnsi="Arial"/>
                              <w:sz w:val="18"/>
                            </w:rPr>
                          </w:pPr>
                          <w:r>
                            <w:rPr>
                              <w:rFonts w:ascii="Arial" w:hAnsi="Arial"/>
                              <w:sz w:val="18"/>
                            </w:rPr>
                            <w:t>DRAFT [NO.]: [Date]</w:t>
                          </w:r>
                        </w:p>
                        <w:p w14:paraId="7758F11A" w14:textId="77777777" w:rsidR="005945E9" w:rsidRDefault="005945E9"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E5FFB" id="Rectangle 1" o:spid="_x0000_s1028"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06A80874" w14:textId="77777777" w:rsidR="005945E9" w:rsidRDefault="005945E9" w:rsidP="00C67BB6">
                    <w:pPr>
                      <w:jc w:val="right"/>
                      <w:rPr>
                        <w:rFonts w:ascii="Arial" w:hAnsi="Arial"/>
                        <w:sz w:val="18"/>
                      </w:rPr>
                    </w:pPr>
                    <w:r>
                      <w:rPr>
                        <w:rFonts w:ascii="Arial" w:hAnsi="Arial"/>
                        <w:sz w:val="18"/>
                      </w:rPr>
                      <w:t>DRAFT [NO.]: [Date]</w:t>
                    </w:r>
                  </w:p>
                  <w:p w14:paraId="7758F11A" w14:textId="77777777" w:rsidR="005945E9" w:rsidRDefault="005945E9" w:rsidP="00C67BB6">
                    <w:pPr>
                      <w:jc w:val="right"/>
                      <w:rPr>
                        <w:rFonts w:ascii="Arial" w:hAnsi="Arial"/>
                        <w:sz w:val="18"/>
                      </w:rPr>
                    </w:pPr>
                    <w:r>
                      <w:rPr>
                        <w:rFonts w:ascii="Arial" w:hAnsi="Arial"/>
                        <w:sz w:val="18"/>
                      </w:rPr>
                      <w:t>Marked to show changes from draft [No.]: [Date]</w:t>
                    </w:r>
                  </w:p>
                </w:txbxContent>
              </v:textbox>
            </v:rect>
          </w:pict>
        </mc:Fallback>
      </mc:AlternateContent>
    </w:r>
    <w:r w:rsidRPr="008F5A54">
      <w:rPr>
        <w:rStyle w:val="PageNumber"/>
        <w:rFonts w:ascii="Arial" w:hAnsi="Arial" w:cs="Arial"/>
        <w:b/>
        <w:sz w:val="36"/>
        <w:szCs w:val="36"/>
      </w:rPr>
      <w:t>Our Customer Terms</w:t>
    </w:r>
  </w:p>
  <w:p w14:paraId="280C09BE" w14:textId="50BDBF84" w:rsidR="005945E9" w:rsidRPr="008F5A54" w:rsidRDefault="005945E9" w:rsidP="00C67BB6">
    <w:pPr>
      <w:pStyle w:val="Headersub"/>
      <w:spacing w:after="360"/>
      <w:rPr>
        <w:rFonts w:cs="Arial"/>
        <w:szCs w:val="36"/>
      </w:rPr>
    </w:pPr>
    <w:r>
      <w:rPr>
        <w:rStyle w:val="PageNumber"/>
        <w:rFonts w:cs="Arial"/>
        <w:szCs w:val="36"/>
      </w:rPr>
      <w:t>Business</w:t>
    </w:r>
    <w:r>
      <w:rPr>
        <w:rStyle w:val="PageNumber"/>
      </w:rPr>
      <w:t xml:space="preserve"> Voice on nbn and PSTN section</w:t>
    </w:r>
    <w:r w:rsidRPr="00241915">
      <w:rPr>
        <w:rStyle w:val="PageNumber"/>
        <w:rFonts w:cs="Arial"/>
        <w:sz w:val="28"/>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40EF0A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sz w:val="22"/>
        <w:szCs w:val="22"/>
      </w:rPr>
    </w:lvl>
    <w:lvl w:ilvl="2">
      <w:start w:val="1"/>
      <w:numFmt w:val="lowerLetter"/>
      <w:lvlText w:val="(%3)"/>
      <w:lvlJc w:val="left"/>
      <w:pPr>
        <w:tabs>
          <w:tab w:val="num" w:pos="1730"/>
        </w:tabs>
        <w:ind w:left="1730" w:hanging="737"/>
      </w:pPr>
      <w:rPr>
        <w:rFonts w:hint="default"/>
      </w:rPr>
    </w:lvl>
    <w:lvl w:ilvl="3">
      <w:start w:val="1"/>
      <w:numFmt w:val="lowerRoman"/>
      <w:lvlText w:val="(%4)"/>
      <w:lvlJc w:val="left"/>
      <w:pPr>
        <w:tabs>
          <w:tab w:val="num" w:pos="2211"/>
        </w:tabs>
        <w:ind w:left="2211" w:hanging="737"/>
      </w:pPr>
      <w:rPr>
        <w:rFonts w:ascii="Arial" w:hAnsi="Arial" w:cs="Arial"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Tms Rmn" w:hAnsi="Tms Rmn" w:hint="default"/>
      </w:rPr>
    </w:lvl>
    <w:lvl w:ilvl="8">
      <w:start w:val="1"/>
      <w:numFmt w:val="lowerRoman"/>
      <w:lvlText w:val="(%9)"/>
      <w:lvlJc w:val="left"/>
      <w:pPr>
        <w:tabs>
          <w:tab w:val="num" w:pos="2211"/>
        </w:tabs>
        <w:ind w:left="2211" w:hanging="737"/>
      </w:pPr>
      <w:rPr>
        <w:rFonts w:ascii="Tms Rmn" w:hAnsi="Tms Rmn" w:hint="default"/>
      </w:rPr>
    </w:lvl>
  </w:abstractNum>
  <w:abstractNum w:abstractNumId="1" w15:restartNumberingAfterBreak="0">
    <w:nsid w:val="072F5493"/>
    <w:multiLevelType w:val="hybridMultilevel"/>
    <w:tmpl w:val="A85A2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A7011"/>
    <w:multiLevelType w:val="multilevel"/>
    <w:tmpl w:val="6B1EFFB6"/>
    <w:styleLink w:val="Style1"/>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8375094"/>
    <w:multiLevelType w:val="multilevel"/>
    <w:tmpl w:val="3726083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ascii="Tms Rmn" w:hAnsi="Tms Rmn" w:hint="default"/>
      </w:rPr>
    </w:lvl>
  </w:abstractNum>
  <w:abstractNum w:abstractNumId="4" w15:restartNumberingAfterBreak="0">
    <w:nsid w:val="1AEA3621"/>
    <w:multiLevelType w:val="hybridMultilevel"/>
    <w:tmpl w:val="839EE462"/>
    <w:lvl w:ilvl="0" w:tplc="FF10C628">
      <w:start w:val="1"/>
      <w:numFmt w:val="bullet"/>
      <w:lvlText w:val="•"/>
      <w:lvlJc w:val="left"/>
      <w:pPr>
        <w:tabs>
          <w:tab w:val="num" w:pos="720"/>
        </w:tabs>
        <w:ind w:left="720" w:hanging="360"/>
      </w:pPr>
      <w:rPr>
        <w:rFonts w:ascii="Arial" w:hAnsi="Arial" w:cs="Times New Roman" w:hint="default"/>
      </w:rPr>
    </w:lvl>
    <w:lvl w:ilvl="1" w:tplc="90AA5A9C">
      <w:start w:val="53"/>
      <w:numFmt w:val="bullet"/>
      <w:lvlText w:val="•"/>
      <w:lvlJc w:val="left"/>
      <w:pPr>
        <w:tabs>
          <w:tab w:val="num" w:pos="1440"/>
        </w:tabs>
        <w:ind w:left="1440" w:hanging="360"/>
      </w:pPr>
      <w:rPr>
        <w:rFonts w:ascii="Arial" w:hAnsi="Arial" w:cs="Times New Roman" w:hint="default"/>
      </w:rPr>
    </w:lvl>
    <w:lvl w:ilvl="2" w:tplc="8E12B980">
      <w:start w:val="53"/>
      <w:numFmt w:val="bullet"/>
      <w:lvlText w:val="•"/>
      <w:lvlJc w:val="left"/>
      <w:pPr>
        <w:tabs>
          <w:tab w:val="num" w:pos="2160"/>
        </w:tabs>
        <w:ind w:left="2160" w:hanging="360"/>
      </w:pPr>
      <w:rPr>
        <w:rFonts w:ascii="Arial" w:hAnsi="Arial" w:cs="Times New Roman" w:hint="default"/>
      </w:rPr>
    </w:lvl>
    <w:lvl w:ilvl="3" w:tplc="1CCE71DA">
      <w:start w:val="1"/>
      <w:numFmt w:val="bullet"/>
      <w:lvlText w:val="•"/>
      <w:lvlJc w:val="left"/>
      <w:pPr>
        <w:tabs>
          <w:tab w:val="num" w:pos="2880"/>
        </w:tabs>
        <w:ind w:left="2880" w:hanging="360"/>
      </w:pPr>
      <w:rPr>
        <w:rFonts w:ascii="Arial" w:hAnsi="Arial" w:cs="Times New Roman" w:hint="default"/>
      </w:rPr>
    </w:lvl>
    <w:lvl w:ilvl="4" w:tplc="331E8768">
      <w:start w:val="1"/>
      <w:numFmt w:val="bullet"/>
      <w:lvlText w:val="•"/>
      <w:lvlJc w:val="left"/>
      <w:pPr>
        <w:tabs>
          <w:tab w:val="num" w:pos="3600"/>
        </w:tabs>
        <w:ind w:left="3600" w:hanging="360"/>
      </w:pPr>
      <w:rPr>
        <w:rFonts w:ascii="Arial" w:hAnsi="Arial" w:cs="Times New Roman" w:hint="default"/>
      </w:rPr>
    </w:lvl>
    <w:lvl w:ilvl="5" w:tplc="2D184D8A">
      <w:start w:val="1"/>
      <w:numFmt w:val="bullet"/>
      <w:lvlText w:val="•"/>
      <w:lvlJc w:val="left"/>
      <w:pPr>
        <w:tabs>
          <w:tab w:val="num" w:pos="4320"/>
        </w:tabs>
        <w:ind w:left="4320" w:hanging="360"/>
      </w:pPr>
      <w:rPr>
        <w:rFonts w:ascii="Arial" w:hAnsi="Arial" w:cs="Times New Roman" w:hint="default"/>
      </w:rPr>
    </w:lvl>
    <w:lvl w:ilvl="6" w:tplc="0F90509E">
      <w:start w:val="1"/>
      <w:numFmt w:val="bullet"/>
      <w:lvlText w:val="•"/>
      <w:lvlJc w:val="left"/>
      <w:pPr>
        <w:tabs>
          <w:tab w:val="num" w:pos="5040"/>
        </w:tabs>
        <w:ind w:left="5040" w:hanging="360"/>
      </w:pPr>
      <w:rPr>
        <w:rFonts w:ascii="Arial" w:hAnsi="Arial" w:cs="Times New Roman" w:hint="default"/>
      </w:rPr>
    </w:lvl>
    <w:lvl w:ilvl="7" w:tplc="0BFABA8C">
      <w:start w:val="1"/>
      <w:numFmt w:val="bullet"/>
      <w:lvlText w:val="•"/>
      <w:lvlJc w:val="left"/>
      <w:pPr>
        <w:tabs>
          <w:tab w:val="num" w:pos="5760"/>
        </w:tabs>
        <w:ind w:left="5760" w:hanging="360"/>
      </w:pPr>
      <w:rPr>
        <w:rFonts w:ascii="Arial" w:hAnsi="Arial" w:cs="Times New Roman" w:hint="default"/>
      </w:rPr>
    </w:lvl>
    <w:lvl w:ilvl="8" w:tplc="354E4278">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B4C356B"/>
    <w:multiLevelType w:val="multilevel"/>
    <w:tmpl w:val="0F825782"/>
    <w:lvl w:ilvl="0">
      <w:start w:val="1"/>
      <w:numFmt w:val="bullet"/>
      <w:lvlText w:val=""/>
      <w:lvlJc w:val="left"/>
      <w:pPr>
        <w:tabs>
          <w:tab w:val="num" w:pos="1474"/>
        </w:tabs>
        <w:ind w:left="1474" w:hanging="737"/>
      </w:pPr>
      <w:rPr>
        <w:rFonts w:ascii="Symbol" w:hAnsi="Symbol" w:hint="default"/>
      </w:rPr>
    </w:lvl>
    <w:lvl w:ilvl="1">
      <w:start w:val="1"/>
      <w:numFmt w:val="decimal"/>
      <w:lvlText w:val="%1.%2"/>
      <w:lvlJc w:val="left"/>
      <w:pPr>
        <w:tabs>
          <w:tab w:val="num" w:pos="1474"/>
        </w:tabs>
        <w:ind w:left="1474" w:hanging="737"/>
      </w:pPr>
      <w:rPr>
        <w:rFonts w:cs="Times New Roman" w:hint="default"/>
        <w:b w:val="0"/>
        <w:i w:val="0"/>
      </w:rPr>
    </w:lvl>
    <w:lvl w:ilvl="2">
      <w:start w:val="1"/>
      <w:numFmt w:val="lowerLetter"/>
      <w:lvlText w:val="(%3)"/>
      <w:lvlJc w:val="left"/>
      <w:pPr>
        <w:tabs>
          <w:tab w:val="num" w:pos="2211"/>
        </w:tabs>
        <w:ind w:left="2211" w:hanging="737"/>
      </w:pPr>
      <w:rPr>
        <w:rFonts w:cs="Times New Roman" w:hint="default"/>
      </w:rPr>
    </w:lvl>
    <w:lvl w:ilvl="3">
      <w:start w:val="1"/>
      <w:numFmt w:val="lowerRoman"/>
      <w:lvlText w:val="(%4)"/>
      <w:lvlJc w:val="left"/>
      <w:pPr>
        <w:tabs>
          <w:tab w:val="num" w:pos="3176"/>
        </w:tabs>
        <w:ind w:left="3176" w:hanging="737"/>
      </w:pPr>
      <w:rPr>
        <w:rFonts w:cs="Times New Roman" w:hint="default"/>
      </w:rPr>
    </w:lvl>
    <w:lvl w:ilvl="4">
      <w:start w:val="1"/>
      <w:numFmt w:val="upperLetter"/>
      <w:lvlText w:val="(%5)"/>
      <w:lvlJc w:val="left"/>
      <w:pPr>
        <w:tabs>
          <w:tab w:val="num" w:pos="3685"/>
        </w:tabs>
        <w:ind w:left="3685"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1474"/>
        </w:tabs>
        <w:ind w:left="1474" w:hanging="737"/>
      </w:pPr>
      <w:rPr>
        <w:rFonts w:cs="Times New Roman" w:hint="default"/>
      </w:rPr>
    </w:lvl>
    <w:lvl w:ilvl="7">
      <w:start w:val="1"/>
      <w:numFmt w:val="lowerLetter"/>
      <w:lvlText w:val="(%8)"/>
      <w:lvlJc w:val="left"/>
      <w:pPr>
        <w:tabs>
          <w:tab w:val="num" w:pos="2211"/>
        </w:tabs>
        <w:ind w:left="2211" w:hanging="737"/>
      </w:pPr>
      <w:rPr>
        <w:rFonts w:cs="Times New Roman" w:hint="default"/>
      </w:rPr>
    </w:lvl>
    <w:lvl w:ilvl="8">
      <w:start w:val="1"/>
      <w:numFmt w:val="lowerRoman"/>
      <w:lvlText w:val="(%9)"/>
      <w:lvlJc w:val="left"/>
      <w:pPr>
        <w:tabs>
          <w:tab w:val="num" w:pos="2948"/>
        </w:tabs>
        <w:ind w:left="2948" w:hanging="737"/>
      </w:pPr>
      <w:rPr>
        <w:rFonts w:cs="Times New Roman" w:hint="default"/>
      </w:rPr>
    </w:lvl>
  </w:abstractNum>
  <w:abstractNum w:abstractNumId="6" w15:restartNumberingAfterBreak="0">
    <w:nsid w:val="40677214"/>
    <w:multiLevelType w:val="hybridMultilevel"/>
    <w:tmpl w:val="693210BC"/>
    <w:lvl w:ilvl="0" w:tplc="957AEDB6">
      <w:start w:val="1"/>
      <w:numFmt w:val="bullet"/>
      <w:lvlText w:val=""/>
      <w:lvlJc w:val="left"/>
      <w:pPr>
        <w:tabs>
          <w:tab w:val="num" w:pos="720"/>
        </w:tabs>
        <w:ind w:left="720" w:hanging="360"/>
      </w:pPr>
      <w:rPr>
        <w:rFonts w:ascii="Symbol" w:hAnsi="Symbol" w:hint="default"/>
      </w:rPr>
    </w:lvl>
    <w:lvl w:ilvl="1" w:tplc="0A86F848">
      <w:start w:val="1"/>
      <w:numFmt w:val="decimal"/>
      <w:lvlText w:val="%2."/>
      <w:lvlJc w:val="left"/>
      <w:pPr>
        <w:tabs>
          <w:tab w:val="num" w:pos="1440"/>
        </w:tabs>
        <w:ind w:left="1440" w:hanging="360"/>
      </w:pPr>
    </w:lvl>
    <w:lvl w:ilvl="2" w:tplc="67A2411A">
      <w:start w:val="1"/>
      <w:numFmt w:val="decimal"/>
      <w:lvlText w:val="%3."/>
      <w:lvlJc w:val="left"/>
      <w:pPr>
        <w:tabs>
          <w:tab w:val="num" w:pos="2160"/>
        </w:tabs>
        <w:ind w:left="2160" w:hanging="360"/>
      </w:pPr>
    </w:lvl>
    <w:lvl w:ilvl="3" w:tplc="0E820846">
      <w:start w:val="1"/>
      <w:numFmt w:val="decimal"/>
      <w:lvlText w:val="%4."/>
      <w:lvlJc w:val="left"/>
      <w:pPr>
        <w:tabs>
          <w:tab w:val="num" w:pos="2880"/>
        </w:tabs>
        <w:ind w:left="2880" w:hanging="360"/>
      </w:pPr>
    </w:lvl>
    <w:lvl w:ilvl="4" w:tplc="A710B2A4">
      <w:start w:val="1"/>
      <w:numFmt w:val="decimal"/>
      <w:lvlText w:val="%5."/>
      <w:lvlJc w:val="left"/>
      <w:pPr>
        <w:tabs>
          <w:tab w:val="num" w:pos="3600"/>
        </w:tabs>
        <w:ind w:left="3600" w:hanging="360"/>
      </w:pPr>
    </w:lvl>
    <w:lvl w:ilvl="5" w:tplc="E66422DA">
      <w:start w:val="1"/>
      <w:numFmt w:val="decimal"/>
      <w:lvlText w:val="%6."/>
      <w:lvlJc w:val="left"/>
      <w:pPr>
        <w:tabs>
          <w:tab w:val="num" w:pos="4320"/>
        </w:tabs>
        <w:ind w:left="4320" w:hanging="360"/>
      </w:pPr>
    </w:lvl>
    <w:lvl w:ilvl="6" w:tplc="4D4A88AC">
      <w:start w:val="1"/>
      <w:numFmt w:val="decimal"/>
      <w:lvlText w:val="%7."/>
      <w:lvlJc w:val="left"/>
      <w:pPr>
        <w:tabs>
          <w:tab w:val="num" w:pos="5040"/>
        </w:tabs>
        <w:ind w:left="5040" w:hanging="360"/>
      </w:pPr>
    </w:lvl>
    <w:lvl w:ilvl="7" w:tplc="CFA2FB6A">
      <w:start w:val="1"/>
      <w:numFmt w:val="decimal"/>
      <w:lvlText w:val="%8."/>
      <w:lvlJc w:val="left"/>
      <w:pPr>
        <w:tabs>
          <w:tab w:val="num" w:pos="5760"/>
        </w:tabs>
        <w:ind w:left="5760" w:hanging="360"/>
      </w:pPr>
    </w:lvl>
    <w:lvl w:ilvl="8" w:tplc="AD704F56">
      <w:start w:val="1"/>
      <w:numFmt w:val="decimal"/>
      <w:lvlText w:val="%9."/>
      <w:lvlJc w:val="left"/>
      <w:pPr>
        <w:tabs>
          <w:tab w:val="num" w:pos="6480"/>
        </w:tabs>
        <w:ind w:left="6480" w:hanging="360"/>
      </w:pPr>
    </w:lvl>
  </w:abstractNum>
  <w:abstractNum w:abstractNumId="7" w15:restartNumberingAfterBreak="0">
    <w:nsid w:val="43CD5447"/>
    <w:multiLevelType w:val="multilevel"/>
    <w:tmpl w:val="51909A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1134" w:hanging="567"/>
      </w:pPr>
      <w:rPr>
        <w:rFonts w:hint="default"/>
      </w:rPr>
    </w:lvl>
    <w:lvl w:ilvl="4">
      <w:start w:val="1"/>
      <w:numFmt w:val="upperLetter"/>
      <w:lvlText w:val="(%5)"/>
      <w:lvlJc w:val="left"/>
      <w:pPr>
        <w:tabs>
          <w:tab w:val="num" w:pos="567"/>
        </w:tabs>
        <w:ind w:left="1701" w:hanging="567"/>
      </w:pPr>
      <w:rPr>
        <w:rFonts w:ascii="Arial" w:hAnsi="Arial" w:hint="default"/>
        <w:sz w:val="16"/>
        <w:szCs w:val="16"/>
      </w:rPr>
    </w:lvl>
    <w:lvl w:ilvl="5">
      <w:start w:val="1"/>
      <w:numFmt w:val="none"/>
      <w:lvlRestart w:val="3"/>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7FE13B0"/>
    <w:multiLevelType w:val="multilevel"/>
    <w:tmpl w:val="90605EF4"/>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b w:val="0"/>
        <w:i w:val="0"/>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439"/>
        </w:tabs>
        <w:ind w:left="2439" w:hanging="737"/>
      </w:pPr>
      <w:rPr>
        <w:rFonts w:cs="Times New Roman" w:hint="default"/>
      </w:rPr>
    </w:lvl>
    <w:lvl w:ilvl="4">
      <w:start w:val="1"/>
      <w:numFmt w:val="upperLetter"/>
      <w:pStyle w:val="Heading5"/>
      <w:lvlText w:val="(%5)"/>
      <w:lvlJc w:val="left"/>
      <w:pPr>
        <w:tabs>
          <w:tab w:val="num" w:pos="2948"/>
        </w:tabs>
        <w:ind w:left="2948" w:hanging="737"/>
      </w:pPr>
      <w:rPr>
        <w:rFonts w:cs="Times New Roman" w:hint="default"/>
      </w:rPr>
    </w:lvl>
    <w:lvl w:ilvl="5">
      <w:start w:val="1"/>
      <w:numFmt w:val="none"/>
      <w:pStyle w:val="Heading6"/>
      <w:suff w:val="nothing"/>
      <w:lvlText w:val=""/>
      <w:lvlJc w:val="left"/>
      <w:pPr>
        <w:ind w:left="0" w:firstLine="0"/>
      </w:pPr>
      <w:rPr>
        <w:rFonts w:cs="Times New Roman" w:hint="default"/>
      </w:rPr>
    </w:lvl>
    <w:lvl w:ilvl="6">
      <w:start w:val="1"/>
      <w:numFmt w:val="decimal"/>
      <w:pStyle w:val="Heading7"/>
      <w:lvlText w:val="%7"/>
      <w:lvlJc w:val="left"/>
      <w:pPr>
        <w:tabs>
          <w:tab w:val="num" w:pos="737"/>
        </w:tabs>
        <w:ind w:left="737" w:hanging="737"/>
      </w:pPr>
      <w:rPr>
        <w:rFonts w:cs="Times New Roman" w:hint="default"/>
      </w:rPr>
    </w:lvl>
    <w:lvl w:ilvl="7">
      <w:start w:val="1"/>
      <w:numFmt w:val="lowerLetter"/>
      <w:pStyle w:val="Heading8"/>
      <w:lvlText w:val="(%8)"/>
      <w:lvlJc w:val="left"/>
      <w:pPr>
        <w:tabs>
          <w:tab w:val="num" w:pos="1474"/>
        </w:tabs>
        <w:ind w:left="1474" w:hanging="737"/>
      </w:pPr>
      <w:rPr>
        <w:rFonts w:cs="Times New Roman" w:hint="default"/>
      </w:rPr>
    </w:lvl>
    <w:lvl w:ilvl="8">
      <w:start w:val="1"/>
      <w:numFmt w:val="lowerRoman"/>
      <w:pStyle w:val="Heading9"/>
      <w:lvlText w:val="(%9)"/>
      <w:lvlJc w:val="left"/>
      <w:pPr>
        <w:tabs>
          <w:tab w:val="num" w:pos="2211"/>
        </w:tabs>
        <w:ind w:left="2211" w:hanging="737"/>
      </w:pPr>
      <w:rPr>
        <w:rFonts w:cs="Times New Roman" w:hint="default"/>
      </w:rPr>
    </w:lvl>
  </w:abstractNum>
  <w:abstractNum w:abstractNumId="9"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0" w15:restartNumberingAfterBreak="0">
    <w:nsid w:val="55EF7693"/>
    <w:multiLevelType w:val="hybridMultilevel"/>
    <w:tmpl w:val="8C66B91E"/>
    <w:lvl w:ilvl="0" w:tplc="DFD0D74A">
      <w:start w:val="1"/>
      <w:numFmt w:val="bullet"/>
      <w:lvlText w:val=""/>
      <w:lvlJc w:val="left"/>
      <w:pPr>
        <w:tabs>
          <w:tab w:val="num" w:pos="1457"/>
        </w:tabs>
        <w:ind w:left="1457" w:hanging="360"/>
      </w:pPr>
      <w:rPr>
        <w:rFonts w:ascii="Wingdings" w:hAnsi="Wingdings" w:hint="default"/>
      </w:rPr>
    </w:lvl>
    <w:lvl w:ilvl="1" w:tplc="DE7CF8E2" w:tentative="1">
      <w:start w:val="1"/>
      <w:numFmt w:val="bullet"/>
      <w:lvlText w:val="o"/>
      <w:lvlJc w:val="left"/>
      <w:pPr>
        <w:tabs>
          <w:tab w:val="num" w:pos="2177"/>
        </w:tabs>
        <w:ind w:left="2177" w:hanging="360"/>
      </w:pPr>
      <w:rPr>
        <w:rFonts w:ascii="Courier New" w:hAnsi="Courier New" w:hint="default"/>
      </w:rPr>
    </w:lvl>
    <w:lvl w:ilvl="2" w:tplc="85662974" w:tentative="1">
      <w:start w:val="1"/>
      <w:numFmt w:val="bullet"/>
      <w:lvlText w:val=""/>
      <w:lvlJc w:val="left"/>
      <w:pPr>
        <w:tabs>
          <w:tab w:val="num" w:pos="2897"/>
        </w:tabs>
        <w:ind w:left="2897" w:hanging="360"/>
      </w:pPr>
      <w:rPr>
        <w:rFonts w:ascii="Wingdings" w:hAnsi="Wingdings" w:hint="default"/>
      </w:rPr>
    </w:lvl>
    <w:lvl w:ilvl="3" w:tplc="9D24DF26" w:tentative="1">
      <w:start w:val="1"/>
      <w:numFmt w:val="bullet"/>
      <w:lvlText w:val=""/>
      <w:lvlJc w:val="left"/>
      <w:pPr>
        <w:tabs>
          <w:tab w:val="num" w:pos="3617"/>
        </w:tabs>
        <w:ind w:left="3617" w:hanging="360"/>
      </w:pPr>
      <w:rPr>
        <w:rFonts w:ascii="Symbol" w:hAnsi="Symbol" w:hint="default"/>
      </w:rPr>
    </w:lvl>
    <w:lvl w:ilvl="4" w:tplc="6B3412F0" w:tentative="1">
      <w:start w:val="1"/>
      <w:numFmt w:val="bullet"/>
      <w:lvlText w:val="o"/>
      <w:lvlJc w:val="left"/>
      <w:pPr>
        <w:tabs>
          <w:tab w:val="num" w:pos="4337"/>
        </w:tabs>
        <w:ind w:left="4337" w:hanging="360"/>
      </w:pPr>
      <w:rPr>
        <w:rFonts w:ascii="Courier New" w:hAnsi="Courier New" w:hint="default"/>
      </w:rPr>
    </w:lvl>
    <w:lvl w:ilvl="5" w:tplc="E13AED5A" w:tentative="1">
      <w:start w:val="1"/>
      <w:numFmt w:val="bullet"/>
      <w:lvlText w:val=""/>
      <w:lvlJc w:val="left"/>
      <w:pPr>
        <w:tabs>
          <w:tab w:val="num" w:pos="5057"/>
        </w:tabs>
        <w:ind w:left="5057" w:hanging="360"/>
      </w:pPr>
      <w:rPr>
        <w:rFonts w:ascii="Wingdings" w:hAnsi="Wingdings" w:hint="default"/>
      </w:rPr>
    </w:lvl>
    <w:lvl w:ilvl="6" w:tplc="1494E75C" w:tentative="1">
      <w:start w:val="1"/>
      <w:numFmt w:val="bullet"/>
      <w:lvlText w:val=""/>
      <w:lvlJc w:val="left"/>
      <w:pPr>
        <w:tabs>
          <w:tab w:val="num" w:pos="5777"/>
        </w:tabs>
        <w:ind w:left="5777" w:hanging="360"/>
      </w:pPr>
      <w:rPr>
        <w:rFonts w:ascii="Symbol" w:hAnsi="Symbol" w:hint="default"/>
      </w:rPr>
    </w:lvl>
    <w:lvl w:ilvl="7" w:tplc="6262CC9C" w:tentative="1">
      <w:start w:val="1"/>
      <w:numFmt w:val="bullet"/>
      <w:lvlText w:val="o"/>
      <w:lvlJc w:val="left"/>
      <w:pPr>
        <w:tabs>
          <w:tab w:val="num" w:pos="6497"/>
        </w:tabs>
        <w:ind w:left="6497" w:hanging="360"/>
      </w:pPr>
      <w:rPr>
        <w:rFonts w:ascii="Courier New" w:hAnsi="Courier New" w:hint="default"/>
      </w:rPr>
    </w:lvl>
    <w:lvl w:ilvl="8" w:tplc="28BCFE70" w:tentative="1">
      <w:start w:val="1"/>
      <w:numFmt w:val="bullet"/>
      <w:lvlText w:val=""/>
      <w:lvlJc w:val="left"/>
      <w:pPr>
        <w:tabs>
          <w:tab w:val="num" w:pos="7217"/>
        </w:tabs>
        <w:ind w:left="7217" w:hanging="360"/>
      </w:pPr>
      <w:rPr>
        <w:rFonts w:ascii="Wingdings" w:hAnsi="Wingdings" w:hint="default"/>
      </w:rPr>
    </w:lvl>
  </w:abstractNum>
  <w:abstractNum w:abstractNumId="11" w15:restartNumberingAfterBreak="0">
    <w:nsid w:val="560D74BF"/>
    <w:multiLevelType w:val="hybridMultilevel"/>
    <w:tmpl w:val="158CE74C"/>
    <w:lvl w:ilvl="0" w:tplc="1194DDA2">
      <w:start w:val="1"/>
      <w:numFmt w:val="bullet"/>
      <w:lvlText w:val="•"/>
      <w:lvlJc w:val="left"/>
      <w:pPr>
        <w:tabs>
          <w:tab w:val="num" w:pos="720"/>
        </w:tabs>
        <w:ind w:left="720" w:hanging="360"/>
      </w:pPr>
      <w:rPr>
        <w:rFonts w:ascii="Arial" w:hAnsi="Arial" w:hint="default"/>
      </w:rPr>
    </w:lvl>
    <w:lvl w:ilvl="1" w:tplc="2CB45F00">
      <w:start w:val="1"/>
      <w:numFmt w:val="bullet"/>
      <w:lvlText w:val="•"/>
      <w:lvlJc w:val="left"/>
      <w:pPr>
        <w:tabs>
          <w:tab w:val="num" w:pos="1440"/>
        </w:tabs>
        <w:ind w:left="1440" w:hanging="360"/>
      </w:pPr>
      <w:rPr>
        <w:rFonts w:ascii="Arial" w:hAnsi="Arial" w:hint="default"/>
      </w:rPr>
    </w:lvl>
    <w:lvl w:ilvl="2" w:tplc="F5A67858" w:tentative="1">
      <w:start w:val="1"/>
      <w:numFmt w:val="bullet"/>
      <w:lvlText w:val="•"/>
      <w:lvlJc w:val="left"/>
      <w:pPr>
        <w:tabs>
          <w:tab w:val="num" w:pos="2160"/>
        </w:tabs>
        <w:ind w:left="2160" w:hanging="360"/>
      </w:pPr>
      <w:rPr>
        <w:rFonts w:ascii="Arial" w:hAnsi="Arial" w:hint="default"/>
      </w:rPr>
    </w:lvl>
    <w:lvl w:ilvl="3" w:tplc="51F47320" w:tentative="1">
      <w:start w:val="1"/>
      <w:numFmt w:val="bullet"/>
      <w:lvlText w:val="•"/>
      <w:lvlJc w:val="left"/>
      <w:pPr>
        <w:tabs>
          <w:tab w:val="num" w:pos="2880"/>
        </w:tabs>
        <w:ind w:left="2880" w:hanging="360"/>
      </w:pPr>
      <w:rPr>
        <w:rFonts w:ascii="Arial" w:hAnsi="Arial" w:hint="default"/>
      </w:rPr>
    </w:lvl>
    <w:lvl w:ilvl="4" w:tplc="0FB60D36" w:tentative="1">
      <w:start w:val="1"/>
      <w:numFmt w:val="bullet"/>
      <w:lvlText w:val="•"/>
      <w:lvlJc w:val="left"/>
      <w:pPr>
        <w:tabs>
          <w:tab w:val="num" w:pos="3600"/>
        </w:tabs>
        <w:ind w:left="3600" w:hanging="360"/>
      </w:pPr>
      <w:rPr>
        <w:rFonts w:ascii="Arial" w:hAnsi="Arial" w:hint="default"/>
      </w:rPr>
    </w:lvl>
    <w:lvl w:ilvl="5" w:tplc="56DCAC62" w:tentative="1">
      <w:start w:val="1"/>
      <w:numFmt w:val="bullet"/>
      <w:lvlText w:val="•"/>
      <w:lvlJc w:val="left"/>
      <w:pPr>
        <w:tabs>
          <w:tab w:val="num" w:pos="4320"/>
        </w:tabs>
        <w:ind w:left="4320" w:hanging="360"/>
      </w:pPr>
      <w:rPr>
        <w:rFonts w:ascii="Arial" w:hAnsi="Arial" w:hint="default"/>
      </w:rPr>
    </w:lvl>
    <w:lvl w:ilvl="6" w:tplc="BA50FE52" w:tentative="1">
      <w:start w:val="1"/>
      <w:numFmt w:val="bullet"/>
      <w:lvlText w:val="•"/>
      <w:lvlJc w:val="left"/>
      <w:pPr>
        <w:tabs>
          <w:tab w:val="num" w:pos="5040"/>
        </w:tabs>
        <w:ind w:left="5040" w:hanging="360"/>
      </w:pPr>
      <w:rPr>
        <w:rFonts w:ascii="Arial" w:hAnsi="Arial" w:hint="default"/>
      </w:rPr>
    </w:lvl>
    <w:lvl w:ilvl="7" w:tplc="195EAC4A" w:tentative="1">
      <w:start w:val="1"/>
      <w:numFmt w:val="bullet"/>
      <w:lvlText w:val="•"/>
      <w:lvlJc w:val="left"/>
      <w:pPr>
        <w:tabs>
          <w:tab w:val="num" w:pos="5760"/>
        </w:tabs>
        <w:ind w:left="5760" w:hanging="360"/>
      </w:pPr>
      <w:rPr>
        <w:rFonts w:ascii="Arial" w:hAnsi="Arial" w:hint="default"/>
      </w:rPr>
    </w:lvl>
    <w:lvl w:ilvl="8" w:tplc="358C84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DC30AF"/>
    <w:multiLevelType w:val="multilevel"/>
    <w:tmpl w:val="541C33E2"/>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pStyle w:val="Level11"/>
      <w:lvlText w:val="9.%2"/>
      <w:lvlJc w:val="left"/>
      <w:pPr>
        <w:tabs>
          <w:tab w:val="num" w:pos="720"/>
        </w:tabs>
        <w:ind w:left="720" w:hanging="720"/>
      </w:pPr>
      <w:rPr>
        <w:rFonts w:ascii="Times New Roman" w:hAnsi="Times New Roman" w:cs="Times New Roman" w:hint="default"/>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u w:val="none"/>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13"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14" w15:restartNumberingAfterBreak="0">
    <w:nsid w:val="74BE6294"/>
    <w:multiLevelType w:val="hybridMultilevel"/>
    <w:tmpl w:val="45C626DA"/>
    <w:lvl w:ilvl="0" w:tplc="E2D6D8DC">
      <w:start w:val="1"/>
      <w:numFmt w:val="bullet"/>
      <w:lvlText w:val="•"/>
      <w:lvlJc w:val="left"/>
      <w:pPr>
        <w:tabs>
          <w:tab w:val="num" w:pos="720"/>
        </w:tabs>
        <w:ind w:left="720" w:hanging="360"/>
      </w:pPr>
      <w:rPr>
        <w:rFonts w:ascii="Arial" w:hAnsi="Arial" w:hint="default"/>
      </w:rPr>
    </w:lvl>
    <w:lvl w:ilvl="1" w:tplc="09520D1E">
      <w:start w:val="1"/>
      <w:numFmt w:val="bullet"/>
      <w:lvlText w:val="•"/>
      <w:lvlJc w:val="left"/>
      <w:pPr>
        <w:tabs>
          <w:tab w:val="num" w:pos="1440"/>
        </w:tabs>
        <w:ind w:left="1440" w:hanging="360"/>
      </w:pPr>
      <w:rPr>
        <w:rFonts w:ascii="Arial" w:hAnsi="Arial" w:hint="default"/>
      </w:rPr>
    </w:lvl>
    <w:lvl w:ilvl="2" w:tplc="74BE03CC" w:tentative="1">
      <w:start w:val="1"/>
      <w:numFmt w:val="bullet"/>
      <w:lvlText w:val="•"/>
      <w:lvlJc w:val="left"/>
      <w:pPr>
        <w:tabs>
          <w:tab w:val="num" w:pos="2160"/>
        </w:tabs>
        <w:ind w:left="2160" w:hanging="360"/>
      </w:pPr>
      <w:rPr>
        <w:rFonts w:ascii="Arial" w:hAnsi="Arial" w:hint="default"/>
      </w:rPr>
    </w:lvl>
    <w:lvl w:ilvl="3" w:tplc="0DEEB542" w:tentative="1">
      <w:start w:val="1"/>
      <w:numFmt w:val="bullet"/>
      <w:lvlText w:val="•"/>
      <w:lvlJc w:val="left"/>
      <w:pPr>
        <w:tabs>
          <w:tab w:val="num" w:pos="2880"/>
        </w:tabs>
        <w:ind w:left="2880" w:hanging="360"/>
      </w:pPr>
      <w:rPr>
        <w:rFonts w:ascii="Arial" w:hAnsi="Arial" w:hint="default"/>
      </w:rPr>
    </w:lvl>
    <w:lvl w:ilvl="4" w:tplc="211A6344" w:tentative="1">
      <w:start w:val="1"/>
      <w:numFmt w:val="bullet"/>
      <w:lvlText w:val="•"/>
      <w:lvlJc w:val="left"/>
      <w:pPr>
        <w:tabs>
          <w:tab w:val="num" w:pos="3600"/>
        </w:tabs>
        <w:ind w:left="3600" w:hanging="360"/>
      </w:pPr>
      <w:rPr>
        <w:rFonts w:ascii="Arial" w:hAnsi="Arial" w:hint="default"/>
      </w:rPr>
    </w:lvl>
    <w:lvl w:ilvl="5" w:tplc="BBE498F8" w:tentative="1">
      <w:start w:val="1"/>
      <w:numFmt w:val="bullet"/>
      <w:lvlText w:val="•"/>
      <w:lvlJc w:val="left"/>
      <w:pPr>
        <w:tabs>
          <w:tab w:val="num" w:pos="4320"/>
        </w:tabs>
        <w:ind w:left="4320" w:hanging="360"/>
      </w:pPr>
      <w:rPr>
        <w:rFonts w:ascii="Arial" w:hAnsi="Arial" w:hint="default"/>
      </w:rPr>
    </w:lvl>
    <w:lvl w:ilvl="6" w:tplc="D630999C" w:tentative="1">
      <w:start w:val="1"/>
      <w:numFmt w:val="bullet"/>
      <w:lvlText w:val="•"/>
      <w:lvlJc w:val="left"/>
      <w:pPr>
        <w:tabs>
          <w:tab w:val="num" w:pos="5040"/>
        </w:tabs>
        <w:ind w:left="5040" w:hanging="360"/>
      </w:pPr>
      <w:rPr>
        <w:rFonts w:ascii="Arial" w:hAnsi="Arial" w:hint="default"/>
      </w:rPr>
    </w:lvl>
    <w:lvl w:ilvl="7" w:tplc="76DEB3BE" w:tentative="1">
      <w:start w:val="1"/>
      <w:numFmt w:val="bullet"/>
      <w:lvlText w:val="•"/>
      <w:lvlJc w:val="left"/>
      <w:pPr>
        <w:tabs>
          <w:tab w:val="num" w:pos="5760"/>
        </w:tabs>
        <w:ind w:left="5760" w:hanging="360"/>
      </w:pPr>
      <w:rPr>
        <w:rFonts w:ascii="Arial" w:hAnsi="Arial" w:hint="default"/>
      </w:rPr>
    </w:lvl>
    <w:lvl w:ilvl="8" w:tplc="F36894AA" w:tentative="1">
      <w:start w:val="1"/>
      <w:numFmt w:val="bullet"/>
      <w:lvlText w:val="•"/>
      <w:lvlJc w:val="left"/>
      <w:pPr>
        <w:tabs>
          <w:tab w:val="num" w:pos="6480"/>
        </w:tabs>
        <w:ind w:left="6480" w:hanging="360"/>
      </w:pPr>
      <w:rPr>
        <w:rFonts w:ascii="Arial" w:hAnsi="Arial" w:hint="default"/>
      </w:rPr>
    </w:lvl>
  </w:abstractNum>
  <w:num w:numId="1" w16cid:durableId="1297293415">
    <w:abstractNumId w:val="8"/>
  </w:num>
  <w:num w:numId="2" w16cid:durableId="681053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7694596">
    <w:abstractNumId w:val="13"/>
  </w:num>
  <w:num w:numId="4" w16cid:durableId="1681660812">
    <w:abstractNumId w:val="12"/>
  </w:num>
  <w:num w:numId="5" w16cid:durableId="1514690251">
    <w:abstractNumId w:val="9"/>
  </w:num>
  <w:num w:numId="6" w16cid:durableId="1655259199">
    <w:abstractNumId w:val="2"/>
  </w:num>
  <w:num w:numId="7" w16cid:durableId="634333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9423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7712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46800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952381">
    <w:abstractNumId w:val="8"/>
  </w:num>
  <w:num w:numId="12" w16cid:durableId="150408545">
    <w:abstractNumId w:val="8"/>
  </w:num>
  <w:num w:numId="13" w16cid:durableId="298731293">
    <w:abstractNumId w:val="5"/>
  </w:num>
  <w:num w:numId="14" w16cid:durableId="903024805">
    <w:abstractNumId w:val="8"/>
  </w:num>
  <w:num w:numId="15" w16cid:durableId="1856725350">
    <w:abstractNumId w:val="8"/>
  </w:num>
  <w:num w:numId="16" w16cid:durableId="1289043122">
    <w:abstractNumId w:val="8"/>
  </w:num>
  <w:num w:numId="17" w16cid:durableId="666127439">
    <w:abstractNumId w:val="8"/>
  </w:num>
  <w:num w:numId="18" w16cid:durableId="639043671">
    <w:abstractNumId w:val="8"/>
  </w:num>
  <w:num w:numId="19" w16cid:durableId="2014915982">
    <w:abstractNumId w:val="8"/>
  </w:num>
  <w:num w:numId="20" w16cid:durableId="510677936">
    <w:abstractNumId w:val="8"/>
  </w:num>
  <w:num w:numId="21" w16cid:durableId="1718124475">
    <w:abstractNumId w:val="8"/>
  </w:num>
  <w:num w:numId="22" w16cid:durableId="1996294454">
    <w:abstractNumId w:val="1"/>
  </w:num>
  <w:num w:numId="23" w16cid:durableId="903491544">
    <w:abstractNumId w:val="11"/>
  </w:num>
  <w:num w:numId="24" w16cid:durableId="178737206">
    <w:abstractNumId w:val="14"/>
  </w:num>
  <w:num w:numId="25" w16cid:durableId="1487358887">
    <w:abstractNumId w:val="8"/>
  </w:num>
  <w:num w:numId="26" w16cid:durableId="359749050">
    <w:abstractNumId w:val="8"/>
  </w:num>
  <w:num w:numId="27" w16cid:durableId="680931513">
    <w:abstractNumId w:val="4"/>
  </w:num>
  <w:num w:numId="28" w16cid:durableId="1685010562">
    <w:abstractNumId w:val="8"/>
  </w:num>
  <w:num w:numId="29" w16cid:durableId="704019846">
    <w:abstractNumId w:val="8"/>
  </w:num>
  <w:num w:numId="30" w16cid:durableId="538015458">
    <w:abstractNumId w:val="8"/>
  </w:num>
  <w:num w:numId="31" w16cid:durableId="1539704941">
    <w:abstractNumId w:val="0"/>
  </w:num>
  <w:num w:numId="32" w16cid:durableId="1336879675">
    <w:abstractNumId w:val="8"/>
  </w:num>
  <w:num w:numId="33" w16cid:durableId="1955280717">
    <w:abstractNumId w:val="8"/>
  </w:num>
  <w:num w:numId="34" w16cid:durableId="1103569536">
    <w:abstractNumId w:val="8"/>
  </w:num>
  <w:num w:numId="35" w16cid:durableId="109126200">
    <w:abstractNumId w:val="8"/>
  </w:num>
  <w:num w:numId="36" w16cid:durableId="2022659765">
    <w:abstractNumId w:val="8"/>
  </w:num>
  <w:num w:numId="37" w16cid:durableId="630861203">
    <w:abstractNumId w:val="8"/>
  </w:num>
  <w:num w:numId="38" w16cid:durableId="600379145">
    <w:abstractNumId w:val="8"/>
  </w:num>
  <w:num w:numId="39" w16cid:durableId="844514812">
    <w:abstractNumId w:val="8"/>
  </w:num>
  <w:num w:numId="40" w16cid:durableId="2089689603">
    <w:abstractNumId w:val="8"/>
  </w:num>
  <w:num w:numId="41" w16cid:durableId="1834442715">
    <w:abstractNumId w:val="8"/>
  </w:num>
  <w:num w:numId="42" w16cid:durableId="1488284679">
    <w:abstractNumId w:val="8"/>
  </w:num>
  <w:num w:numId="43" w16cid:durableId="618411699">
    <w:abstractNumId w:val="8"/>
  </w:num>
  <w:num w:numId="44" w16cid:durableId="502823120">
    <w:abstractNumId w:val="8"/>
  </w:num>
  <w:num w:numId="45" w16cid:durableId="1714692295">
    <w:abstractNumId w:val="8"/>
  </w:num>
  <w:num w:numId="46" w16cid:durableId="2100516041">
    <w:abstractNumId w:val="8"/>
  </w:num>
  <w:num w:numId="47" w16cid:durableId="606086363">
    <w:abstractNumId w:val="10"/>
  </w:num>
  <w:num w:numId="48" w16cid:durableId="1189488422">
    <w:abstractNumId w:val="8"/>
  </w:num>
  <w:num w:numId="49" w16cid:durableId="299767147">
    <w:abstractNumId w:val="8"/>
  </w:num>
  <w:num w:numId="50" w16cid:durableId="121458954">
    <w:abstractNumId w:val="8"/>
  </w:num>
  <w:num w:numId="51" w16cid:durableId="67043371">
    <w:abstractNumId w:val="8"/>
  </w:num>
  <w:num w:numId="52" w16cid:durableId="2058503746">
    <w:abstractNumId w:val="8"/>
  </w:num>
  <w:num w:numId="53" w16cid:durableId="1066302920">
    <w:abstractNumId w:val="8"/>
  </w:num>
  <w:num w:numId="54" w16cid:durableId="51537810">
    <w:abstractNumId w:val="8"/>
  </w:num>
  <w:num w:numId="55" w16cid:durableId="1729961884">
    <w:abstractNumId w:val="3"/>
  </w:num>
  <w:num w:numId="56" w16cid:durableId="1289552193">
    <w:abstractNumId w:val="7"/>
  </w:num>
  <w:num w:numId="57" w16cid:durableId="1359503618">
    <w:abstractNumId w:val="8"/>
  </w:num>
  <w:num w:numId="58" w16cid:durableId="1381977929">
    <w:abstractNumId w:val="8"/>
  </w:num>
  <w:num w:numId="59" w16cid:durableId="194998719">
    <w:abstractNumId w:val="8"/>
  </w:num>
  <w:num w:numId="60" w16cid:durableId="1971477543">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13"/>
  <w:drawingGridVerticalSpacing w:val="11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FooterText" w:val="3443-2054-0429 v1"/>
  </w:docVars>
  <w:rsids>
    <w:rsidRoot w:val="00A21E77"/>
    <w:rsid w:val="000004F8"/>
    <w:rsid w:val="00000FA3"/>
    <w:rsid w:val="00001F27"/>
    <w:rsid w:val="00002184"/>
    <w:rsid w:val="00002545"/>
    <w:rsid w:val="0000424F"/>
    <w:rsid w:val="00005126"/>
    <w:rsid w:val="00005299"/>
    <w:rsid w:val="0000622F"/>
    <w:rsid w:val="00006CBF"/>
    <w:rsid w:val="00011C0D"/>
    <w:rsid w:val="00015283"/>
    <w:rsid w:val="000172E5"/>
    <w:rsid w:val="00020E8A"/>
    <w:rsid w:val="000214A1"/>
    <w:rsid w:val="000218FE"/>
    <w:rsid w:val="000228F6"/>
    <w:rsid w:val="00023268"/>
    <w:rsid w:val="00024041"/>
    <w:rsid w:val="00024C2A"/>
    <w:rsid w:val="00025A29"/>
    <w:rsid w:val="00026318"/>
    <w:rsid w:val="00026D88"/>
    <w:rsid w:val="00027666"/>
    <w:rsid w:val="00027D6E"/>
    <w:rsid w:val="00033086"/>
    <w:rsid w:val="000331CE"/>
    <w:rsid w:val="0003344A"/>
    <w:rsid w:val="0003466C"/>
    <w:rsid w:val="000352B7"/>
    <w:rsid w:val="00035EF2"/>
    <w:rsid w:val="000360C3"/>
    <w:rsid w:val="0003669C"/>
    <w:rsid w:val="00037DFF"/>
    <w:rsid w:val="00041E6A"/>
    <w:rsid w:val="00046EDB"/>
    <w:rsid w:val="000475E1"/>
    <w:rsid w:val="00052D0F"/>
    <w:rsid w:val="00053089"/>
    <w:rsid w:val="00056D14"/>
    <w:rsid w:val="000656CE"/>
    <w:rsid w:val="00065D5C"/>
    <w:rsid w:val="0006767C"/>
    <w:rsid w:val="00070227"/>
    <w:rsid w:val="0007025C"/>
    <w:rsid w:val="000725C7"/>
    <w:rsid w:val="000732B9"/>
    <w:rsid w:val="00073A4E"/>
    <w:rsid w:val="000744D4"/>
    <w:rsid w:val="00074F7E"/>
    <w:rsid w:val="00075749"/>
    <w:rsid w:val="00076E83"/>
    <w:rsid w:val="000805F0"/>
    <w:rsid w:val="000811CB"/>
    <w:rsid w:val="00081D81"/>
    <w:rsid w:val="000830AB"/>
    <w:rsid w:val="00083769"/>
    <w:rsid w:val="000844CA"/>
    <w:rsid w:val="000849EF"/>
    <w:rsid w:val="00086DBA"/>
    <w:rsid w:val="00090FC8"/>
    <w:rsid w:val="00091E3F"/>
    <w:rsid w:val="000931A1"/>
    <w:rsid w:val="00093A68"/>
    <w:rsid w:val="00093CE3"/>
    <w:rsid w:val="00094A98"/>
    <w:rsid w:val="00094DBE"/>
    <w:rsid w:val="00096F07"/>
    <w:rsid w:val="00097A7F"/>
    <w:rsid w:val="00097AB8"/>
    <w:rsid w:val="000A0805"/>
    <w:rsid w:val="000A2DA0"/>
    <w:rsid w:val="000A3694"/>
    <w:rsid w:val="000A3F62"/>
    <w:rsid w:val="000A6055"/>
    <w:rsid w:val="000A6C98"/>
    <w:rsid w:val="000B081E"/>
    <w:rsid w:val="000B0C7B"/>
    <w:rsid w:val="000B1531"/>
    <w:rsid w:val="000B1983"/>
    <w:rsid w:val="000B1F2B"/>
    <w:rsid w:val="000B37DE"/>
    <w:rsid w:val="000B58BC"/>
    <w:rsid w:val="000C210E"/>
    <w:rsid w:val="000C464F"/>
    <w:rsid w:val="000C5523"/>
    <w:rsid w:val="000C58A3"/>
    <w:rsid w:val="000C620F"/>
    <w:rsid w:val="000C6572"/>
    <w:rsid w:val="000C6A86"/>
    <w:rsid w:val="000D01B6"/>
    <w:rsid w:val="000D0889"/>
    <w:rsid w:val="000D1068"/>
    <w:rsid w:val="000D126D"/>
    <w:rsid w:val="000D132A"/>
    <w:rsid w:val="000D17D3"/>
    <w:rsid w:val="000D232D"/>
    <w:rsid w:val="000D52B0"/>
    <w:rsid w:val="000D66F9"/>
    <w:rsid w:val="000D789F"/>
    <w:rsid w:val="000E23D8"/>
    <w:rsid w:val="000E3756"/>
    <w:rsid w:val="000E382E"/>
    <w:rsid w:val="000E430C"/>
    <w:rsid w:val="000E4AB9"/>
    <w:rsid w:val="000E6491"/>
    <w:rsid w:val="000E7A30"/>
    <w:rsid w:val="000F020A"/>
    <w:rsid w:val="000F1103"/>
    <w:rsid w:val="000F150D"/>
    <w:rsid w:val="000F2A12"/>
    <w:rsid w:val="000F4025"/>
    <w:rsid w:val="000F5172"/>
    <w:rsid w:val="000F6DF3"/>
    <w:rsid w:val="000F7FAE"/>
    <w:rsid w:val="001025DC"/>
    <w:rsid w:val="00106125"/>
    <w:rsid w:val="001116B9"/>
    <w:rsid w:val="00111C45"/>
    <w:rsid w:val="00116377"/>
    <w:rsid w:val="0011653B"/>
    <w:rsid w:val="00117012"/>
    <w:rsid w:val="00117121"/>
    <w:rsid w:val="00117458"/>
    <w:rsid w:val="001201DA"/>
    <w:rsid w:val="001220C6"/>
    <w:rsid w:val="0012224F"/>
    <w:rsid w:val="001223C6"/>
    <w:rsid w:val="001239EC"/>
    <w:rsid w:val="001262D4"/>
    <w:rsid w:val="00126E2B"/>
    <w:rsid w:val="00127B18"/>
    <w:rsid w:val="00130072"/>
    <w:rsid w:val="00132B32"/>
    <w:rsid w:val="001330C9"/>
    <w:rsid w:val="0013339D"/>
    <w:rsid w:val="00133DB7"/>
    <w:rsid w:val="00135E08"/>
    <w:rsid w:val="001360F4"/>
    <w:rsid w:val="00136891"/>
    <w:rsid w:val="00140371"/>
    <w:rsid w:val="0014071E"/>
    <w:rsid w:val="0014110D"/>
    <w:rsid w:val="001412D7"/>
    <w:rsid w:val="001419DE"/>
    <w:rsid w:val="00142B87"/>
    <w:rsid w:val="00143ED6"/>
    <w:rsid w:val="0014781E"/>
    <w:rsid w:val="0015257E"/>
    <w:rsid w:val="00153EC6"/>
    <w:rsid w:val="00154AA0"/>
    <w:rsid w:val="00155B0F"/>
    <w:rsid w:val="00157327"/>
    <w:rsid w:val="00161DAB"/>
    <w:rsid w:val="001625D5"/>
    <w:rsid w:val="00164858"/>
    <w:rsid w:val="0016596A"/>
    <w:rsid w:val="00165BEA"/>
    <w:rsid w:val="001660AC"/>
    <w:rsid w:val="00172020"/>
    <w:rsid w:val="001720DB"/>
    <w:rsid w:val="0017382B"/>
    <w:rsid w:val="00173E9D"/>
    <w:rsid w:val="0017621C"/>
    <w:rsid w:val="001775A0"/>
    <w:rsid w:val="00177A14"/>
    <w:rsid w:val="00180199"/>
    <w:rsid w:val="001801FA"/>
    <w:rsid w:val="001824B6"/>
    <w:rsid w:val="001837E5"/>
    <w:rsid w:val="00185286"/>
    <w:rsid w:val="00190663"/>
    <w:rsid w:val="00191F02"/>
    <w:rsid w:val="00192CAB"/>
    <w:rsid w:val="001945BB"/>
    <w:rsid w:val="00196895"/>
    <w:rsid w:val="001A2F3E"/>
    <w:rsid w:val="001A2F76"/>
    <w:rsid w:val="001A3072"/>
    <w:rsid w:val="001A3361"/>
    <w:rsid w:val="001A4366"/>
    <w:rsid w:val="001A5AA3"/>
    <w:rsid w:val="001A68B5"/>
    <w:rsid w:val="001B1717"/>
    <w:rsid w:val="001B183C"/>
    <w:rsid w:val="001B1F29"/>
    <w:rsid w:val="001B23D8"/>
    <w:rsid w:val="001B34C4"/>
    <w:rsid w:val="001B3936"/>
    <w:rsid w:val="001B4588"/>
    <w:rsid w:val="001C004A"/>
    <w:rsid w:val="001C01AF"/>
    <w:rsid w:val="001C0951"/>
    <w:rsid w:val="001C1F53"/>
    <w:rsid w:val="001C20A0"/>
    <w:rsid w:val="001C38F6"/>
    <w:rsid w:val="001C4050"/>
    <w:rsid w:val="001C438A"/>
    <w:rsid w:val="001C4405"/>
    <w:rsid w:val="001C5336"/>
    <w:rsid w:val="001C5B0F"/>
    <w:rsid w:val="001C6778"/>
    <w:rsid w:val="001C750B"/>
    <w:rsid w:val="001C7B61"/>
    <w:rsid w:val="001C7C5C"/>
    <w:rsid w:val="001D06AC"/>
    <w:rsid w:val="001D0A11"/>
    <w:rsid w:val="001D15CC"/>
    <w:rsid w:val="001D2CC7"/>
    <w:rsid w:val="001D351C"/>
    <w:rsid w:val="001D3CCF"/>
    <w:rsid w:val="001D4D2B"/>
    <w:rsid w:val="001D5349"/>
    <w:rsid w:val="001D5489"/>
    <w:rsid w:val="001D6282"/>
    <w:rsid w:val="001E27EB"/>
    <w:rsid w:val="001E2AB4"/>
    <w:rsid w:val="001E3873"/>
    <w:rsid w:val="001E399E"/>
    <w:rsid w:val="001E5B32"/>
    <w:rsid w:val="001E6C99"/>
    <w:rsid w:val="001F1035"/>
    <w:rsid w:val="001F2554"/>
    <w:rsid w:val="001F311F"/>
    <w:rsid w:val="001F428A"/>
    <w:rsid w:val="001F4541"/>
    <w:rsid w:val="001F46BF"/>
    <w:rsid w:val="001F4FAC"/>
    <w:rsid w:val="001F6B2B"/>
    <w:rsid w:val="00202B57"/>
    <w:rsid w:val="00204080"/>
    <w:rsid w:val="0020417D"/>
    <w:rsid w:val="00204755"/>
    <w:rsid w:val="00207521"/>
    <w:rsid w:val="00207A6F"/>
    <w:rsid w:val="002103FF"/>
    <w:rsid w:val="00210792"/>
    <w:rsid w:val="002117A9"/>
    <w:rsid w:val="00212A27"/>
    <w:rsid w:val="00212A31"/>
    <w:rsid w:val="00213019"/>
    <w:rsid w:val="002145B7"/>
    <w:rsid w:val="00214CDD"/>
    <w:rsid w:val="002155FF"/>
    <w:rsid w:val="00216386"/>
    <w:rsid w:val="00221B4D"/>
    <w:rsid w:val="00221CA6"/>
    <w:rsid w:val="00224F3C"/>
    <w:rsid w:val="00226963"/>
    <w:rsid w:val="00226AF3"/>
    <w:rsid w:val="00226F18"/>
    <w:rsid w:val="0022715C"/>
    <w:rsid w:val="002272C4"/>
    <w:rsid w:val="00231166"/>
    <w:rsid w:val="00231D76"/>
    <w:rsid w:val="00233065"/>
    <w:rsid w:val="00234745"/>
    <w:rsid w:val="00234D94"/>
    <w:rsid w:val="00235709"/>
    <w:rsid w:val="002358E5"/>
    <w:rsid w:val="00235BC0"/>
    <w:rsid w:val="00235DF5"/>
    <w:rsid w:val="00240E79"/>
    <w:rsid w:val="002415CA"/>
    <w:rsid w:val="00241915"/>
    <w:rsid w:val="00242439"/>
    <w:rsid w:val="00242D2F"/>
    <w:rsid w:val="00243509"/>
    <w:rsid w:val="002456AB"/>
    <w:rsid w:val="00245D9D"/>
    <w:rsid w:val="002479AD"/>
    <w:rsid w:val="00250E1B"/>
    <w:rsid w:val="00252DAE"/>
    <w:rsid w:val="002534BE"/>
    <w:rsid w:val="00254776"/>
    <w:rsid w:val="0025486F"/>
    <w:rsid w:val="002554BE"/>
    <w:rsid w:val="00256DC3"/>
    <w:rsid w:val="00257BB7"/>
    <w:rsid w:val="00262FF5"/>
    <w:rsid w:val="00263387"/>
    <w:rsid w:val="00264935"/>
    <w:rsid w:val="0026514E"/>
    <w:rsid w:val="00265736"/>
    <w:rsid w:val="002667A7"/>
    <w:rsid w:val="00267899"/>
    <w:rsid w:val="00271687"/>
    <w:rsid w:val="00275357"/>
    <w:rsid w:val="00275A51"/>
    <w:rsid w:val="00275C4A"/>
    <w:rsid w:val="00277A6C"/>
    <w:rsid w:val="00280483"/>
    <w:rsid w:val="002804BE"/>
    <w:rsid w:val="0028230F"/>
    <w:rsid w:val="00282C86"/>
    <w:rsid w:val="002833D2"/>
    <w:rsid w:val="00283AF0"/>
    <w:rsid w:val="00283EDF"/>
    <w:rsid w:val="002841BB"/>
    <w:rsid w:val="0028445A"/>
    <w:rsid w:val="0029055F"/>
    <w:rsid w:val="00295A89"/>
    <w:rsid w:val="00296B57"/>
    <w:rsid w:val="002A353D"/>
    <w:rsid w:val="002A537E"/>
    <w:rsid w:val="002A784A"/>
    <w:rsid w:val="002A7CF0"/>
    <w:rsid w:val="002B09D5"/>
    <w:rsid w:val="002B2449"/>
    <w:rsid w:val="002B28B5"/>
    <w:rsid w:val="002B2913"/>
    <w:rsid w:val="002B3319"/>
    <w:rsid w:val="002B3430"/>
    <w:rsid w:val="002B4120"/>
    <w:rsid w:val="002B458F"/>
    <w:rsid w:val="002B6B8F"/>
    <w:rsid w:val="002B7B7F"/>
    <w:rsid w:val="002B7F38"/>
    <w:rsid w:val="002C002A"/>
    <w:rsid w:val="002C08B4"/>
    <w:rsid w:val="002C3AF9"/>
    <w:rsid w:val="002C49E4"/>
    <w:rsid w:val="002C4B2B"/>
    <w:rsid w:val="002C583C"/>
    <w:rsid w:val="002D02EE"/>
    <w:rsid w:val="002D10AB"/>
    <w:rsid w:val="002D1B12"/>
    <w:rsid w:val="002D3405"/>
    <w:rsid w:val="002D4AE9"/>
    <w:rsid w:val="002D60D3"/>
    <w:rsid w:val="002D6433"/>
    <w:rsid w:val="002E11E2"/>
    <w:rsid w:val="002E12B1"/>
    <w:rsid w:val="002E27F3"/>
    <w:rsid w:val="002E30FB"/>
    <w:rsid w:val="002E3B69"/>
    <w:rsid w:val="002E52AF"/>
    <w:rsid w:val="002F19B3"/>
    <w:rsid w:val="002F2E69"/>
    <w:rsid w:val="002F358C"/>
    <w:rsid w:val="002F3938"/>
    <w:rsid w:val="002F41F8"/>
    <w:rsid w:val="002F6AF5"/>
    <w:rsid w:val="002F6BFF"/>
    <w:rsid w:val="002F6C00"/>
    <w:rsid w:val="002F79C8"/>
    <w:rsid w:val="002F7B05"/>
    <w:rsid w:val="002F7E4D"/>
    <w:rsid w:val="003009CC"/>
    <w:rsid w:val="00301822"/>
    <w:rsid w:val="00301900"/>
    <w:rsid w:val="0030301E"/>
    <w:rsid w:val="0030475F"/>
    <w:rsid w:val="00304CD4"/>
    <w:rsid w:val="0030513D"/>
    <w:rsid w:val="00305A6F"/>
    <w:rsid w:val="003071BD"/>
    <w:rsid w:val="0031150B"/>
    <w:rsid w:val="0031365C"/>
    <w:rsid w:val="00313940"/>
    <w:rsid w:val="00313E2F"/>
    <w:rsid w:val="003150B7"/>
    <w:rsid w:val="00316496"/>
    <w:rsid w:val="003174A7"/>
    <w:rsid w:val="003175E9"/>
    <w:rsid w:val="00317761"/>
    <w:rsid w:val="00317B89"/>
    <w:rsid w:val="00320F5B"/>
    <w:rsid w:val="00324C51"/>
    <w:rsid w:val="0033047E"/>
    <w:rsid w:val="0033211A"/>
    <w:rsid w:val="00333CDA"/>
    <w:rsid w:val="00335B4A"/>
    <w:rsid w:val="00336569"/>
    <w:rsid w:val="00340503"/>
    <w:rsid w:val="00340534"/>
    <w:rsid w:val="00340B24"/>
    <w:rsid w:val="00341B43"/>
    <w:rsid w:val="00342CE4"/>
    <w:rsid w:val="00343E14"/>
    <w:rsid w:val="0034451B"/>
    <w:rsid w:val="003447F3"/>
    <w:rsid w:val="0034662E"/>
    <w:rsid w:val="00346F57"/>
    <w:rsid w:val="0034722A"/>
    <w:rsid w:val="00347234"/>
    <w:rsid w:val="00350302"/>
    <w:rsid w:val="003504CC"/>
    <w:rsid w:val="00350675"/>
    <w:rsid w:val="00350CBB"/>
    <w:rsid w:val="00352D15"/>
    <w:rsid w:val="00352D21"/>
    <w:rsid w:val="00354973"/>
    <w:rsid w:val="00355254"/>
    <w:rsid w:val="00356FAF"/>
    <w:rsid w:val="00360424"/>
    <w:rsid w:val="0036297B"/>
    <w:rsid w:val="00363330"/>
    <w:rsid w:val="00364426"/>
    <w:rsid w:val="00364546"/>
    <w:rsid w:val="00364DA2"/>
    <w:rsid w:val="00364EFD"/>
    <w:rsid w:val="003650D7"/>
    <w:rsid w:val="00366C49"/>
    <w:rsid w:val="00366CCF"/>
    <w:rsid w:val="00366E05"/>
    <w:rsid w:val="0037060F"/>
    <w:rsid w:val="00371743"/>
    <w:rsid w:val="00372483"/>
    <w:rsid w:val="003731A3"/>
    <w:rsid w:val="00374FC8"/>
    <w:rsid w:val="003754D2"/>
    <w:rsid w:val="00375980"/>
    <w:rsid w:val="00380492"/>
    <w:rsid w:val="00380662"/>
    <w:rsid w:val="00380B5C"/>
    <w:rsid w:val="0038308A"/>
    <w:rsid w:val="0038324C"/>
    <w:rsid w:val="0038427A"/>
    <w:rsid w:val="00385A27"/>
    <w:rsid w:val="00386212"/>
    <w:rsid w:val="003866A1"/>
    <w:rsid w:val="00387F9C"/>
    <w:rsid w:val="00392257"/>
    <w:rsid w:val="00393006"/>
    <w:rsid w:val="00393137"/>
    <w:rsid w:val="00395ECE"/>
    <w:rsid w:val="00396868"/>
    <w:rsid w:val="00396899"/>
    <w:rsid w:val="003976F1"/>
    <w:rsid w:val="00397A49"/>
    <w:rsid w:val="00397E82"/>
    <w:rsid w:val="003A0236"/>
    <w:rsid w:val="003A047C"/>
    <w:rsid w:val="003A0FBD"/>
    <w:rsid w:val="003A1862"/>
    <w:rsid w:val="003A405F"/>
    <w:rsid w:val="003A4527"/>
    <w:rsid w:val="003A4D93"/>
    <w:rsid w:val="003A5B2E"/>
    <w:rsid w:val="003A6B12"/>
    <w:rsid w:val="003A6EFD"/>
    <w:rsid w:val="003A700F"/>
    <w:rsid w:val="003A7037"/>
    <w:rsid w:val="003B08D8"/>
    <w:rsid w:val="003B0DF0"/>
    <w:rsid w:val="003B3EE3"/>
    <w:rsid w:val="003B5331"/>
    <w:rsid w:val="003B69A1"/>
    <w:rsid w:val="003B6A88"/>
    <w:rsid w:val="003B7375"/>
    <w:rsid w:val="003B751F"/>
    <w:rsid w:val="003C11E1"/>
    <w:rsid w:val="003C1995"/>
    <w:rsid w:val="003C24CB"/>
    <w:rsid w:val="003C3B64"/>
    <w:rsid w:val="003C55E7"/>
    <w:rsid w:val="003C5D12"/>
    <w:rsid w:val="003D1786"/>
    <w:rsid w:val="003D3099"/>
    <w:rsid w:val="003D30C7"/>
    <w:rsid w:val="003D391B"/>
    <w:rsid w:val="003D4511"/>
    <w:rsid w:val="003D5816"/>
    <w:rsid w:val="003D5859"/>
    <w:rsid w:val="003D5AC1"/>
    <w:rsid w:val="003D5BB3"/>
    <w:rsid w:val="003D6957"/>
    <w:rsid w:val="003D7D7E"/>
    <w:rsid w:val="003E1525"/>
    <w:rsid w:val="003E1815"/>
    <w:rsid w:val="003E4333"/>
    <w:rsid w:val="003E56B1"/>
    <w:rsid w:val="003E5F01"/>
    <w:rsid w:val="003E6686"/>
    <w:rsid w:val="003E7DFB"/>
    <w:rsid w:val="003F005A"/>
    <w:rsid w:val="003F0214"/>
    <w:rsid w:val="003F0AE5"/>
    <w:rsid w:val="003F0DE8"/>
    <w:rsid w:val="003F1F9C"/>
    <w:rsid w:val="003F2074"/>
    <w:rsid w:val="003F2299"/>
    <w:rsid w:val="003F3D76"/>
    <w:rsid w:val="003F478B"/>
    <w:rsid w:val="003F4E1C"/>
    <w:rsid w:val="003F6083"/>
    <w:rsid w:val="003F6832"/>
    <w:rsid w:val="00410A04"/>
    <w:rsid w:val="00410EE7"/>
    <w:rsid w:val="00411F43"/>
    <w:rsid w:val="00412144"/>
    <w:rsid w:val="00416086"/>
    <w:rsid w:val="004161F4"/>
    <w:rsid w:val="00417849"/>
    <w:rsid w:val="00417FFD"/>
    <w:rsid w:val="00422057"/>
    <w:rsid w:val="0042273B"/>
    <w:rsid w:val="004232E2"/>
    <w:rsid w:val="00423426"/>
    <w:rsid w:val="00424CA1"/>
    <w:rsid w:val="00426B51"/>
    <w:rsid w:val="0042760F"/>
    <w:rsid w:val="00430095"/>
    <w:rsid w:val="00430376"/>
    <w:rsid w:val="00431113"/>
    <w:rsid w:val="004330ED"/>
    <w:rsid w:val="0043369A"/>
    <w:rsid w:val="00434ECF"/>
    <w:rsid w:val="00435C95"/>
    <w:rsid w:val="00436775"/>
    <w:rsid w:val="00437B7B"/>
    <w:rsid w:val="00440B18"/>
    <w:rsid w:val="00441DF3"/>
    <w:rsid w:val="0044345E"/>
    <w:rsid w:val="004435C2"/>
    <w:rsid w:val="00444786"/>
    <w:rsid w:val="00444CA9"/>
    <w:rsid w:val="0044562D"/>
    <w:rsid w:val="004518F0"/>
    <w:rsid w:val="004559FC"/>
    <w:rsid w:val="00457E14"/>
    <w:rsid w:val="00463F24"/>
    <w:rsid w:val="004671C3"/>
    <w:rsid w:val="00470AFB"/>
    <w:rsid w:val="004713E7"/>
    <w:rsid w:val="00472A5D"/>
    <w:rsid w:val="00477568"/>
    <w:rsid w:val="00477B1B"/>
    <w:rsid w:val="004816BD"/>
    <w:rsid w:val="00483B4F"/>
    <w:rsid w:val="00484380"/>
    <w:rsid w:val="0048446B"/>
    <w:rsid w:val="00485C93"/>
    <w:rsid w:val="0048778A"/>
    <w:rsid w:val="004901E2"/>
    <w:rsid w:val="00490EF6"/>
    <w:rsid w:val="004920D6"/>
    <w:rsid w:val="0049210E"/>
    <w:rsid w:val="00492908"/>
    <w:rsid w:val="00492ADE"/>
    <w:rsid w:val="004935C3"/>
    <w:rsid w:val="00495E68"/>
    <w:rsid w:val="004963B8"/>
    <w:rsid w:val="004A1A09"/>
    <w:rsid w:val="004A2332"/>
    <w:rsid w:val="004A366F"/>
    <w:rsid w:val="004A465C"/>
    <w:rsid w:val="004A6252"/>
    <w:rsid w:val="004A739E"/>
    <w:rsid w:val="004A7E45"/>
    <w:rsid w:val="004B0264"/>
    <w:rsid w:val="004B0380"/>
    <w:rsid w:val="004B07EB"/>
    <w:rsid w:val="004B0EAD"/>
    <w:rsid w:val="004B1352"/>
    <w:rsid w:val="004B144B"/>
    <w:rsid w:val="004B1D84"/>
    <w:rsid w:val="004B2735"/>
    <w:rsid w:val="004B497A"/>
    <w:rsid w:val="004B4989"/>
    <w:rsid w:val="004B7887"/>
    <w:rsid w:val="004B7CA2"/>
    <w:rsid w:val="004C2211"/>
    <w:rsid w:val="004C246B"/>
    <w:rsid w:val="004C4E89"/>
    <w:rsid w:val="004C63B3"/>
    <w:rsid w:val="004C6785"/>
    <w:rsid w:val="004D0E2E"/>
    <w:rsid w:val="004D1F55"/>
    <w:rsid w:val="004D1FFF"/>
    <w:rsid w:val="004D221A"/>
    <w:rsid w:val="004D23F0"/>
    <w:rsid w:val="004D2C59"/>
    <w:rsid w:val="004D326C"/>
    <w:rsid w:val="004D3A88"/>
    <w:rsid w:val="004D40A6"/>
    <w:rsid w:val="004D71C9"/>
    <w:rsid w:val="004D776C"/>
    <w:rsid w:val="004E0C78"/>
    <w:rsid w:val="004E0D0F"/>
    <w:rsid w:val="004E0DE6"/>
    <w:rsid w:val="004E0F55"/>
    <w:rsid w:val="004E3434"/>
    <w:rsid w:val="004E544D"/>
    <w:rsid w:val="004E6B60"/>
    <w:rsid w:val="004E6E62"/>
    <w:rsid w:val="004F09D5"/>
    <w:rsid w:val="004F0D0D"/>
    <w:rsid w:val="004F4697"/>
    <w:rsid w:val="004F4D29"/>
    <w:rsid w:val="004F603F"/>
    <w:rsid w:val="004F6A4D"/>
    <w:rsid w:val="004F6FF7"/>
    <w:rsid w:val="00500EF1"/>
    <w:rsid w:val="0050122D"/>
    <w:rsid w:val="00501C17"/>
    <w:rsid w:val="00501E5A"/>
    <w:rsid w:val="0050279A"/>
    <w:rsid w:val="00502A60"/>
    <w:rsid w:val="00502F94"/>
    <w:rsid w:val="00505047"/>
    <w:rsid w:val="005050EE"/>
    <w:rsid w:val="00505FEE"/>
    <w:rsid w:val="00506097"/>
    <w:rsid w:val="005070CF"/>
    <w:rsid w:val="00510A5C"/>
    <w:rsid w:val="00511FF1"/>
    <w:rsid w:val="005135DC"/>
    <w:rsid w:val="00513642"/>
    <w:rsid w:val="0051374E"/>
    <w:rsid w:val="00513B41"/>
    <w:rsid w:val="0051540F"/>
    <w:rsid w:val="00515587"/>
    <w:rsid w:val="00515D97"/>
    <w:rsid w:val="0051640D"/>
    <w:rsid w:val="00517F87"/>
    <w:rsid w:val="00521905"/>
    <w:rsid w:val="005246B4"/>
    <w:rsid w:val="00530631"/>
    <w:rsid w:val="00530E7E"/>
    <w:rsid w:val="0053135A"/>
    <w:rsid w:val="00531D12"/>
    <w:rsid w:val="005329D1"/>
    <w:rsid w:val="00532D12"/>
    <w:rsid w:val="00533B84"/>
    <w:rsid w:val="00534F50"/>
    <w:rsid w:val="00535A06"/>
    <w:rsid w:val="005368FD"/>
    <w:rsid w:val="00537D41"/>
    <w:rsid w:val="00540213"/>
    <w:rsid w:val="00540849"/>
    <w:rsid w:val="00540F1B"/>
    <w:rsid w:val="005413B0"/>
    <w:rsid w:val="00541D69"/>
    <w:rsid w:val="005424F9"/>
    <w:rsid w:val="00542EFE"/>
    <w:rsid w:val="005433DC"/>
    <w:rsid w:val="005444E8"/>
    <w:rsid w:val="00544D1A"/>
    <w:rsid w:val="00547867"/>
    <w:rsid w:val="00551C9D"/>
    <w:rsid w:val="005529A8"/>
    <w:rsid w:val="0055383C"/>
    <w:rsid w:val="00555101"/>
    <w:rsid w:val="00556603"/>
    <w:rsid w:val="005566FB"/>
    <w:rsid w:val="00557547"/>
    <w:rsid w:val="00557A3E"/>
    <w:rsid w:val="00560275"/>
    <w:rsid w:val="005602CC"/>
    <w:rsid w:val="005606AC"/>
    <w:rsid w:val="005608F7"/>
    <w:rsid w:val="0056291C"/>
    <w:rsid w:val="0056307E"/>
    <w:rsid w:val="00563CCD"/>
    <w:rsid w:val="00564070"/>
    <w:rsid w:val="00564929"/>
    <w:rsid w:val="00564C27"/>
    <w:rsid w:val="005667BB"/>
    <w:rsid w:val="00566F1A"/>
    <w:rsid w:val="0057172F"/>
    <w:rsid w:val="0057174E"/>
    <w:rsid w:val="00571F1C"/>
    <w:rsid w:val="0057324A"/>
    <w:rsid w:val="00573A4E"/>
    <w:rsid w:val="005748B2"/>
    <w:rsid w:val="00574DE9"/>
    <w:rsid w:val="0057510B"/>
    <w:rsid w:val="00575876"/>
    <w:rsid w:val="00576D61"/>
    <w:rsid w:val="005802DA"/>
    <w:rsid w:val="00581394"/>
    <w:rsid w:val="00581D72"/>
    <w:rsid w:val="00583D38"/>
    <w:rsid w:val="005855FB"/>
    <w:rsid w:val="00585657"/>
    <w:rsid w:val="00586ECB"/>
    <w:rsid w:val="00586FDB"/>
    <w:rsid w:val="0058701B"/>
    <w:rsid w:val="0059034C"/>
    <w:rsid w:val="00590A15"/>
    <w:rsid w:val="00590F53"/>
    <w:rsid w:val="00590F88"/>
    <w:rsid w:val="00591D67"/>
    <w:rsid w:val="00591DF0"/>
    <w:rsid w:val="00592FF0"/>
    <w:rsid w:val="0059333F"/>
    <w:rsid w:val="0059398F"/>
    <w:rsid w:val="005945E9"/>
    <w:rsid w:val="00594F3C"/>
    <w:rsid w:val="00597E46"/>
    <w:rsid w:val="005A1714"/>
    <w:rsid w:val="005A254D"/>
    <w:rsid w:val="005A2866"/>
    <w:rsid w:val="005A3D83"/>
    <w:rsid w:val="005A5C77"/>
    <w:rsid w:val="005A5E97"/>
    <w:rsid w:val="005A60D1"/>
    <w:rsid w:val="005A75A3"/>
    <w:rsid w:val="005A7836"/>
    <w:rsid w:val="005A7E1D"/>
    <w:rsid w:val="005B0030"/>
    <w:rsid w:val="005B00DB"/>
    <w:rsid w:val="005B23F6"/>
    <w:rsid w:val="005B2BAB"/>
    <w:rsid w:val="005B36E6"/>
    <w:rsid w:val="005B406F"/>
    <w:rsid w:val="005B5BFA"/>
    <w:rsid w:val="005B7ADA"/>
    <w:rsid w:val="005C0100"/>
    <w:rsid w:val="005C050B"/>
    <w:rsid w:val="005C0627"/>
    <w:rsid w:val="005C07C2"/>
    <w:rsid w:val="005C2A42"/>
    <w:rsid w:val="005C2F54"/>
    <w:rsid w:val="005C3180"/>
    <w:rsid w:val="005C364C"/>
    <w:rsid w:val="005C454B"/>
    <w:rsid w:val="005C50E3"/>
    <w:rsid w:val="005C5F5E"/>
    <w:rsid w:val="005C6453"/>
    <w:rsid w:val="005C6997"/>
    <w:rsid w:val="005C6CEE"/>
    <w:rsid w:val="005C7432"/>
    <w:rsid w:val="005D0BDB"/>
    <w:rsid w:val="005D1B36"/>
    <w:rsid w:val="005D2495"/>
    <w:rsid w:val="005D2AD8"/>
    <w:rsid w:val="005D2D38"/>
    <w:rsid w:val="005D2F70"/>
    <w:rsid w:val="005D3A43"/>
    <w:rsid w:val="005D3B8E"/>
    <w:rsid w:val="005D3CE5"/>
    <w:rsid w:val="005D40B2"/>
    <w:rsid w:val="005D4A2A"/>
    <w:rsid w:val="005D6F03"/>
    <w:rsid w:val="005D76C9"/>
    <w:rsid w:val="005D7A26"/>
    <w:rsid w:val="005D7F05"/>
    <w:rsid w:val="005E0DED"/>
    <w:rsid w:val="005E2188"/>
    <w:rsid w:val="005E48A7"/>
    <w:rsid w:val="005E5CD8"/>
    <w:rsid w:val="005E5DC8"/>
    <w:rsid w:val="005E69E0"/>
    <w:rsid w:val="005E7408"/>
    <w:rsid w:val="005F0211"/>
    <w:rsid w:val="005F095B"/>
    <w:rsid w:val="005F2098"/>
    <w:rsid w:val="005F2C3C"/>
    <w:rsid w:val="005F2E86"/>
    <w:rsid w:val="005F388F"/>
    <w:rsid w:val="005F40E0"/>
    <w:rsid w:val="005F4301"/>
    <w:rsid w:val="005F43D6"/>
    <w:rsid w:val="0060055A"/>
    <w:rsid w:val="00600646"/>
    <w:rsid w:val="00600D8A"/>
    <w:rsid w:val="006011FC"/>
    <w:rsid w:val="0060194B"/>
    <w:rsid w:val="006067B4"/>
    <w:rsid w:val="00607311"/>
    <w:rsid w:val="006117E3"/>
    <w:rsid w:val="006147D0"/>
    <w:rsid w:val="0061526F"/>
    <w:rsid w:val="00616792"/>
    <w:rsid w:val="00616BC8"/>
    <w:rsid w:val="00621776"/>
    <w:rsid w:val="00621C36"/>
    <w:rsid w:val="00622251"/>
    <w:rsid w:val="006236F7"/>
    <w:rsid w:val="00624DF3"/>
    <w:rsid w:val="006263BA"/>
    <w:rsid w:val="0062679A"/>
    <w:rsid w:val="00630E18"/>
    <w:rsid w:val="00630EA5"/>
    <w:rsid w:val="00631658"/>
    <w:rsid w:val="006318BB"/>
    <w:rsid w:val="0063242C"/>
    <w:rsid w:val="006348D8"/>
    <w:rsid w:val="00634D57"/>
    <w:rsid w:val="00634E32"/>
    <w:rsid w:val="00635DDC"/>
    <w:rsid w:val="00641560"/>
    <w:rsid w:val="00642132"/>
    <w:rsid w:val="00644AD3"/>
    <w:rsid w:val="00644DDD"/>
    <w:rsid w:val="00644E06"/>
    <w:rsid w:val="00645DEB"/>
    <w:rsid w:val="006460D5"/>
    <w:rsid w:val="006504DF"/>
    <w:rsid w:val="0065184C"/>
    <w:rsid w:val="006522F4"/>
    <w:rsid w:val="006535BF"/>
    <w:rsid w:val="006552D8"/>
    <w:rsid w:val="0065531B"/>
    <w:rsid w:val="00655854"/>
    <w:rsid w:val="0066013A"/>
    <w:rsid w:val="00660A3C"/>
    <w:rsid w:val="0066271B"/>
    <w:rsid w:val="0066439C"/>
    <w:rsid w:val="00664700"/>
    <w:rsid w:val="006656A8"/>
    <w:rsid w:val="00671975"/>
    <w:rsid w:val="00672330"/>
    <w:rsid w:val="00674FAD"/>
    <w:rsid w:val="00676AF5"/>
    <w:rsid w:val="00676C20"/>
    <w:rsid w:val="00677F65"/>
    <w:rsid w:val="00680173"/>
    <w:rsid w:val="00680A62"/>
    <w:rsid w:val="00680CC9"/>
    <w:rsid w:val="006815DB"/>
    <w:rsid w:val="0068489B"/>
    <w:rsid w:val="00684C3A"/>
    <w:rsid w:val="0068526D"/>
    <w:rsid w:val="00686571"/>
    <w:rsid w:val="006866C5"/>
    <w:rsid w:val="006877E9"/>
    <w:rsid w:val="0069113C"/>
    <w:rsid w:val="00691424"/>
    <w:rsid w:val="00693C99"/>
    <w:rsid w:val="00695936"/>
    <w:rsid w:val="006966B5"/>
    <w:rsid w:val="006A02F0"/>
    <w:rsid w:val="006A03F8"/>
    <w:rsid w:val="006A2965"/>
    <w:rsid w:val="006A3622"/>
    <w:rsid w:val="006A6786"/>
    <w:rsid w:val="006A7A36"/>
    <w:rsid w:val="006A7AFC"/>
    <w:rsid w:val="006B0821"/>
    <w:rsid w:val="006B0D41"/>
    <w:rsid w:val="006B3314"/>
    <w:rsid w:val="006B39FE"/>
    <w:rsid w:val="006B3C89"/>
    <w:rsid w:val="006B3D44"/>
    <w:rsid w:val="006B3E97"/>
    <w:rsid w:val="006B63CC"/>
    <w:rsid w:val="006B69A3"/>
    <w:rsid w:val="006B69FA"/>
    <w:rsid w:val="006C3A8A"/>
    <w:rsid w:val="006C439D"/>
    <w:rsid w:val="006C4971"/>
    <w:rsid w:val="006C5278"/>
    <w:rsid w:val="006C5851"/>
    <w:rsid w:val="006C7983"/>
    <w:rsid w:val="006C7EF4"/>
    <w:rsid w:val="006D0857"/>
    <w:rsid w:val="006D090A"/>
    <w:rsid w:val="006D1399"/>
    <w:rsid w:val="006D2ABD"/>
    <w:rsid w:val="006D2CFB"/>
    <w:rsid w:val="006D32D8"/>
    <w:rsid w:val="006D662A"/>
    <w:rsid w:val="006D7E0C"/>
    <w:rsid w:val="006E1498"/>
    <w:rsid w:val="006E150A"/>
    <w:rsid w:val="006E1E63"/>
    <w:rsid w:val="006E48F1"/>
    <w:rsid w:val="006E56FA"/>
    <w:rsid w:val="006E593A"/>
    <w:rsid w:val="006E5B13"/>
    <w:rsid w:val="006E698D"/>
    <w:rsid w:val="006E7E5E"/>
    <w:rsid w:val="006F0F3E"/>
    <w:rsid w:val="006F14D6"/>
    <w:rsid w:val="006F258A"/>
    <w:rsid w:val="006F3E79"/>
    <w:rsid w:val="006F47EF"/>
    <w:rsid w:val="006F5002"/>
    <w:rsid w:val="006F5B21"/>
    <w:rsid w:val="006F7F94"/>
    <w:rsid w:val="00701BA9"/>
    <w:rsid w:val="00702285"/>
    <w:rsid w:val="00702B8D"/>
    <w:rsid w:val="007035B8"/>
    <w:rsid w:val="007041C0"/>
    <w:rsid w:val="00704629"/>
    <w:rsid w:val="00705E97"/>
    <w:rsid w:val="00706276"/>
    <w:rsid w:val="007064D7"/>
    <w:rsid w:val="007070C9"/>
    <w:rsid w:val="00707135"/>
    <w:rsid w:val="0070734C"/>
    <w:rsid w:val="00707E85"/>
    <w:rsid w:val="007118FF"/>
    <w:rsid w:val="00712CA6"/>
    <w:rsid w:val="007133BE"/>
    <w:rsid w:val="00713A7A"/>
    <w:rsid w:val="0071418A"/>
    <w:rsid w:val="007142BB"/>
    <w:rsid w:val="0071430E"/>
    <w:rsid w:val="007146F0"/>
    <w:rsid w:val="007176E6"/>
    <w:rsid w:val="007177D6"/>
    <w:rsid w:val="00720000"/>
    <w:rsid w:val="0072023D"/>
    <w:rsid w:val="00721421"/>
    <w:rsid w:val="007219E5"/>
    <w:rsid w:val="007219ED"/>
    <w:rsid w:val="00722BFF"/>
    <w:rsid w:val="00723750"/>
    <w:rsid w:val="00724187"/>
    <w:rsid w:val="007273D1"/>
    <w:rsid w:val="00730943"/>
    <w:rsid w:val="00730EDE"/>
    <w:rsid w:val="007334DC"/>
    <w:rsid w:val="00734351"/>
    <w:rsid w:val="00734A8E"/>
    <w:rsid w:val="00741367"/>
    <w:rsid w:val="00742A5F"/>
    <w:rsid w:val="00744B91"/>
    <w:rsid w:val="0075138C"/>
    <w:rsid w:val="00751652"/>
    <w:rsid w:val="00754159"/>
    <w:rsid w:val="00754FD6"/>
    <w:rsid w:val="00755E5C"/>
    <w:rsid w:val="00756832"/>
    <w:rsid w:val="0076123E"/>
    <w:rsid w:val="00761331"/>
    <w:rsid w:val="00761A1F"/>
    <w:rsid w:val="00762070"/>
    <w:rsid w:val="00763781"/>
    <w:rsid w:val="00764117"/>
    <w:rsid w:val="007644D0"/>
    <w:rsid w:val="00764CC3"/>
    <w:rsid w:val="00766084"/>
    <w:rsid w:val="007663A2"/>
    <w:rsid w:val="00771A6E"/>
    <w:rsid w:val="0077263C"/>
    <w:rsid w:val="007729E4"/>
    <w:rsid w:val="0077323E"/>
    <w:rsid w:val="0077376C"/>
    <w:rsid w:val="00773A88"/>
    <w:rsid w:val="00773D9C"/>
    <w:rsid w:val="007741E8"/>
    <w:rsid w:val="00774F84"/>
    <w:rsid w:val="00776E78"/>
    <w:rsid w:val="0078033D"/>
    <w:rsid w:val="00781E6F"/>
    <w:rsid w:val="0078208B"/>
    <w:rsid w:val="00782837"/>
    <w:rsid w:val="0078392F"/>
    <w:rsid w:val="00785726"/>
    <w:rsid w:val="00787704"/>
    <w:rsid w:val="00787920"/>
    <w:rsid w:val="007900B9"/>
    <w:rsid w:val="0079017B"/>
    <w:rsid w:val="00790A76"/>
    <w:rsid w:val="00790AE8"/>
    <w:rsid w:val="00791F72"/>
    <w:rsid w:val="00792488"/>
    <w:rsid w:val="00792B47"/>
    <w:rsid w:val="0079312E"/>
    <w:rsid w:val="00795D86"/>
    <w:rsid w:val="0079654A"/>
    <w:rsid w:val="007968F6"/>
    <w:rsid w:val="00797C77"/>
    <w:rsid w:val="007A4B90"/>
    <w:rsid w:val="007A6473"/>
    <w:rsid w:val="007A69C1"/>
    <w:rsid w:val="007B1383"/>
    <w:rsid w:val="007B1499"/>
    <w:rsid w:val="007B41D6"/>
    <w:rsid w:val="007B4C4C"/>
    <w:rsid w:val="007B5923"/>
    <w:rsid w:val="007B741F"/>
    <w:rsid w:val="007C039F"/>
    <w:rsid w:val="007C261B"/>
    <w:rsid w:val="007C4FFB"/>
    <w:rsid w:val="007C54C1"/>
    <w:rsid w:val="007C691F"/>
    <w:rsid w:val="007C6BC7"/>
    <w:rsid w:val="007C7666"/>
    <w:rsid w:val="007C7E00"/>
    <w:rsid w:val="007C7E38"/>
    <w:rsid w:val="007D05F0"/>
    <w:rsid w:val="007D2333"/>
    <w:rsid w:val="007D24A0"/>
    <w:rsid w:val="007D2B21"/>
    <w:rsid w:val="007D2B83"/>
    <w:rsid w:val="007D5509"/>
    <w:rsid w:val="007D5FE8"/>
    <w:rsid w:val="007D61CA"/>
    <w:rsid w:val="007D63A7"/>
    <w:rsid w:val="007D67DB"/>
    <w:rsid w:val="007D69D3"/>
    <w:rsid w:val="007D7911"/>
    <w:rsid w:val="007E0C79"/>
    <w:rsid w:val="007E18FE"/>
    <w:rsid w:val="007E2418"/>
    <w:rsid w:val="007E2B1C"/>
    <w:rsid w:val="007E3B0B"/>
    <w:rsid w:val="007E3D46"/>
    <w:rsid w:val="007E4875"/>
    <w:rsid w:val="007E5241"/>
    <w:rsid w:val="007E6A9C"/>
    <w:rsid w:val="007E7025"/>
    <w:rsid w:val="007E719A"/>
    <w:rsid w:val="007F2297"/>
    <w:rsid w:val="007F2450"/>
    <w:rsid w:val="007F2A3C"/>
    <w:rsid w:val="007F35CA"/>
    <w:rsid w:val="007F3C4F"/>
    <w:rsid w:val="007F55E8"/>
    <w:rsid w:val="007F5BC5"/>
    <w:rsid w:val="007F6463"/>
    <w:rsid w:val="007F6E1F"/>
    <w:rsid w:val="00800D2E"/>
    <w:rsid w:val="00800E91"/>
    <w:rsid w:val="00801248"/>
    <w:rsid w:val="008018BC"/>
    <w:rsid w:val="00802AA0"/>
    <w:rsid w:val="00803075"/>
    <w:rsid w:val="00803DD1"/>
    <w:rsid w:val="00804AD3"/>
    <w:rsid w:val="00805063"/>
    <w:rsid w:val="008051AE"/>
    <w:rsid w:val="00807F6A"/>
    <w:rsid w:val="008107BE"/>
    <w:rsid w:val="008120E1"/>
    <w:rsid w:val="0081217C"/>
    <w:rsid w:val="00812A2F"/>
    <w:rsid w:val="00824685"/>
    <w:rsid w:val="00824E61"/>
    <w:rsid w:val="0082626C"/>
    <w:rsid w:val="008263FE"/>
    <w:rsid w:val="00827570"/>
    <w:rsid w:val="008315E1"/>
    <w:rsid w:val="00831675"/>
    <w:rsid w:val="008316AB"/>
    <w:rsid w:val="008329E3"/>
    <w:rsid w:val="008350FC"/>
    <w:rsid w:val="0083571D"/>
    <w:rsid w:val="008358B9"/>
    <w:rsid w:val="00841DCF"/>
    <w:rsid w:val="00842732"/>
    <w:rsid w:val="00845CED"/>
    <w:rsid w:val="00846CE0"/>
    <w:rsid w:val="008474B7"/>
    <w:rsid w:val="00847544"/>
    <w:rsid w:val="008500E7"/>
    <w:rsid w:val="00850286"/>
    <w:rsid w:val="0085151A"/>
    <w:rsid w:val="0085227A"/>
    <w:rsid w:val="00852620"/>
    <w:rsid w:val="0085359F"/>
    <w:rsid w:val="00853714"/>
    <w:rsid w:val="00853810"/>
    <w:rsid w:val="008546F4"/>
    <w:rsid w:val="00854D14"/>
    <w:rsid w:val="008552A2"/>
    <w:rsid w:val="00855ECC"/>
    <w:rsid w:val="008563FB"/>
    <w:rsid w:val="00856918"/>
    <w:rsid w:val="00857BD1"/>
    <w:rsid w:val="00860277"/>
    <w:rsid w:val="00860D24"/>
    <w:rsid w:val="00862258"/>
    <w:rsid w:val="008623B5"/>
    <w:rsid w:val="00863636"/>
    <w:rsid w:val="00863F1C"/>
    <w:rsid w:val="00864B91"/>
    <w:rsid w:val="00865239"/>
    <w:rsid w:val="008662CA"/>
    <w:rsid w:val="008666D3"/>
    <w:rsid w:val="0086765B"/>
    <w:rsid w:val="00870901"/>
    <w:rsid w:val="00870D0E"/>
    <w:rsid w:val="00870D28"/>
    <w:rsid w:val="00871046"/>
    <w:rsid w:val="008710CE"/>
    <w:rsid w:val="0087120B"/>
    <w:rsid w:val="008714B5"/>
    <w:rsid w:val="0087190E"/>
    <w:rsid w:val="008756E4"/>
    <w:rsid w:val="008759AC"/>
    <w:rsid w:val="00877047"/>
    <w:rsid w:val="008776B7"/>
    <w:rsid w:val="00880CB7"/>
    <w:rsid w:val="008821E5"/>
    <w:rsid w:val="0088230B"/>
    <w:rsid w:val="008830E2"/>
    <w:rsid w:val="008830FC"/>
    <w:rsid w:val="008842D0"/>
    <w:rsid w:val="00884357"/>
    <w:rsid w:val="00884AB9"/>
    <w:rsid w:val="00885700"/>
    <w:rsid w:val="008858ED"/>
    <w:rsid w:val="008865E1"/>
    <w:rsid w:val="00886691"/>
    <w:rsid w:val="00887A5A"/>
    <w:rsid w:val="00890313"/>
    <w:rsid w:val="0089084D"/>
    <w:rsid w:val="00891145"/>
    <w:rsid w:val="00891DE7"/>
    <w:rsid w:val="008923FB"/>
    <w:rsid w:val="00892431"/>
    <w:rsid w:val="00892EAB"/>
    <w:rsid w:val="00893DAE"/>
    <w:rsid w:val="00894233"/>
    <w:rsid w:val="00894D4E"/>
    <w:rsid w:val="008956E9"/>
    <w:rsid w:val="008967FA"/>
    <w:rsid w:val="00896A54"/>
    <w:rsid w:val="00896DC4"/>
    <w:rsid w:val="008A098E"/>
    <w:rsid w:val="008A0C78"/>
    <w:rsid w:val="008A1535"/>
    <w:rsid w:val="008A23A6"/>
    <w:rsid w:val="008A2554"/>
    <w:rsid w:val="008A2D6A"/>
    <w:rsid w:val="008A2E4A"/>
    <w:rsid w:val="008A30A9"/>
    <w:rsid w:val="008A536E"/>
    <w:rsid w:val="008A5CE6"/>
    <w:rsid w:val="008A5F9C"/>
    <w:rsid w:val="008A63DD"/>
    <w:rsid w:val="008A6711"/>
    <w:rsid w:val="008A6C54"/>
    <w:rsid w:val="008A6F9F"/>
    <w:rsid w:val="008B0CA2"/>
    <w:rsid w:val="008B12A7"/>
    <w:rsid w:val="008B1817"/>
    <w:rsid w:val="008B1FAB"/>
    <w:rsid w:val="008B2FE1"/>
    <w:rsid w:val="008B34CD"/>
    <w:rsid w:val="008B3F3C"/>
    <w:rsid w:val="008B6793"/>
    <w:rsid w:val="008B7145"/>
    <w:rsid w:val="008C1C61"/>
    <w:rsid w:val="008C1EC0"/>
    <w:rsid w:val="008C20B2"/>
    <w:rsid w:val="008C2A8A"/>
    <w:rsid w:val="008C3BFD"/>
    <w:rsid w:val="008C3D6F"/>
    <w:rsid w:val="008C47D4"/>
    <w:rsid w:val="008C4A9F"/>
    <w:rsid w:val="008C58D0"/>
    <w:rsid w:val="008C5B4F"/>
    <w:rsid w:val="008C71E3"/>
    <w:rsid w:val="008C7D45"/>
    <w:rsid w:val="008D048C"/>
    <w:rsid w:val="008D0BBB"/>
    <w:rsid w:val="008D25AE"/>
    <w:rsid w:val="008D281E"/>
    <w:rsid w:val="008D32FE"/>
    <w:rsid w:val="008D5E7C"/>
    <w:rsid w:val="008D677D"/>
    <w:rsid w:val="008E1726"/>
    <w:rsid w:val="008E1A65"/>
    <w:rsid w:val="008E2434"/>
    <w:rsid w:val="008E4DE8"/>
    <w:rsid w:val="008E520F"/>
    <w:rsid w:val="008E5722"/>
    <w:rsid w:val="008E6E5C"/>
    <w:rsid w:val="008F02E6"/>
    <w:rsid w:val="008F04D2"/>
    <w:rsid w:val="008F0B39"/>
    <w:rsid w:val="008F11FC"/>
    <w:rsid w:val="008F1F5B"/>
    <w:rsid w:val="008F5A54"/>
    <w:rsid w:val="008F5D3C"/>
    <w:rsid w:val="008F7DF2"/>
    <w:rsid w:val="00900BE1"/>
    <w:rsid w:val="00902F75"/>
    <w:rsid w:val="00903A55"/>
    <w:rsid w:val="009045CE"/>
    <w:rsid w:val="00905B8C"/>
    <w:rsid w:val="00905F8F"/>
    <w:rsid w:val="009105BE"/>
    <w:rsid w:val="00911909"/>
    <w:rsid w:val="00911BEE"/>
    <w:rsid w:val="00912D9F"/>
    <w:rsid w:val="00913F76"/>
    <w:rsid w:val="00915046"/>
    <w:rsid w:val="0091633F"/>
    <w:rsid w:val="0092043A"/>
    <w:rsid w:val="009207AC"/>
    <w:rsid w:val="0092094D"/>
    <w:rsid w:val="00921379"/>
    <w:rsid w:val="009227B9"/>
    <w:rsid w:val="0092413D"/>
    <w:rsid w:val="009251AC"/>
    <w:rsid w:val="0092556E"/>
    <w:rsid w:val="00925C76"/>
    <w:rsid w:val="00926150"/>
    <w:rsid w:val="009308E6"/>
    <w:rsid w:val="00930F9C"/>
    <w:rsid w:val="00931325"/>
    <w:rsid w:val="009316A6"/>
    <w:rsid w:val="009328BB"/>
    <w:rsid w:val="00933644"/>
    <w:rsid w:val="009349B1"/>
    <w:rsid w:val="009359A1"/>
    <w:rsid w:val="00935AF8"/>
    <w:rsid w:val="00935D89"/>
    <w:rsid w:val="009363DC"/>
    <w:rsid w:val="00936EC8"/>
    <w:rsid w:val="00937044"/>
    <w:rsid w:val="009370C2"/>
    <w:rsid w:val="00937EA2"/>
    <w:rsid w:val="009412CD"/>
    <w:rsid w:val="009450A3"/>
    <w:rsid w:val="009453EC"/>
    <w:rsid w:val="009474B8"/>
    <w:rsid w:val="00947A77"/>
    <w:rsid w:val="009516EF"/>
    <w:rsid w:val="0095232E"/>
    <w:rsid w:val="009523DE"/>
    <w:rsid w:val="0095260E"/>
    <w:rsid w:val="00952C38"/>
    <w:rsid w:val="00954B77"/>
    <w:rsid w:val="00955812"/>
    <w:rsid w:val="00955A32"/>
    <w:rsid w:val="00955F02"/>
    <w:rsid w:val="0096132E"/>
    <w:rsid w:val="00961AC6"/>
    <w:rsid w:val="00962A8A"/>
    <w:rsid w:val="00963839"/>
    <w:rsid w:val="009640D1"/>
    <w:rsid w:val="00964512"/>
    <w:rsid w:val="00964F03"/>
    <w:rsid w:val="009650BD"/>
    <w:rsid w:val="009665DD"/>
    <w:rsid w:val="0096661B"/>
    <w:rsid w:val="00967C99"/>
    <w:rsid w:val="00971FC2"/>
    <w:rsid w:val="00972293"/>
    <w:rsid w:val="009724A2"/>
    <w:rsid w:val="00973F67"/>
    <w:rsid w:val="00974629"/>
    <w:rsid w:val="009749D5"/>
    <w:rsid w:val="00974FDB"/>
    <w:rsid w:val="00976912"/>
    <w:rsid w:val="00976AB7"/>
    <w:rsid w:val="00977183"/>
    <w:rsid w:val="00977347"/>
    <w:rsid w:val="009816FE"/>
    <w:rsid w:val="00981D0D"/>
    <w:rsid w:val="00983786"/>
    <w:rsid w:val="00983C22"/>
    <w:rsid w:val="00983E2F"/>
    <w:rsid w:val="009845CE"/>
    <w:rsid w:val="00984848"/>
    <w:rsid w:val="0099251D"/>
    <w:rsid w:val="009935A4"/>
    <w:rsid w:val="00993810"/>
    <w:rsid w:val="00994392"/>
    <w:rsid w:val="00995705"/>
    <w:rsid w:val="009A21E1"/>
    <w:rsid w:val="009A286F"/>
    <w:rsid w:val="009A37B2"/>
    <w:rsid w:val="009A43D5"/>
    <w:rsid w:val="009A58FC"/>
    <w:rsid w:val="009A6013"/>
    <w:rsid w:val="009B03BC"/>
    <w:rsid w:val="009B0DF9"/>
    <w:rsid w:val="009B474B"/>
    <w:rsid w:val="009B4C94"/>
    <w:rsid w:val="009B7102"/>
    <w:rsid w:val="009B71E5"/>
    <w:rsid w:val="009C0253"/>
    <w:rsid w:val="009C1226"/>
    <w:rsid w:val="009C14B6"/>
    <w:rsid w:val="009C5AA4"/>
    <w:rsid w:val="009C6761"/>
    <w:rsid w:val="009C76FD"/>
    <w:rsid w:val="009D0F33"/>
    <w:rsid w:val="009D24C1"/>
    <w:rsid w:val="009D2D8C"/>
    <w:rsid w:val="009D367B"/>
    <w:rsid w:val="009D3E2D"/>
    <w:rsid w:val="009D433B"/>
    <w:rsid w:val="009D559D"/>
    <w:rsid w:val="009D5EDE"/>
    <w:rsid w:val="009D7D31"/>
    <w:rsid w:val="009E0716"/>
    <w:rsid w:val="009E17CA"/>
    <w:rsid w:val="009E1809"/>
    <w:rsid w:val="009E1E1B"/>
    <w:rsid w:val="009E1E93"/>
    <w:rsid w:val="009E229B"/>
    <w:rsid w:val="009E3BA7"/>
    <w:rsid w:val="009E581D"/>
    <w:rsid w:val="009E5ACD"/>
    <w:rsid w:val="009E7B74"/>
    <w:rsid w:val="009F00F0"/>
    <w:rsid w:val="009F0306"/>
    <w:rsid w:val="009F1071"/>
    <w:rsid w:val="009F117D"/>
    <w:rsid w:val="009F129F"/>
    <w:rsid w:val="009F1407"/>
    <w:rsid w:val="009F1DB3"/>
    <w:rsid w:val="009F202E"/>
    <w:rsid w:val="009F297B"/>
    <w:rsid w:val="009F51BF"/>
    <w:rsid w:val="009F5BC2"/>
    <w:rsid w:val="009F5D4A"/>
    <w:rsid w:val="009F696E"/>
    <w:rsid w:val="009F6BBC"/>
    <w:rsid w:val="009F7856"/>
    <w:rsid w:val="00A0019B"/>
    <w:rsid w:val="00A03880"/>
    <w:rsid w:val="00A03E81"/>
    <w:rsid w:val="00A054C3"/>
    <w:rsid w:val="00A06405"/>
    <w:rsid w:val="00A06B9D"/>
    <w:rsid w:val="00A06C7C"/>
    <w:rsid w:val="00A06FEC"/>
    <w:rsid w:val="00A07A07"/>
    <w:rsid w:val="00A07BF4"/>
    <w:rsid w:val="00A1196A"/>
    <w:rsid w:val="00A11B18"/>
    <w:rsid w:val="00A11C6B"/>
    <w:rsid w:val="00A11DCB"/>
    <w:rsid w:val="00A1267D"/>
    <w:rsid w:val="00A13EB5"/>
    <w:rsid w:val="00A14048"/>
    <w:rsid w:val="00A150FD"/>
    <w:rsid w:val="00A152E5"/>
    <w:rsid w:val="00A17C11"/>
    <w:rsid w:val="00A17F45"/>
    <w:rsid w:val="00A2038E"/>
    <w:rsid w:val="00A20E72"/>
    <w:rsid w:val="00A21269"/>
    <w:rsid w:val="00A2156F"/>
    <w:rsid w:val="00A21E77"/>
    <w:rsid w:val="00A221B6"/>
    <w:rsid w:val="00A2393F"/>
    <w:rsid w:val="00A23CD6"/>
    <w:rsid w:val="00A24344"/>
    <w:rsid w:val="00A24D18"/>
    <w:rsid w:val="00A2570F"/>
    <w:rsid w:val="00A26045"/>
    <w:rsid w:val="00A262B3"/>
    <w:rsid w:val="00A309E1"/>
    <w:rsid w:val="00A30C3B"/>
    <w:rsid w:val="00A3183E"/>
    <w:rsid w:val="00A3189C"/>
    <w:rsid w:val="00A32219"/>
    <w:rsid w:val="00A331D2"/>
    <w:rsid w:val="00A339CE"/>
    <w:rsid w:val="00A36CD5"/>
    <w:rsid w:val="00A36E7B"/>
    <w:rsid w:val="00A37005"/>
    <w:rsid w:val="00A37FBD"/>
    <w:rsid w:val="00A40261"/>
    <w:rsid w:val="00A41720"/>
    <w:rsid w:val="00A41C46"/>
    <w:rsid w:val="00A4497C"/>
    <w:rsid w:val="00A45101"/>
    <w:rsid w:val="00A46663"/>
    <w:rsid w:val="00A47DD7"/>
    <w:rsid w:val="00A502BA"/>
    <w:rsid w:val="00A52002"/>
    <w:rsid w:val="00A53EEB"/>
    <w:rsid w:val="00A54E87"/>
    <w:rsid w:val="00A55B51"/>
    <w:rsid w:val="00A563D6"/>
    <w:rsid w:val="00A56D53"/>
    <w:rsid w:val="00A57F1D"/>
    <w:rsid w:val="00A623A7"/>
    <w:rsid w:val="00A63199"/>
    <w:rsid w:val="00A63532"/>
    <w:rsid w:val="00A66658"/>
    <w:rsid w:val="00A66D30"/>
    <w:rsid w:val="00A67572"/>
    <w:rsid w:val="00A675BB"/>
    <w:rsid w:val="00A6765D"/>
    <w:rsid w:val="00A71899"/>
    <w:rsid w:val="00A72129"/>
    <w:rsid w:val="00A72320"/>
    <w:rsid w:val="00A728E5"/>
    <w:rsid w:val="00A743C5"/>
    <w:rsid w:val="00A746B3"/>
    <w:rsid w:val="00A76143"/>
    <w:rsid w:val="00A771F4"/>
    <w:rsid w:val="00A77CAD"/>
    <w:rsid w:val="00A77F27"/>
    <w:rsid w:val="00A8140C"/>
    <w:rsid w:val="00A81A32"/>
    <w:rsid w:val="00A8225D"/>
    <w:rsid w:val="00A82759"/>
    <w:rsid w:val="00A82A89"/>
    <w:rsid w:val="00A82BFF"/>
    <w:rsid w:val="00A83182"/>
    <w:rsid w:val="00A84962"/>
    <w:rsid w:val="00A84A05"/>
    <w:rsid w:val="00A84DAC"/>
    <w:rsid w:val="00A85C4E"/>
    <w:rsid w:val="00A86CA1"/>
    <w:rsid w:val="00A879F4"/>
    <w:rsid w:val="00A907D9"/>
    <w:rsid w:val="00A90C47"/>
    <w:rsid w:val="00A94251"/>
    <w:rsid w:val="00A948CB"/>
    <w:rsid w:val="00A94EBA"/>
    <w:rsid w:val="00A95D97"/>
    <w:rsid w:val="00A96355"/>
    <w:rsid w:val="00A96F28"/>
    <w:rsid w:val="00A96FCB"/>
    <w:rsid w:val="00A9732E"/>
    <w:rsid w:val="00A9763F"/>
    <w:rsid w:val="00AA095E"/>
    <w:rsid w:val="00AA0A2E"/>
    <w:rsid w:val="00AA1C9D"/>
    <w:rsid w:val="00AA1D74"/>
    <w:rsid w:val="00AA227A"/>
    <w:rsid w:val="00AA5093"/>
    <w:rsid w:val="00AA54B7"/>
    <w:rsid w:val="00AA5D36"/>
    <w:rsid w:val="00AA6A58"/>
    <w:rsid w:val="00AA6C16"/>
    <w:rsid w:val="00AA7D27"/>
    <w:rsid w:val="00AB1EFF"/>
    <w:rsid w:val="00AB331A"/>
    <w:rsid w:val="00AB40A1"/>
    <w:rsid w:val="00AB40C7"/>
    <w:rsid w:val="00AB54E2"/>
    <w:rsid w:val="00AB5906"/>
    <w:rsid w:val="00AB5B2A"/>
    <w:rsid w:val="00AB6D16"/>
    <w:rsid w:val="00AB753E"/>
    <w:rsid w:val="00AB7CA2"/>
    <w:rsid w:val="00AC0AAF"/>
    <w:rsid w:val="00AC29CA"/>
    <w:rsid w:val="00AC2B3E"/>
    <w:rsid w:val="00AC448E"/>
    <w:rsid w:val="00AC6315"/>
    <w:rsid w:val="00AC6D6C"/>
    <w:rsid w:val="00AD4302"/>
    <w:rsid w:val="00AD4A1A"/>
    <w:rsid w:val="00AD4FA1"/>
    <w:rsid w:val="00AE007C"/>
    <w:rsid w:val="00AE0CA2"/>
    <w:rsid w:val="00AE1191"/>
    <w:rsid w:val="00AE1504"/>
    <w:rsid w:val="00AE3AFB"/>
    <w:rsid w:val="00AE49EF"/>
    <w:rsid w:val="00AE551B"/>
    <w:rsid w:val="00AE68D5"/>
    <w:rsid w:val="00AE705E"/>
    <w:rsid w:val="00AF161A"/>
    <w:rsid w:val="00AF3528"/>
    <w:rsid w:val="00AF3C33"/>
    <w:rsid w:val="00AF6A22"/>
    <w:rsid w:val="00AF77F3"/>
    <w:rsid w:val="00AF7DBF"/>
    <w:rsid w:val="00B01837"/>
    <w:rsid w:val="00B01B78"/>
    <w:rsid w:val="00B01E4D"/>
    <w:rsid w:val="00B020AC"/>
    <w:rsid w:val="00B02FBC"/>
    <w:rsid w:val="00B05389"/>
    <w:rsid w:val="00B0689E"/>
    <w:rsid w:val="00B07331"/>
    <w:rsid w:val="00B10350"/>
    <w:rsid w:val="00B10F4B"/>
    <w:rsid w:val="00B11778"/>
    <w:rsid w:val="00B12176"/>
    <w:rsid w:val="00B12209"/>
    <w:rsid w:val="00B125F3"/>
    <w:rsid w:val="00B13211"/>
    <w:rsid w:val="00B14EB3"/>
    <w:rsid w:val="00B1602D"/>
    <w:rsid w:val="00B16B1C"/>
    <w:rsid w:val="00B17ABD"/>
    <w:rsid w:val="00B20F74"/>
    <w:rsid w:val="00B21F85"/>
    <w:rsid w:val="00B233BB"/>
    <w:rsid w:val="00B30277"/>
    <w:rsid w:val="00B3114C"/>
    <w:rsid w:val="00B3135B"/>
    <w:rsid w:val="00B322F2"/>
    <w:rsid w:val="00B34053"/>
    <w:rsid w:val="00B35394"/>
    <w:rsid w:val="00B35DD6"/>
    <w:rsid w:val="00B35DF4"/>
    <w:rsid w:val="00B37360"/>
    <w:rsid w:val="00B37DD1"/>
    <w:rsid w:val="00B37E52"/>
    <w:rsid w:val="00B4075A"/>
    <w:rsid w:val="00B43EBF"/>
    <w:rsid w:val="00B45178"/>
    <w:rsid w:val="00B476BA"/>
    <w:rsid w:val="00B47729"/>
    <w:rsid w:val="00B50EE2"/>
    <w:rsid w:val="00B51661"/>
    <w:rsid w:val="00B5389F"/>
    <w:rsid w:val="00B54987"/>
    <w:rsid w:val="00B5571C"/>
    <w:rsid w:val="00B559F5"/>
    <w:rsid w:val="00B55FAA"/>
    <w:rsid w:val="00B56ADD"/>
    <w:rsid w:val="00B56CE3"/>
    <w:rsid w:val="00B6002F"/>
    <w:rsid w:val="00B61795"/>
    <w:rsid w:val="00B61B77"/>
    <w:rsid w:val="00B61D24"/>
    <w:rsid w:val="00B62394"/>
    <w:rsid w:val="00B64EFB"/>
    <w:rsid w:val="00B65EA1"/>
    <w:rsid w:val="00B678F5"/>
    <w:rsid w:val="00B70E18"/>
    <w:rsid w:val="00B71ED2"/>
    <w:rsid w:val="00B72EC5"/>
    <w:rsid w:val="00B758E5"/>
    <w:rsid w:val="00B76DBF"/>
    <w:rsid w:val="00B81051"/>
    <w:rsid w:val="00B8243A"/>
    <w:rsid w:val="00B8358B"/>
    <w:rsid w:val="00B836F8"/>
    <w:rsid w:val="00B83AC1"/>
    <w:rsid w:val="00B84CE2"/>
    <w:rsid w:val="00B861AB"/>
    <w:rsid w:val="00B863EB"/>
    <w:rsid w:val="00B86432"/>
    <w:rsid w:val="00B876A5"/>
    <w:rsid w:val="00B92283"/>
    <w:rsid w:val="00B924B7"/>
    <w:rsid w:val="00B9290E"/>
    <w:rsid w:val="00B9323C"/>
    <w:rsid w:val="00B9382B"/>
    <w:rsid w:val="00B9499D"/>
    <w:rsid w:val="00B955D5"/>
    <w:rsid w:val="00B9591F"/>
    <w:rsid w:val="00B9676E"/>
    <w:rsid w:val="00B975A5"/>
    <w:rsid w:val="00BA0175"/>
    <w:rsid w:val="00BA131E"/>
    <w:rsid w:val="00BA3464"/>
    <w:rsid w:val="00BA599F"/>
    <w:rsid w:val="00BB01FC"/>
    <w:rsid w:val="00BB081C"/>
    <w:rsid w:val="00BB0F61"/>
    <w:rsid w:val="00BB23F0"/>
    <w:rsid w:val="00BB691A"/>
    <w:rsid w:val="00BB776E"/>
    <w:rsid w:val="00BC04DA"/>
    <w:rsid w:val="00BC0FBE"/>
    <w:rsid w:val="00BC1980"/>
    <w:rsid w:val="00BC1BC6"/>
    <w:rsid w:val="00BC2B87"/>
    <w:rsid w:val="00BC3123"/>
    <w:rsid w:val="00BC3BC1"/>
    <w:rsid w:val="00BC3F07"/>
    <w:rsid w:val="00BC4AEB"/>
    <w:rsid w:val="00BC5ABC"/>
    <w:rsid w:val="00BC69C6"/>
    <w:rsid w:val="00BC6FBE"/>
    <w:rsid w:val="00BC7FEF"/>
    <w:rsid w:val="00BD015E"/>
    <w:rsid w:val="00BD08F3"/>
    <w:rsid w:val="00BD299E"/>
    <w:rsid w:val="00BD4D86"/>
    <w:rsid w:val="00BD5808"/>
    <w:rsid w:val="00BD5C6E"/>
    <w:rsid w:val="00BD6171"/>
    <w:rsid w:val="00BD7D90"/>
    <w:rsid w:val="00BE0AD6"/>
    <w:rsid w:val="00BE47D0"/>
    <w:rsid w:val="00BE51D1"/>
    <w:rsid w:val="00BE5B60"/>
    <w:rsid w:val="00BE6093"/>
    <w:rsid w:val="00BE6600"/>
    <w:rsid w:val="00BF0DEA"/>
    <w:rsid w:val="00BF2A96"/>
    <w:rsid w:val="00BF2D04"/>
    <w:rsid w:val="00BF5490"/>
    <w:rsid w:val="00BF5B58"/>
    <w:rsid w:val="00BF6F92"/>
    <w:rsid w:val="00BF7095"/>
    <w:rsid w:val="00C01B70"/>
    <w:rsid w:val="00C01EFE"/>
    <w:rsid w:val="00C0590D"/>
    <w:rsid w:val="00C069C5"/>
    <w:rsid w:val="00C069F5"/>
    <w:rsid w:val="00C07C92"/>
    <w:rsid w:val="00C111F4"/>
    <w:rsid w:val="00C118F2"/>
    <w:rsid w:val="00C1269D"/>
    <w:rsid w:val="00C126B3"/>
    <w:rsid w:val="00C13416"/>
    <w:rsid w:val="00C137D2"/>
    <w:rsid w:val="00C1403B"/>
    <w:rsid w:val="00C14A9A"/>
    <w:rsid w:val="00C14DF4"/>
    <w:rsid w:val="00C157F5"/>
    <w:rsid w:val="00C17489"/>
    <w:rsid w:val="00C21479"/>
    <w:rsid w:val="00C22090"/>
    <w:rsid w:val="00C227B9"/>
    <w:rsid w:val="00C231F1"/>
    <w:rsid w:val="00C303C5"/>
    <w:rsid w:val="00C32AAC"/>
    <w:rsid w:val="00C32D2F"/>
    <w:rsid w:val="00C33A62"/>
    <w:rsid w:val="00C34324"/>
    <w:rsid w:val="00C34AAA"/>
    <w:rsid w:val="00C36DC2"/>
    <w:rsid w:val="00C37775"/>
    <w:rsid w:val="00C37995"/>
    <w:rsid w:val="00C40423"/>
    <w:rsid w:val="00C413F2"/>
    <w:rsid w:val="00C41B0E"/>
    <w:rsid w:val="00C448A8"/>
    <w:rsid w:val="00C50731"/>
    <w:rsid w:val="00C50AB0"/>
    <w:rsid w:val="00C53240"/>
    <w:rsid w:val="00C5327B"/>
    <w:rsid w:val="00C536F3"/>
    <w:rsid w:val="00C54308"/>
    <w:rsid w:val="00C54AB0"/>
    <w:rsid w:val="00C55EF0"/>
    <w:rsid w:val="00C60159"/>
    <w:rsid w:val="00C602ED"/>
    <w:rsid w:val="00C6150C"/>
    <w:rsid w:val="00C6398E"/>
    <w:rsid w:val="00C6603B"/>
    <w:rsid w:val="00C66334"/>
    <w:rsid w:val="00C66A32"/>
    <w:rsid w:val="00C66ABD"/>
    <w:rsid w:val="00C67599"/>
    <w:rsid w:val="00C67B63"/>
    <w:rsid w:val="00C67BB6"/>
    <w:rsid w:val="00C70431"/>
    <w:rsid w:val="00C71572"/>
    <w:rsid w:val="00C718C8"/>
    <w:rsid w:val="00C71FB6"/>
    <w:rsid w:val="00C72AF0"/>
    <w:rsid w:val="00C7341F"/>
    <w:rsid w:val="00C73A03"/>
    <w:rsid w:val="00C73CDC"/>
    <w:rsid w:val="00C7418F"/>
    <w:rsid w:val="00C76490"/>
    <w:rsid w:val="00C77AD6"/>
    <w:rsid w:val="00C80306"/>
    <w:rsid w:val="00C804C3"/>
    <w:rsid w:val="00C82761"/>
    <w:rsid w:val="00C83AB3"/>
    <w:rsid w:val="00C84938"/>
    <w:rsid w:val="00C90A39"/>
    <w:rsid w:val="00C90BB1"/>
    <w:rsid w:val="00C90FD7"/>
    <w:rsid w:val="00C92C69"/>
    <w:rsid w:val="00C92CBA"/>
    <w:rsid w:val="00C92CDB"/>
    <w:rsid w:val="00C963EE"/>
    <w:rsid w:val="00C96943"/>
    <w:rsid w:val="00C9747F"/>
    <w:rsid w:val="00CA22CB"/>
    <w:rsid w:val="00CA3E8B"/>
    <w:rsid w:val="00CA400F"/>
    <w:rsid w:val="00CA472B"/>
    <w:rsid w:val="00CA6258"/>
    <w:rsid w:val="00CB28F9"/>
    <w:rsid w:val="00CB3EB3"/>
    <w:rsid w:val="00CB4326"/>
    <w:rsid w:val="00CC1254"/>
    <w:rsid w:val="00CC1895"/>
    <w:rsid w:val="00CC2C59"/>
    <w:rsid w:val="00CC3327"/>
    <w:rsid w:val="00CC4588"/>
    <w:rsid w:val="00CC4F34"/>
    <w:rsid w:val="00CC59A0"/>
    <w:rsid w:val="00CD1B22"/>
    <w:rsid w:val="00CD32C7"/>
    <w:rsid w:val="00CD331D"/>
    <w:rsid w:val="00CD3E4E"/>
    <w:rsid w:val="00CD44F6"/>
    <w:rsid w:val="00CD5CAB"/>
    <w:rsid w:val="00CD606C"/>
    <w:rsid w:val="00CD62F7"/>
    <w:rsid w:val="00CD64B6"/>
    <w:rsid w:val="00CD727C"/>
    <w:rsid w:val="00CE05D7"/>
    <w:rsid w:val="00CE0737"/>
    <w:rsid w:val="00CE131A"/>
    <w:rsid w:val="00CE1CD4"/>
    <w:rsid w:val="00CE201A"/>
    <w:rsid w:val="00CE30ED"/>
    <w:rsid w:val="00CE4C50"/>
    <w:rsid w:val="00CE503C"/>
    <w:rsid w:val="00CE5044"/>
    <w:rsid w:val="00CE556C"/>
    <w:rsid w:val="00CE562E"/>
    <w:rsid w:val="00CE6CA9"/>
    <w:rsid w:val="00CE745A"/>
    <w:rsid w:val="00CF06E6"/>
    <w:rsid w:val="00CF1E81"/>
    <w:rsid w:val="00CF39B3"/>
    <w:rsid w:val="00CF3E07"/>
    <w:rsid w:val="00CF4115"/>
    <w:rsid w:val="00CF734A"/>
    <w:rsid w:val="00D005F4"/>
    <w:rsid w:val="00D04AC2"/>
    <w:rsid w:val="00D06FF1"/>
    <w:rsid w:val="00D074AB"/>
    <w:rsid w:val="00D12753"/>
    <w:rsid w:val="00D14A10"/>
    <w:rsid w:val="00D152EA"/>
    <w:rsid w:val="00D16C1C"/>
    <w:rsid w:val="00D217AB"/>
    <w:rsid w:val="00D22E5C"/>
    <w:rsid w:val="00D2324C"/>
    <w:rsid w:val="00D234B2"/>
    <w:rsid w:val="00D236F3"/>
    <w:rsid w:val="00D23882"/>
    <w:rsid w:val="00D25B5E"/>
    <w:rsid w:val="00D260DA"/>
    <w:rsid w:val="00D27CA9"/>
    <w:rsid w:val="00D3055A"/>
    <w:rsid w:val="00D307BE"/>
    <w:rsid w:val="00D31BA7"/>
    <w:rsid w:val="00D32EDF"/>
    <w:rsid w:val="00D333EF"/>
    <w:rsid w:val="00D3390C"/>
    <w:rsid w:val="00D37334"/>
    <w:rsid w:val="00D37BCE"/>
    <w:rsid w:val="00D42A7C"/>
    <w:rsid w:val="00D43337"/>
    <w:rsid w:val="00D43F80"/>
    <w:rsid w:val="00D47362"/>
    <w:rsid w:val="00D47538"/>
    <w:rsid w:val="00D5035F"/>
    <w:rsid w:val="00D50E69"/>
    <w:rsid w:val="00D52F36"/>
    <w:rsid w:val="00D54E38"/>
    <w:rsid w:val="00D55745"/>
    <w:rsid w:val="00D55DB8"/>
    <w:rsid w:val="00D56249"/>
    <w:rsid w:val="00D56445"/>
    <w:rsid w:val="00D6050F"/>
    <w:rsid w:val="00D60D9E"/>
    <w:rsid w:val="00D62631"/>
    <w:rsid w:val="00D64044"/>
    <w:rsid w:val="00D64637"/>
    <w:rsid w:val="00D6511E"/>
    <w:rsid w:val="00D6709F"/>
    <w:rsid w:val="00D6781A"/>
    <w:rsid w:val="00D67CF8"/>
    <w:rsid w:val="00D70396"/>
    <w:rsid w:val="00D70E22"/>
    <w:rsid w:val="00D72A51"/>
    <w:rsid w:val="00D7353D"/>
    <w:rsid w:val="00D73928"/>
    <w:rsid w:val="00D748F3"/>
    <w:rsid w:val="00D7521C"/>
    <w:rsid w:val="00D8013C"/>
    <w:rsid w:val="00D80CA2"/>
    <w:rsid w:val="00D82356"/>
    <w:rsid w:val="00D830E9"/>
    <w:rsid w:val="00D83FC1"/>
    <w:rsid w:val="00D85014"/>
    <w:rsid w:val="00D86D7B"/>
    <w:rsid w:val="00D871A2"/>
    <w:rsid w:val="00D90AF1"/>
    <w:rsid w:val="00D90F66"/>
    <w:rsid w:val="00D9168E"/>
    <w:rsid w:val="00D92760"/>
    <w:rsid w:val="00D93C77"/>
    <w:rsid w:val="00D95C53"/>
    <w:rsid w:val="00D960D0"/>
    <w:rsid w:val="00D962BD"/>
    <w:rsid w:val="00DA2A7B"/>
    <w:rsid w:val="00DA2AA8"/>
    <w:rsid w:val="00DA344A"/>
    <w:rsid w:val="00DA49CC"/>
    <w:rsid w:val="00DA4F86"/>
    <w:rsid w:val="00DA5C7B"/>
    <w:rsid w:val="00DA6466"/>
    <w:rsid w:val="00DA6976"/>
    <w:rsid w:val="00DA72F0"/>
    <w:rsid w:val="00DA7922"/>
    <w:rsid w:val="00DB03AF"/>
    <w:rsid w:val="00DB04F8"/>
    <w:rsid w:val="00DB3BF9"/>
    <w:rsid w:val="00DB5B5E"/>
    <w:rsid w:val="00DB7DF9"/>
    <w:rsid w:val="00DB7E3C"/>
    <w:rsid w:val="00DB7F72"/>
    <w:rsid w:val="00DC018C"/>
    <w:rsid w:val="00DC0656"/>
    <w:rsid w:val="00DC1863"/>
    <w:rsid w:val="00DC1F08"/>
    <w:rsid w:val="00DC3748"/>
    <w:rsid w:val="00DC4E05"/>
    <w:rsid w:val="00DC5C9E"/>
    <w:rsid w:val="00DC6E3A"/>
    <w:rsid w:val="00DC7F85"/>
    <w:rsid w:val="00DD017C"/>
    <w:rsid w:val="00DD229F"/>
    <w:rsid w:val="00DD27EA"/>
    <w:rsid w:val="00DD31CA"/>
    <w:rsid w:val="00DD3C20"/>
    <w:rsid w:val="00DD4964"/>
    <w:rsid w:val="00DD58D5"/>
    <w:rsid w:val="00DD6203"/>
    <w:rsid w:val="00DD6479"/>
    <w:rsid w:val="00DD6A07"/>
    <w:rsid w:val="00DD7C58"/>
    <w:rsid w:val="00DE1EC4"/>
    <w:rsid w:val="00DE2B30"/>
    <w:rsid w:val="00DE35FD"/>
    <w:rsid w:val="00DE44A3"/>
    <w:rsid w:val="00DE455A"/>
    <w:rsid w:val="00DE4EB3"/>
    <w:rsid w:val="00DE4F20"/>
    <w:rsid w:val="00DE5B2F"/>
    <w:rsid w:val="00DE5E3C"/>
    <w:rsid w:val="00DE7EFE"/>
    <w:rsid w:val="00DF0D93"/>
    <w:rsid w:val="00DF10BF"/>
    <w:rsid w:val="00DF1720"/>
    <w:rsid w:val="00DF3135"/>
    <w:rsid w:val="00DF33E5"/>
    <w:rsid w:val="00DF390F"/>
    <w:rsid w:val="00DF46BA"/>
    <w:rsid w:val="00DF4CD3"/>
    <w:rsid w:val="00DF7523"/>
    <w:rsid w:val="00E00E7E"/>
    <w:rsid w:val="00E02F4F"/>
    <w:rsid w:val="00E04035"/>
    <w:rsid w:val="00E058F1"/>
    <w:rsid w:val="00E10D82"/>
    <w:rsid w:val="00E11F06"/>
    <w:rsid w:val="00E120A7"/>
    <w:rsid w:val="00E1321C"/>
    <w:rsid w:val="00E13588"/>
    <w:rsid w:val="00E14E35"/>
    <w:rsid w:val="00E15578"/>
    <w:rsid w:val="00E15B2E"/>
    <w:rsid w:val="00E1794A"/>
    <w:rsid w:val="00E207DB"/>
    <w:rsid w:val="00E21776"/>
    <w:rsid w:val="00E21D21"/>
    <w:rsid w:val="00E2493B"/>
    <w:rsid w:val="00E275AE"/>
    <w:rsid w:val="00E27733"/>
    <w:rsid w:val="00E27A38"/>
    <w:rsid w:val="00E31291"/>
    <w:rsid w:val="00E32DE0"/>
    <w:rsid w:val="00E3304F"/>
    <w:rsid w:val="00E34DC3"/>
    <w:rsid w:val="00E3581C"/>
    <w:rsid w:val="00E36BF5"/>
    <w:rsid w:val="00E36F1D"/>
    <w:rsid w:val="00E37EAF"/>
    <w:rsid w:val="00E4241F"/>
    <w:rsid w:val="00E42503"/>
    <w:rsid w:val="00E42FCC"/>
    <w:rsid w:val="00E4368E"/>
    <w:rsid w:val="00E44188"/>
    <w:rsid w:val="00E44262"/>
    <w:rsid w:val="00E44784"/>
    <w:rsid w:val="00E47157"/>
    <w:rsid w:val="00E472E6"/>
    <w:rsid w:val="00E50409"/>
    <w:rsid w:val="00E51265"/>
    <w:rsid w:val="00E56853"/>
    <w:rsid w:val="00E569C5"/>
    <w:rsid w:val="00E57354"/>
    <w:rsid w:val="00E60300"/>
    <w:rsid w:val="00E62022"/>
    <w:rsid w:val="00E62302"/>
    <w:rsid w:val="00E646F3"/>
    <w:rsid w:val="00E6485A"/>
    <w:rsid w:val="00E66FCB"/>
    <w:rsid w:val="00E67352"/>
    <w:rsid w:val="00E726BF"/>
    <w:rsid w:val="00E7297B"/>
    <w:rsid w:val="00E7306C"/>
    <w:rsid w:val="00E7322A"/>
    <w:rsid w:val="00E733F9"/>
    <w:rsid w:val="00E748A8"/>
    <w:rsid w:val="00E76A7E"/>
    <w:rsid w:val="00E807A5"/>
    <w:rsid w:val="00E82805"/>
    <w:rsid w:val="00E8583B"/>
    <w:rsid w:val="00E8694E"/>
    <w:rsid w:val="00E869D2"/>
    <w:rsid w:val="00E86E5C"/>
    <w:rsid w:val="00E87517"/>
    <w:rsid w:val="00E918A8"/>
    <w:rsid w:val="00E92B82"/>
    <w:rsid w:val="00E92CC3"/>
    <w:rsid w:val="00E966AD"/>
    <w:rsid w:val="00E9694E"/>
    <w:rsid w:val="00E96FD0"/>
    <w:rsid w:val="00E97B45"/>
    <w:rsid w:val="00E97C35"/>
    <w:rsid w:val="00E97D02"/>
    <w:rsid w:val="00E97D2F"/>
    <w:rsid w:val="00E97EFB"/>
    <w:rsid w:val="00EA0600"/>
    <w:rsid w:val="00EA1674"/>
    <w:rsid w:val="00EA3747"/>
    <w:rsid w:val="00EA4031"/>
    <w:rsid w:val="00EA4ABB"/>
    <w:rsid w:val="00EA5648"/>
    <w:rsid w:val="00EA565F"/>
    <w:rsid w:val="00EA5698"/>
    <w:rsid w:val="00EA5ADC"/>
    <w:rsid w:val="00EA7094"/>
    <w:rsid w:val="00EB070E"/>
    <w:rsid w:val="00EB2226"/>
    <w:rsid w:val="00EB3192"/>
    <w:rsid w:val="00EB3D5A"/>
    <w:rsid w:val="00EC0156"/>
    <w:rsid w:val="00EC03EB"/>
    <w:rsid w:val="00EC054D"/>
    <w:rsid w:val="00EC1774"/>
    <w:rsid w:val="00EC1A77"/>
    <w:rsid w:val="00EC1DC8"/>
    <w:rsid w:val="00EC21A4"/>
    <w:rsid w:val="00EC2596"/>
    <w:rsid w:val="00EC43DE"/>
    <w:rsid w:val="00EC5894"/>
    <w:rsid w:val="00EC6CC0"/>
    <w:rsid w:val="00EC753F"/>
    <w:rsid w:val="00EC7BAE"/>
    <w:rsid w:val="00ED1880"/>
    <w:rsid w:val="00ED1886"/>
    <w:rsid w:val="00ED285A"/>
    <w:rsid w:val="00ED3015"/>
    <w:rsid w:val="00ED49EC"/>
    <w:rsid w:val="00ED4D58"/>
    <w:rsid w:val="00ED54F7"/>
    <w:rsid w:val="00ED5AC8"/>
    <w:rsid w:val="00ED69D9"/>
    <w:rsid w:val="00ED766E"/>
    <w:rsid w:val="00ED7B13"/>
    <w:rsid w:val="00EE1D42"/>
    <w:rsid w:val="00EE1DAD"/>
    <w:rsid w:val="00EE33B8"/>
    <w:rsid w:val="00EE33BE"/>
    <w:rsid w:val="00EE367B"/>
    <w:rsid w:val="00EE3759"/>
    <w:rsid w:val="00EE39DD"/>
    <w:rsid w:val="00EE3A8C"/>
    <w:rsid w:val="00EE513F"/>
    <w:rsid w:val="00EE5DDB"/>
    <w:rsid w:val="00EE70A1"/>
    <w:rsid w:val="00EE7490"/>
    <w:rsid w:val="00EE7608"/>
    <w:rsid w:val="00EE7887"/>
    <w:rsid w:val="00EF014F"/>
    <w:rsid w:val="00EF1BB7"/>
    <w:rsid w:val="00EF37EC"/>
    <w:rsid w:val="00EF48F4"/>
    <w:rsid w:val="00EF499D"/>
    <w:rsid w:val="00EF4C1C"/>
    <w:rsid w:val="00EF51C1"/>
    <w:rsid w:val="00EF722E"/>
    <w:rsid w:val="00EF7551"/>
    <w:rsid w:val="00F00DF8"/>
    <w:rsid w:val="00F0269C"/>
    <w:rsid w:val="00F02992"/>
    <w:rsid w:val="00F062BF"/>
    <w:rsid w:val="00F13588"/>
    <w:rsid w:val="00F1545B"/>
    <w:rsid w:val="00F16048"/>
    <w:rsid w:val="00F175F4"/>
    <w:rsid w:val="00F203F0"/>
    <w:rsid w:val="00F2053C"/>
    <w:rsid w:val="00F207A1"/>
    <w:rsid w:val="00F21837"/>
    <w:rsid w:val="00F22F41"/>
    <w:rsid w:val="00F26C26"/>
    <w:rsid w:val="00F32562"/>
    <w:rsid w:val="00F32940"/>
    <w:rsid w:val="00F330C2"/>
    <w:rsid w:val="00F33594"/>
    <w:rsid w:val="00F34FAF"/>
    <w:rsid w:val="00F354E9"/>
    <w:rsid w:val="00F3715F"/>
    <w:rsid w:val="00F3727F"/>
    <w:rsid w:val="00F427CA"/>
    <w:rsid w:val="00F42AEB"/>
    <w:rsid w:val="00F445E3"/>
    <w:rsid w:val="00F448AD"/>
    <w:rsid w:val="00F46035"/>
    <w:rsid w:val="00F46943"/>
    <w:rsid w:val="00F46F2A"/>
    <w:rsid w:val="00F46F66"/>
    <w:rsid w:val="00F52358"/>
    <w:rsid w:val="00F52B7F"/>
    <w:rsid w:val="00F53CD1"/>
    <w:rsid w:val="00F53F38"/>
    <w:rsid w:val="00F54000"/>
    <w:rsid w:val="00F54BCF"/>
    <w:rsid w:val="00F54D26"/>
    <w:rsid w:val="00F559E9"/>
    <w:rsid w:val="00F5625A"/>
    <w:rsid w:val="00F56485"/>
    <w:rsid w:val="00F57798"/>
    <w:rsid w:val="00F60B00"/>
    <w:rsid w:val="00F63C0D"/>
    <w:rsid w:val="00F650A4"/>
    <w:rsid w:val="00F6606E"/>
    <w:rsid w:val="00F66262"/>
    <w:rsid w:val="00F673D7"/>
    <w:rsid w:val="00F67663"/>
    <w:rsid w:val="00F71F86"/>
    <w:rsid w:val="00F72DB8"/>
    <w:rsid w:val="00F74A09"/>
    <w:rsid w:val="00F76E91"/>
    <w:rsid w:val="00F8028A"/>
    <w:rsid w:val="00F80B96"/>
    <w:rsid w:val="00F80CD3"/>
    <w:rsid w:val="00F85140"/>
    <w:rsid w:val="00F8516A"/>
    <w:rsid w:val="00F860EF"/>
    <w:rsid w:val="00F86232"/>
    <w:rsid w:val="00F864F4"/>
    <w:rsid w:val="00F909D3"/>
    <w:rsid w:val="00F91FFF"/>
    <w:rsid w:val="00F92A16"/>
    <w:rsid w:val="00F93B0A"/>
    <w:rsid w:val="00F93E4E"/>
    <w:rsid w:val="00F945D3"/>
    <w:rsid w:val="00F957AC"/>
    <w:rsid w:val="00F95D9F"/>
    <w:rsid w:val="00F96C70"/>
    <w:rsid w:val="00F96DD4"/>
    <w:rsid w:val="00F97777"/>
    <w:rsid w:val="00F9788B"/>
    <w:rsid w:val="00F979E3"/>
    <w:rsid w:val="00FA0152"/>
    <w:rsid w:val="00FA0B25"/>
    <w:rsid w:val="00FA22F1"/>
    <w:rsid w:val="00FA25C1"/>
    <w:rsid w:val="00FA3622"/>
    <w:rsid w:val="00FA4107"/>
    <w:rsid w:val="00FA58B8"/>
    <w:rsid w:val="00FB0853"/>
    <w:rsid w:val="00FB0ECC"/>
    <w:rsid w:val="00FB0F33"/>
    <w:rsid w:val="00FB1997"/>
    <w:rsid w:val="00FB1A68"/>
    <w:rsid w:val="00FB29DC"/>
    <w:rsid w:val="00FB2E8F"/>
    <w:rsid w:val="00FB33B4"/>
    <w:rsid w:val="00FB37F9"/>
    <w:rsid w:val="00FB40A8"/>
    <w:rsid w:val="00FB775C"/>
    <w:rsid w:val="00FC1495"/>
    <w:rsid w:val="00FC22B8"/>
    <w:rsid w:val="00FC2303"/>
    <w:rsid w:val="00FC2F18"/>
    <w:rsid w:val="00FC344B"/>
    <w:rsid w:val="00FC3544"/>
    <w:rsid w:val="00FC589D"/>
    <w:rsid w:val="00FC696E"/>
    <w:rsid w:val="00FC6A41"/>
    <w:rsid w:val="00FD0D91"/>
    <w:rsid w:val="00FD1481"/>
    <w:rsid w:val="00FD1576"/>
    <w:rsid w:val="00FD17DA"/>
    <w:rsid w:val="00FD19AE"/>
    <w:rsid w:val="00FD1F00"/>
    <w:rsid w:val="00FD203E"/>
    <w:rsid w:val="00FD42F0"/>
    <w:rsid w:val="00FD4CF1"/>
    <w:rsid w:val="00FD4DCE"/>
    <w:rsid w:val="00FD50E3"/>
    <w:rsid w:val="00FD6334"/>
    <w:rsid w:val="00FD6725"/>
    <w:rsid w:val="00FD681D"/>
    <w:rsid w:val="00FD70EE"/>
    <w:rsid w:val="00FD783C"/>
    <w:rsid w:val="00FE0B1F"/>
    <w:rsid w:val="00FE21C4"/>
    <w:rsid w:val="00FE21F9"/>
    <w:rsid w:val="00FE2388"/>
    <w:rsid w:val="00FE2447"/>
    <w:rsid w:val="00FE27FA"/>
    <w:rsid w:val="00FE334A"/>
    <w:rsid w:val="00FE3840"/>
    <w:rsid w:val="00FE4128"/>
    <w:rsid w:val="00FE60C9"/>
    <w:rsid w:val="00FE6436"/>
    <w:rsid w:val="00FE69D1"/>
    <w:rsid w:val="00FF2483"/>
    <w:rsid w:val="00FF2F9A"/>
    <w:rsid w:val="00FF3D03"/>
    <w:rsid w:val="00FF41A7"/>
    <w:rsid w:val="00FF43BE"/>
    <w:rsid w:val="00FF4ACF"/>
    <w:rsid w:val="00FF4FD4"/>
    <w:rsid w:val="00FF5F46"/>
    <w:rsid w:val="00FF61D0"/>
    <w:rsid w:val="00FF663B"/>
    <w:rsid w:val="00FF6E69"/>
    <w:rsid w:val="07F674BA"/>
    <w:rsid w:val="0D58628B"/>
    <w:rsid w:val="11B94B81"/>
    <w:rsid w:val="1DE96827"/>
    <w:rsid w:val="7A9752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7A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F1"/>
    <w:rPr>
      <w:sz w:val="22"/>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
    <w:basedOn w:val="Normal"/>
    <w:link w:val="Heading1Char"/>
    <w:uiPriority w:val="99"/>
    <w:qFormat/>
    <w:rsid w:val="00B955D5"/>
    <w:pPr>
      <w:numPr>
        <w:numId w:val="1"/>
      </w:numPr>
      <w:spacing w:after="240"/>
      <w:outlineLvl w:val="0"/>
    </w:pPr>
    <w:rPr>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qFormat/>
    <w:rsid w:val="00B955D5"/>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qFormat/>
    <w:rsid w:val="00B955D5"/>
    <w:pPr>
      <w:numPr>
        <w:ilvl w:val="2"/>
        <w:numId w:val="1"/>
      </w:numPr>
      <w:spacing w:after="240"/>
      <w:outlineLvl w:val="2"/>
    </w:pPr>
    <w:rPr>
      <w:sz w:val="20"/>
      <w:lang w:val="x-none"/>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qFormat/>
    <w:rsid w:val="00B955D5"/>
    <w:pPr>
      <w:numPr>
        <w:ilvl w:val="3"/>
        <w:numId w:val="1"/>
      </w:numPr>
      <w:spacing w:after="240"/>
      <w:outlineLvl w:val="3"/>
    </w:pPr>
    <w:rPr>
      <w:sz w:val="20"/>
      <w:lang w:val="x-none"/>
    </w:rPr>
  </w:style>
  <w:style w:type="paragraph" w:styleId="Heading5">
    <w:name w:val="heading 5"/>
    <w:aliases w:val="Block Label,H5,Sub4Para,Heading 5 StGeorge,Level 3 - i,Level 5,L5,l5,Para5,h5,5,(A),A,h51,h52,l5+toc5,Body Text (R),s,Document Title 2,Dot GS,level5,Level 3 - (i),Document Title 2 Char,heading 5,Lev 5,Numbered Sub-list,Subpara 2,Roman list,VS5"/>
    <w:basedOn w:val="Normal"/>
    <w:link w:val="Heading5Char"/>
    <w:qFormat/>
    <w:rsid w:val="00B955D5"/>
    <w:pPr>
      <w:numPr>
        <w:ilvl w:val="4"/>
        <w:numId w:val="1"/>
      </w:numPr>
      <w:spacing w:after="240"/>
      <w:outlineLvl w:val="4"/>
    </w:pPr>
    <w:rPr>
      <w:sz w:val="20"/>
      <w:lang w:val="x-none"/>
    </w:rPr>
  </w:style>
  <w:style w:type="paragraph" w:styleId="Heading6">
    <w:name w:val="heading 6"/>
    <w:aliases w:val="Sub5Para,L1 PIP,a,b,H6,Legal Level 1.,Level 6,(I),I,Body Text 5,h6,Lev 6,6,Requirement,Subpara 3,Bullet list,Bullet list1,Bullet list2,Bullet list11,Bullet list3,Bullet list12,Bullet list21,Bullet list111,Bullet lis,Bullet list4,Bullet list5,T"/>
    <w:basedOn w:val="Normal"/>
    <w:link w:val="Heading6Char"/>
    <w:qFormat/>
    <w:rsid w:val="00B955D5"/>
    <w:pPr>
      <w:numPr>
        <w:ilvl w:val="5"/>
        <w:numId w:val="1"/>
      </w:numPr>
      <w:spacing w:after="240"/>
      <w:outlineLvl w:val="5"/>
    </w:pPr>
    <w:rPr>
      <w:sz w:val="20"/>
      <w:lang w:val="x-none"/>
    </w:rPr>
  </w:style>
  <w:style w:type="paragraph" w:styleId="Heading7">
    <w:name w:val="heading 7"/>
    <w:aliases w:val="L2 PIP,H7,h7,Legal Level 1.1.,Body Text 6"/>
    <w:basedOn w:val="Normal"/>
    <w:link w:val="Heading7Char"/>
    <w:qFormat/>
    <w:rsid w:val="00B955D5"/>
    <w:pPr>
      <w:numPr>
        <w:ilvl w:val="6"/>
        <w:numId w:val="1"/>
      </w:numPr>
      <w:spacing w:after="240"/>
      <w:outlineLvl w:val="6"/>
    </w:pPr>
    <w:rPr>
      <w:sz w:val="20"/>
      <w:lang w:val="x-none"/>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link w:val="Heading8Char"/>
    <w:qFormat/>
    <w:rsid w:val="00B955D5"/>
    <w:pPr>
      <w:numPr>
        <w:ilvl w:val="7"/>
        <w:numId w:val="1"/>
      </w:numPr>
      <w:spacing w:after="240"/>
      <w:outlineLvl w:val="7"/>
    </w:pPr>
    <w:rPr>
      <w:sz w:val="20"/>
      <w:lang w:val="x-none"/>
    </w:rPr>
  </w:style>
  <w:style w:type="paragraph" w:styleId="Heading9">
    <w:name w:val="heading 9"/>
    <w:aliases w:val="H9,Legal Level 1.1.1.1.,number,Body Text 8,h9,Lev 9,9,Cond'l Reqt.,Subpara 6,progress,progress1,progress2,progress11,progress3,progress4,progress5,progress6,progress7,progress12,progress21,progress111,progress31,progress8,progress13,progress22"/>
    <w:basedOn w:val="Normal"/>
    <w:link w:val="Heading9Char"/>
    <w:uiPriority w:val="99"/>
    <w:qFormat/>
    <w:rsid w:val="00B955D5"/>
    <w:pPr>
      <w:numPr>
        <w:ilvl w:val="8"/>
        <w:numId w:val="1"/>
      </w:numPr>
      <w:spacing w:after="240"/>
      <w:outlineLvl w:val="8"/>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link w:val="Heading1"/>
    <w:uiPriority w:val="99"/>
    <w:locked/>
    <w:rsid w:val="007E4875"/>
    <w:rPr>
      <w:sz w:val="22"/>
      <w:lang w:val="x-none"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7E4875"/>
    <w:rPr>
      <w:sz w:val="22"/>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uiPriority w:val="99"/>
    <w:rsid w:val="002608DE"/>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uiPriority w:val="9"/>
    <w:locked/>
    <w:rsid w:val="00B9676E"/>
    <w:rPr>
      <w:lang w:val="x-none" w:eastAsia="en-US"/>
    </w:rPr>
  </w:style>
  <w:style w:type="character" w:customStyle="1" w:styleId="Heading5Char">
    <w:name w:val="Heading 5 Char"/>
    <w:aliases w:val="Block Label Char,H5 Char,Sub4Para Char,Heading 5 StGeorge Char,Level 3 - i Char,Level 5 Char,L5 Char,l5 Char,Para5 Char,h5 Char,5 Char,(A) Char,A Char,h51 Char,h52 Char,l5+toc5 Char,Body Text (R) Char,s Char,Document Title 2 Char1"/>
    <w:link w:val="Heading5"/>
    <w:uiPriority w:val="9"/>
    <w:locked/>
    <w:rsid w:val="00B9676E"/>
    <w:rPr>
      <w:lang w:val="x-none" w:eastAsia="en-US"/>
    </w:rPr>
  </w:style>
  <w:style w:type="character" w:customStyle="1" w:styleId="Heading6Char">
    <w:name w:val="Heading 6 Char"/>
    <w:aliases w:val="Sub5Para Char,L1 PIP Char,a Char,b Char,H6 Char,Legal Level 1. Char,Level 6 Char,(I) Char,I Char,Body Text 5 Char,h6 Char,Lev 6 Char,6 Char,Requirement Char,Subpara 3 Char,Bullet list Char,Bullet list1 Char,Bullet list2 Char,T Char"/>
    <w:link w:val="Heading6"/>
    <w:uiPriority w:val="9"/>
    <w:locked/>
    <w:rsid w:val="007E4875"/>
    <w:rPr>
      <w:lang w:val="x-none" w:eastAsia="en-US"/>
    </w:rPr>
  </w:style>
  <w:style w:type="character" w:customStyle="1" w:styleId="Heading7Char">
    <w:name w:val="Heading 7 Char"/>
    <w:aliases w:val="L2 PIP Char,H7 Char,h7 Char,Legal Level 1.1. Char,Body Text 6 Char"/>
    <w:link w:val="Heading7"/>
    <w:uiPriority w:val="9"/>
    <w:locked/>
    <w:rsid w:val="007E4875"/>
    <w:rPr>
      <w:lang w:val="x-none" w:eastAsia="en-US"/>
    </w:rPr>
  </w:style>
  <w:style w:type="character" w:customStyle="1" w:styleId="Heading8Char">
    <w:name w:val="Heading 8 Char"/>
    <w:aliases w:val="L3 PIP Char,H8 Char,Legal Level 1.1.1. Char,Bullet 1 Char,Body Text 7 Char,h8 Char,Lev 8 Char,8 Char,Condition Char,Subpara 5 Char,action Char,action1 Char,action2 Char,action11 Char,action3 Char,action4 Char,action5 Char,action6 Char"/>
    <w:link w:val="Heading8"/>
    <w:uiPriority w:val="9"/>
    <w:locked/>
    <w:rsid w:val="007E4875"/>
    <w:rPr>
      <w:lang w:val="x-none" w:eastAsia="en-US"/>
    </w:rPr>
  </w:style>
  <w:style w:type="character" w:customStyle="1" w:styleId="Heading9Char">
    <w:name w:val="Heading 9 Char"/>
    <w:aliases w:val="H9 Char,Legal Level 1.1.1.1. Char,number Char,Body Text 8 Char,h9 Char,Lev 9 Char,9 Char,Cond'l Reqt. Char,Subpara 6 Char,progress Char,progress1 Char,progress2 Char,progress11 Char,progress3 Char,progress4 Char,progress5 Char"/>
    <w:link w:val="Heading9"/>
    <w:uiPriority w:val="9"/>
    <w:locked/>
    <w:rsid w:val="007E4875"/>
    <w:rPr>
      <w:lang w:val="x-none"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763781"/>
    <w:rPr>
      <w:rFonts w:ascii="Cambria" w:hAnsi="Cambria" w:cs="Times New Roman"/>
      <w:b/>
      <w:bCs/>
      <w:sz w:val="26"/>
      <w:szCs w:val="26"/>
      <w:lang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023268"/>
    <w:rPr>
      <w:rFonts w:ascii="Cambria" w:hAnsi="Cambria" w:cs="Times New Roman"/>
      <w:b/>
      <w:bCs/>
      <w:sz w:val="26"/>
      <w:szCs w:val="26"/>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E96FD0"/>
    <w:rPr>
      <w:rFonts w:ascii="Cambria" w:hAnsi="Cambria" w:cs="Times New Roman"/>
      <w:b/>
      <w:bCs/>
      <w:sz w:val="26"/>
      <w:szCs w:val="26"/>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7E4875"/>
    <w:rPr>
      <w:rFonts w:ascii="Cambria" w:hAnsi="Cambria" w:cs="Times New Roman"/>
      <w:b/>
      <w:bCs/>
      <w:sz w:val="26"/>
      <w:szCs w:val="26"/>
      <w:lang w:eastAsia="en-US"/>
    </w:rPr>
  </w:style>
  <w:style w:type="paragraph" w:styleId="Footer">
    <w:name w:val="footer"/>
    <w:basedOn w:val="Normal"/>
    <w:link w:val="FooterChar"/>
    <w:uiPriority w:val="99"/>
    <w:rsid w:val="00EF7551"/>
    <w:rPr>
      <w:sz w:val="20"/>
      <w:lang w:val="x-none"/>
    </w:rPr>
  </w:style>
  <w:style w:type="character" w:customStyle="1" w:styleId="FooterChar">
    <w:name w:val="Footer Char"/>
    <w:link w:val="Footer"/>
    <w:uiPriority w:val="99"/>
    <w:locked/>
    <w:rsid w:val="007E4875"/>
    <w:rPr>
      <w:rFonts w:cs="Times New Roman"/>
      <w:sz w:val="20"/>
      <w:szCs w:val="20"/>
      <w:lang w:eastAsia="en-US"/>
    </w:rPr>
  </w:style>
  <w:style w:type="paragraph" w:styleId="BodyText">
    <w:name w:val="Body Text"/>
    <w:basedOn w:val="Normal"/>
    <w:link w:val="BodyTextChar"/>
    <w:uiPriority w:val="99"/>
    <w:rsid w:val="00EF7551"/>
    <w:pPr>
      <w:spacing w:after="240"/>
    </w:pPr>
    <w:rPr>
      <w:sz w:val="20"/>
      <w:lang w:val="x-none"/>
    </w:rPr>
  </w:style>
  <w:style w:type="character" w:customStyle="1" w:styleId="BodyTextChar">
    <w:name w:val="Body Text Char"/>
    <w:link w:val="BodyText"/>
    <w:uiPriority w:val="99"/>
    <w:semiHidden/>
    <w:locked/>
    <w:rsid w:val="007E4875"/>
    <w:rPr>
      <w:rFonts w:cs="Times New Roman"/>
      <w:sz w:val="20"/>
      <w:szCs w:val="20"/>
      <w:lang w:eastAsia="en-US"/>
    </w:rPr>
  </w:style>
  <w:style w:type="paragraph" w:customStyle="1" w:styleId="ArialN16">
    <w:name w:val="ArialN16"/>
    <w:basedOn w:val="Normal"/>
    <w:next w:val="Normal"/>
    <w:uiPriority w:val="99"/>
    <w:rsid w:val="00EF7551"/>
    <w:rPr>
      <w:rFonts w:ascii="Arial Narrow" w:hAnsi="Arial Narrow"/>
      <w:b/>
      <w:sz w:val="32"/>
    </w:rPr>
  </w:style>
  <w:style w:type="paragraph" w:customStyle="1" w:styleId="ContentsTitle">
    <w:name w:val="Contents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uiPriority w:val="99"/>
    <w:rsid w:val="00EF7551"/>
    <w:pPr>
      <w:spacing w:after="240"/>
      <w:ind w:left="737"/>
    </w:pPr>
  </w:style>
  <w:style w:type="paragraph" w:customStyle="1" w:styleId="Indent2">
    <w:name w:val="Indent 2"/>
    <w:basedOn w:val="Normal"/>
    <w:uiPriority w:val="99"/>
    <w:rsid w:val="00EF7551"/>
    <w:pPr>
      <w:spacing w:after="240"/>
      <w:ind w:left="737"/>
    </w:pPr>
  </w:style>
  <w:style w:type="paragraph" w:customStyle="1" w:styleId="Indent3">
    <w:name w:val="Indent 3"/>
    <w:basedOn w:val="Normal"/>
    <w:uiPriority w:val="99"/>
    <w:rsid w:val="00EF7551"/>
    <w:pPr>
      <w:spacing w:after="240"/>
      <w:ind w:left="1474"/>
    </w:pPr>
  </w:style>
  <w:style w:type="paragraph" w:customStyle="1" w:styleId="Indent4">
    <w:name w:val="Indent 4"/>
    <w:basedOn w:val="Normal"/>
    <w:uiPriority w:val="99"/>
    <w:rsid w:val="00EF7551"/>
    <w:pPr>
      <w:spacing w:after="240"/>
      <w:ind w:left="2211"/>
    </w:pPr>
  </w:style>
  <w:style w:type="paragraph" w:customStyle="1" w:styleId="Indent5">
    <w:name w:val="Indent 5"/>
    <w:basedOn w:val="Normal"/>
    <w:uiPriority w:val="99"/>
    <w:rsid w:val="00EF7551"/>
    <w:pPr>
      <w:spacing w:after="240"/>
      <w:ind w:left="2948"/>
    </w:pPr>
  </w:style>
  <w:style w:type="paragraph" w:styleId="Header">
    <w:name w:val="header"/>
    <w:basedOn w:val="Normal"/>
    <w:link w:val="HeaderChar"/>
    <w:uiPriority w:val="99"/>
    <w:rsid w:val="00EF7551"/>
    <w:rPr>
      <w:sz w:val="20"/>
      <w:lang w:val="x-none"/>
    </w:rPr>
  </w:style>
  <w:style w:type="character" w:customStyle="1" w:styleId="HeaderChar">
    <w:name w:val="Header Char"/>
    <w:link w:val="Header"/>
    <w:uiPriority w:val="99"/>
    <w:semiHidden/>
    <w:locked/>
    <w:rsid w:val="007E4875"/>
    <w:rPr>
      <w:rFonts w:cs="Times New Roman"/>
      <w:sz w:val="20"/>
      <w:szCs w:val="20"/>
      <w:lang w:eastAsia="en-US"/>
    </w:rPr>
  </w:style>
  <w:style w:type="character" w:styleId="PageNumber">
    <w:name w:val="page number"/>
    <w:uiPriority w:val="99"/>
    <w:rsid w:val="009D367B"/>
    <w:rPr>
      <w:rFonts w:cs="Times New Roman"/>
      <w:lang w:val="en-AU"/>
    </w:rPr>
  </w:style>
  <w:style w:type="paragraph" w:customStyle="1" w:styleId="Headersub">
    <w:name w:val="Header sub"/>
    <w:basedOn w:val="Normal"/>
    <w:uiPriority w:val="99"/>
    <w:rsid w:val="008F5A54"/>
    <w:pPr>
      <w:spacing w:after="1240"/>
    </w:pPr>
    <w:rPr>
      <w:rFonts w:ascii="Arial" w:hAnsi="Arial"/>
      <w:sz w:val="36"/>
    </w:rPr>
  </w:style>
  <w:style w:type="paragraph" w:customStyle="1" w:styleId="DocTitle">
    <w:name w:val="DocTitle"/>
    <w:basedOn w:val="Normal"/>
    <w:next w:val="Normal"/>
    <w:uiPriority w:val="99"/>
    <w:rsid w:val="00EF7551"/>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uiPriority w:val="99"/>
    <w:rsid w:val="00EF7551"/>
    <w:pPr>
      <w:keepNext/>
    </w:pPr>
    <w:rPr>
      <w:b/>
    </w:rPr>
  </w:style>
  <w:style w:type="paragraph" w:styleId="TOC1">
    <w:name w:val="toc 1"/>
    <w:basedOn w:val="Normal"/>
    <w:next w:val="Normal"/>
    <w:uiPriority w:val="39"/>
    <w:qFormat/>
    <w:rsid w:val="00EF7551"/>
    <w:pPr>
      <w:spacing w:before="240" w:after="120"/>
    </w:pPr>
    <w:rPr>
      <w:rFonts w:ascii="Calibri" w:hAnsi="Calibri"/>
      <w:b/>
      <w:bCs/>
      <w:sz w:val="20"/>
    </w:rPr>
  </w:style>
  <w:style w:type="paragraph" w:styleId="TOC2">
    <w:name w:val="toc 2"/>
    <w:basedOn w:val="Normal"/>
    <w:next w:val="Normal"/>
    <w:uiPriority w:val="39"/>
    <w:qFormat/>
    <w:rsid w:val="00EF7551"/>
    <w:pPr>
      <w:spacing w:before="120"/>
      <w:ind w:left="220"/>
    </w:pPr>
    <w:rPr>
      <w:rFonts w:ascii="Calibri" w:hAnsi="Calibri"/>
      <w:i/>
      <w:iCs/>
      <w:sz w:val="20"/>
    </w:rPr>
  </w:style>
  <w:style w:type="paragraph" w:styleId="TOC3">
    <w:name w:val="toc 3"/>
    <w:basedOn w:val="Normal"/>
    <w:next w:val="Normal"/>
    <w:uiPriority w:val="39"/>
    <w:qFormat/>
    <w:rsid w:val="00EF7551"/>
    <w:pPr>
      <w:ind w:left="440"/>
    </w:pPr>
    <w:rPr>
      <w:rFonts w:ascii="Calibri" w:hAnsi="Calibri"/>
      <w:sz w:val="20"/>
    </w:rPr>
  </w:style>
  <w:style w:type="character" w:styleId="Hyperlink">
    <w:name w:val="Hyperlink"/>
    <w:uiPriority w:val="99"/>
    <w:rsid w:val="008F5A54"/>
    <w:rPr>
      <w:rFonts w:cs="Times New Roman"/>
      <w:color w:val="0000FF"/>
      <w:u w:val="single"/>
    </w:rPr>
  </w:style>
  <w:style w:type="paragraph" w:customStyle="1" w:styleId="TableData">
    <w:name w:val="TableData"/>
    <w:basedOn w:val="Normal"/>
    <w:rsid w:val="00E92B82"/>
    <w:pPr>
      <w:spacing w:before="120" w:after="120"/>
    </w:pPr>
    <w:rPr>
      <w:rFonts w:ascii="Arial" w:hAnsi="Arial"/>
      <w:sz w:val="18"/>
    </w:rPr>
  </w:style>
  <w:style w:type="character" w:styleId="Strong">
    <w:name w:val="Strong"/>
    <w:uiPriority w:val="99"/>
    <w:qFormat/>
    <w:rsid w:val="001F311F"/>
    <w:rPr>
      <w:rFonts w:cs="Times New Roman"/>
      <w:b/>
      <w:bCs/>
    </w:rPr>
  </w:style>
  <w:style w:type="paragraph" w:customStyle="1" w:styleId="Default">
    <w:name w:val="Default"/>
    <w:rsid w:val="003B5331"/>
    <w:pPr>
      <w:autoSpaceDE w:val="0"/>
      <w:autoSpaceDN w:val="0"/>
      <w:adjustRightInd w:val="0"/>
    </w:pPr>
    <w:rPr>
      <w:rFonts w:ascii="Calibri" w:hAnsi="Calibri" w:cs="Calibri"/>
      <w:color w:val="000000"/>
      <w:sz w:val="24"/>
      <w:szCs w:val="24"/>
    </w:rPr>
  </w:style>
  <w:style w:type="character" w:styleId="FollowedHyperlink">
    <w:name w:val="FollowedHyperlink"/>
    <w:uiPriority w:val="99"/>
    <w:rsid w:val="000B081E"/>
    <w:rPr>
      <w:rFonts w:cs="Times New Roman"/>
      <w:color w:val="800080"/>
      <w:u w:val="single"/>
    </w:rPr>
  </w:style>
  <w:style w:type="table" w:styleId="TableGrid">
    <w:name w:val="Table Grid"/>
    <w:basedOn w:val="TableNormal"/>
    <w:uiPriority w:val="99"/>
    <w:rsid w:val="0088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uiPriority w:val="99"/>
    <w:locked/>
    <w:rsid w:val="00B9676E"/>
    <w:rPr>
      <w:lang w:val="x-none" w:eastAsia="en-US"/>
    </w:rPr>
  </w:style>
  <w:style w:type="paragraph" w:styleId="BalloonText">
    <w:name w:val="Balloon Text"/>
    <w:basedOn w:val="Normal"/>
    <w:link w:val="BalloonTextChar"/>
    <w:uiPriority w:val="99"/>
    <w:semiHidden/>
    <w:unhideWhenUsed/>
    <w:locked/>
    <w:rsid w:val="002E11E2"/>
    <w:rPr>
      <w:rFonts w:ascii="Tahoma" w:hAnsi="Tahoma"/>
      <w:sz w:val="16"/>
      <w:szCs w:val="16"/>
      <w:lang w:val="x-none"/>
    </w:rPr>
  </w:style>
  <w:style w:type="character" w:customStyle="1" w:styleId="BalloonTextChar">
    <w:name w:val="Balloon Text Char"/>
    <w:link w:val="BalloonText"/>
    <w:uiPriority w:val="99"/>
    <w:semiHidden/>
    <w:rsid w:val="002E11E2"/>
    <w:rPr>
      <w:rFonts w:ascii="Tahoma" w:hAnsi="Tahoma" w:cs="Tahoma"/>
      <w:sz w:val="16"/>
      <w:szCs w:val="16"/>
      <w:lang w:eastAsia="en-US"/>
    </w:rPr>
  </w:style>
  <w:style w:type="character" w:styleId="CommentReference">
    <w:name w:val="annotation reference"/>
    <w:uiPriority w:val="99"/>
    <w:semiHidden/>
    <w:unhideWhenUsed/>
    <w:locked/>
    <w:rsid w:val="00764117"/>
    <w:rPr>
      <w:sz w:val="16"/>
      <w:szCs w:val="16"/>
    </w:rPr>
  </w:style>
  <w:style w:type="paragraph" w:styleId="CommentText">
    <w:name w:val="annotation text"/>
    <w:basedOn w:val="Normal"/>
    <w:link w:val="CommentTextChar"/>
    <w:uiPriority w:val="99"/>
    <w:unhideWhenUsed/>
    <w:locked/>
    <w:rsid w:val="00764117"/>
    <w:rPr>
      <w:sz w:val="20"/>
      <w:lang w:val="x-none"/>
    </w:rPr>
  </w:style>
  <w:style w:type="character" w:customStyle="1" w:styleId="CommentTextChar">
    <w:name w:val="Comment Text Char"/>
    <w:link w:val="CommentText"/>
    <w:uiPriority w:val="99"/>
    <w:rsid w:val="00764117"/>
    <w:rPr>
      <w:sz w:val="20"/>
      <w:szCs w:val="20"/>
      <w:lang w:eastAsia="en-US"/>
    </w:rPr>
  </w:style>
  <w:style w:type="paragraph" w:styleId="CommentSubject">
    <w:name w:val="annotation subject"/>
    <w:basedOn w:val="CommentText"/>
    <w:next w:val="CommentText"/>
    <w:link w:val="CommentSubjectChar"/>
    <w:uiPriority w:val="99"/>
    <w:semiHidden/>
    <w:unhideWhenUsed/>
    <w:locked/>
    <w:rsid w:val="00764117"/>
    <w:rPr>
      <w:b/>
      <w:bCs/>
    </w:rPr>
  </w:style>
  <w:style w:type="character" w:customStyle="1" w:styleId="CommentSubjectChar">
    <w:name w:val="Comment Subject Char"/>
    <w:link w:val="CommentSubject"/>
    <w:uiPriority w:val="99"/>
    <w:semiHidden/>
    <w:rsid w:val="00764117"/>
    <w:rPr>
      <w:b/>
      <w:bCs/>
      <w:sz w:val="20"/>
      <w:szCs w:val="20"/>
      <w:lang w:eastAsia="en-US"/>
    </w:rPr>
  </w:style>
  <w:style w:type="paragraph" w:styleId="PlainText">
    <w:name w:val="Plain Text"/>
    <w:basedOn w:val="Normal"/>
    <w:link w:val="PlainTextChar"/>
    <w:uiPriority w:val="99"/>
    <w:unhideWhenUsed/>
    <w:locked/>
    <w:rsid w:val="0050122D"/>
    <w:rPr>
      <w:rFonts w:ascii="Consolas" w:eastAsia="Calibri" w:hAnsi="Consolas"/>
      <w:sz w:val="21"/>
      <w:szCs w:val="21"/>
      <w:lang w:val="x-none"/>
    </w:rPr>
  </w:style>
  <w:style w:type="character" w:customStyle="1" w:styleId="PlainTextChar">
    <w:name w:val="Plain Text Char"/>
    <w:link w:val="PlainText"/>
    <w:uiPriority w:val="99"/>
    <w:rsid w:val="0050122D"/>
    <w:rPr>
      <w:rFonts w:ascii="Consolas" w:eastAsia="Calibri" w:hAnsi="Consolas" w:cs="Times New Roman"/>
      <w:sz w:val="21"/>
      <w:szCs w:val="21"/>
      <w:lang w:eastAsia="en-US"/>
    </w:rPr>
  </w:style>
  <w:style w:type="paragraph" w:styleId="Revision">
    <w:name w:val="Revision"/>
    <w:hidden/>
    <w:uiPriority w:val="99"/>
    <w:semiHidden/>
    <w:rsid w:val="00EA565F"/>
    <w:rPr>
      <w:sz w:val="22"/>
      <w:lang w:eastAsia="en-US"/>
    </w:rPr>
  </w:style>
  <w:style w:type="paragraph" w:styleId="NormalWeb">
    <w:name w:val="Normal (Web)"/>
    <w:basedOn w:val="Normal"/>
    <w:uiPriority w:val="99"/>
    <w:semiHidden/>
    <w:unhideWhenUsed/>
    <w:locked/>
    <w:rsid w:val="008315E1"/>
    <w:pPr>
      <w:spacing w:before="100" w:beforeAutospacing="1" w:after="100" w:afterAutospacing="1"/>
    </w:pPr>
    <w:rPr>
      <w:rFonts w:eastAsia="Calibri"/>
      <w:sz w:val="24"/>
      <w:szCs w:val="24"/>
      <w:lang w:eastAsia="en-AU"/>
    </w:rPr>
  </w:style>
  <w:style w:type="paragraph" w:styleId="TOC4">
    <w:name w:val="toc 4"/>
    <w:basedOn w:val="Normal"/>
    <w:next w:val="Normal"/>
    <w:autoRedefine/>
    <w:uiPriority w:val="39"/>
    <w:unhideWhenUsed/>
    <w:locked/>
    <w:rsid w:val="00416086"/>
    <w:pPr>
      <w:ind w:left="660"/>
    </w:pPr>
    <w:rPr>
      <w:rFonts w:ascii="Calibri" w:hAnsi="Calibri"/>
      <w:sz w:val="20"/>
    </w:rPr>
  </w:style>
  <w:style w:type="paragraph" w:styleId="TOC5">
    <w:name w:val="toc 5"/>
    <w:basedOn w:val="Normal"/>
    <w:next w:val="Normal"/>
    <w:autoRedefine/>
    <w:uiPriority w:val="39"/>
    <w:unhideWhenUsed/>
    <w:locked/>
    <w:rsid w:val="00416086"/>
    <w:pPr>
      <w:ind w:left="880"/>
    </w:pPr>
    <w:rPr>
      <w:rFonts w:ascii="Calibri" w:hAnsi="Calibri"/>
      <w:sz w:val="20"/>
    </w:rPr>
  </w:style>
  <w:style w:type="paragraph" w:styleId="TOC6">
    <w:name w:val="toc 6"/>
    <w:basedOn w:val="Normal"/>
    <w:next w:val="Normal"/>
    <w:autoRedefine/>
    <w:uiPriority w:val="39"/>
    <w:unhideWhenUsed/>
    <w:locked/>
    <w:rsid w:val="00416086"/>
    <w:pPr>
      <w:ind w:left="1100"/>
    </w:pPr>
    <w:rPr>
      <w:rFonts w:ascii="Calibri" w:hAnsi="Calibri"/>
      <w:sz w:val="20"/>
    </w:rPr>
  </w:style>
  <w:style w:type="paragraph" w:styleId="TOC7">
    <w:name w:val="toc 7"/>
    <w:basedOn w:val="Normal"/>
    <w:next w:val="Normal"/>
    <w:autoRedefine/>
    <w:uiPriority w:val="39"/>
    <w:unhideWhenUsed/>
    <w:locked/>
    <w:rsid w:val="00416086"/>
    <w:pPr>
      <w:ind w:left="1320"/>
    </w:pPr>
    <w:rPr>
      <w:rFonts w:ascii="Calibri" w:hAnsi="Calibri"/>
      <w:sz w:val="20"/>
    </w:rPr>
  </w:style>
  <w:style w:type="paragraph" w:styleId="TOC8">
    <w:name w:val="toc 8"/>
    <w:basedOn w:val="Normal"/>
    <w:next w:val="Normal"/>
    <w:autoRedefine/>
    <w:uiPriority w:val="39"/>
    <w:unhideWhenUsed/>
    <w:locked/>
    <w:rsid w:val="00416086"/>
    <w:pPr>
      <w:ind w:left="1540"/>
    </w:pPr>
    <w:rPr>
      <w:rFonts w:ascii="Calibri" w:hAnsi="Calibri"/>
      <w:sz w:val="20"/>
    </w:rPr>
  </w:style>
  <w:style w:type="paragraph" w:styleId="TOC9">
    <w:name w:val="toc 9"/>
    <w:basedOn w:val="Normal"/>
    <w:next w:val="Normal"/>
    <w:autoRedefine/>
    <w:uiPriority w:val="39"/>
    <w:unhideWhenUsed/>
    <w:locked/>
    <w:rsid w:val="00416086"/>
    <w:pPr>
      <w:ind w:left="1760"/>
    </w:pPr>
    <w:rPr>
      <w:rFonts w:ascii="Calibri" w:hAnsi="Calibri"/>
      <w:sz w:val="20"/>
    </w:rPr>
  </w:style>
  <w:style w:type="paragraph" w:styleId="TOCHeading">
    <w:name w:val="TOC Heading"/>
    <w:basedOn w:val="Heading1"/>
    <w:next w:val="Normal"/>
    <w:uiPriority w:val="39"/>
    <w:unhideWhenUsed/>
    <w:qFormat/>
    <w:rsid w:val="001824B6"/>
    <w:pPr>
      <w:keepNext/>
      <w:keepLines/>
      <w:numPr>
        <w:numId w:val="0"/>
      </w:numPr>
      <w:spacing w:before="480" w:after="0" w:line="276" w:lineRule="auto"/>
      <w:outlineLvl w:val="9"/>
    </w:pPr>
    <w:rPr>
      <w:rFonts w:ascii="Cambria" w:hAnsi="Cambria"/>
      <w:b/>
      <w:bCs/>
      <w:color w:val="365F91"/>
      <w:sz w:val="28"/>
      <w:szCs w:val="28"/>
      <w:lang w:val="en-US"/>
    </w:rPr>
  </w:style>
  <w:style w:type="paragraph" w:customStyle="1" w:styleId="SchedH4">
    <w:name w:val="SchedH4"/>
    <w:basedOn w:val="Normal"/>
    <w:uiPriority w:val="99"/>
    <w:rsid w:val="00B13211"/>
    <w:pPr>
      <w:numPr>
        <w:ilvl w:val="3"/>
        <w:numId w:val="3"/>
      </w:numPr>
      <w:spacing w:before="120" w:after="120"/>
    </w:pPr>
    <w:rPr>
      <w:sz w:val="23"/>
    </w:rPr>
  </w:style>
  <w:style w:type="paragraph" w:customStyle="1" w:styleId="SchedH5">
    <w:name w:val="SchedH5"/>
    <w:basedOn w:val="Normal"/>
    <w:uiPriority w:val="99"/>
    <w:rsid w:val="00B13211"/>
    <w:pPr>
      <w:numPr>
        <w:ilvl w:val="4"/>
        <w:numId w:val="3"/>
      </w:numPr>
      <w:spacing w:after="240"/>
    </w:pPr>
    <w:rPr>
      <w:sz w:val="23"/>
    </w:rPr>
  </w:style>
  <w:style w:type="paragraph" w:customStyle="1" w:styleId="TableHead">
    <w:name w:val="TableHead"/>
    <w:basedOn w:val="Normal"/>
    <w:next w:val="TableData"/>
    <w:rsid w:val="00065D5C"/>
    <w:pPr>
      <w:keepNext/>
      <w:spacing w:before="60" w:after="60"/>
    </w:pPr>
    <w:rPr>
      <w:rFonts w:ascii="Arial" w:hAnsi="Arial"/>
      <w:b/>
      <w:sz w:val="18"/>
    </w:rPr>
  </w:style>
  <w:style w:type="paragraph" w:customStyle="1" w:styleId="Level1">
    <w:name w:val="Level 1."/>
    <w:next w:val="Normal"/>
    <w:rsid w:val="00065D5C"/>
    <w:pPr>
      <w:numPr>
        <w:numId w:val="4"/>
      </w:numPr>
      <w:spacing w:before="240"/>
      <w:outlineLvl w:val="0"/>
    </w:pPr>
    <w:rPr>
      <w:rFonts w:eastAsia="SimSun"/>
      <w:sz w:val="24"/>
    </w:rPr>
  </w:style>
  <w:style w:type="paragraph" w:customStyle="1" w:styleId="Level11">
    <w:name w:val="Level 1.1"/>
    <w:next w:val="Normal"/>
    <w:rsid w:val="00065D5C"/>
    <w:pPr>
      <w:numPr>
        <w:ilvl w:val="1"/>
        <w:numId w:val="4"/>
      </w:numPr>
      <w:spacing w:before="240"/>
      <w:outlineLvl w:val="1"/>
    </w:pPr>
    <w:rPr>
      <w:rFonts w:eastAsia="SimSun"/>
      <w:sz w:val="24"/>
    </w:rPr>
  </w:style>
  <w:style w:type="paragraph" w:customStyle="1" w:styleId="Levela">
    <w:name w:val="Level (a)"/>
    <w:next w:val="Normal"/>
    <w:rsid w:val="00065D5C"/>
    <w:pPr>
      <w:numPr>
        <w:ilvl w:val="2"/>
        <w:numId w:val="4"/>
      </w:numPr>
      <w:spacing w:before="240"/>
      <w:outlineLvl w:val="2"/>
    </w:pPr>
    <w:rPr>
      <w:rFonts w:eastAsia="SimSun"/>
      <w:sz w:val="24"/>
    </w:rPr>
  </w:style>
  <w:style w:type="paragraph" w:customStyle="1" w:styleId="Leveli">
    <w:name w:val="Level (i)"/>
    <w:next w:val="Normal"/>
    <w:rsid w:val="00065D5C"/>
    <w:pPr>
      <w:numPr>
        <w:ilvl w:val="3"/>
        <w:numId w:val="4"/>
      </w:numPr>
      <w:spacing w:before="240"/>
      <w:outlineLvl w:val="3"/>
    </w:pPr>
    <w:rPr>
      <w:rFonts w:eastAsia="SimSun"/>
      <w:sz w:val="24"/>
    </w:rPr>
  </w:style>
  <w:style w:type="paragraph" w:customStyle="1" w:styleId="LevelA0">
    <w:name w:val="Level(A)"/>
    <w:next w:val="Normal"/>
    <w:rsid w:val="00065D5C"/>
    <w:pPr>
      <w:numPr>
        <w:ilvl w:val="4"/>
        <w:numId w:val="4"/>
      </w:numPr>
      <w:spacing w:before="240"/>
      <w:outlineLvl w:val="4"/>
    </w:pPr>
    <w:rPr>
      <w:rFonts w:eastAsia="SimSun"/>
      <w:sz w:val="24"/>
    </w:rPr>
  </w:style>
  <w:style w:type="paragraph" w:customStyle="1" w:styleId="LevelI0">
    <w:name w:val="Level(I)"/>
    <w:next w:val="Normal"/>
    <w:rsid w:val="00065D5C"/>
    <w:pPr>
      <w:numPr>
        <w:ilvl w:val="5"/>
        <w:numId w:val="4"/>
      </w:numPr>
      <w:spacing w:before="240"/>
      <w:outlineLvl w:val="5"/>
    </w:pPr>
    <w:rPr>
      <w:rFonts w:eastAsia="SimSun"/>
      <w:sz w:val="24"/>
    </w:rPr>
  </w:style>
  <w:style w:type="character" w:customStyle="1" w:styleId="Choice">
    <w:name w:val="Choice"/>
    <w:uiPriority w:val="99"/>
    <w:rsid w:val="00977347"/>
    <w:rPr>
      <w:rFonts w:ascii="Arial" w:hAnsi="Arial" w:cs="Times New Roman"/>
      <w:b/>
      <w:sz w:val="18"/>
      <w:vertAlign w:val="baseline"/>
      <w:lang w:val="en-AU"/>
    </w:rPr>
  </w:style>
  <w:style w:type="character" w:styleId="FootnoteReference">
    <w:name w:val="footnote reference"/>
    <w:uiPriority w:val="99"/>
    <w:semiHidden/>
    <w:locked/>
    <w:rsid w:val="00977347"/>
    <w:rPr>
      <w:rFonts w:cs="Times New Roman"/>
      <w:vertAlign w:val="superscript"/>
    </w:rPr>
  </w:style>
  <w:style w:type="paragraph" w:customStyle="1" w:styleId="PrecNo">
    <w:name w:val="PrecNo"/>
    <w:basedOn w:val="Normal"/>
    <w:uiPriority w:val="99"/>
    <w:rsid w:val="00977347"/>
    <w:pPr>
      <w:spacing w:line="260" w:lineRule="atLeast"/>
      <w:ind w:left="142"/>
    </w:pPr>
    <w:rPr>
      <w:rFonts w:ascii="Arial" w:hAnsi="Arial"/>
      <w:caps/>
      <w:spacing w:val="60"/>
      <w:sz w:val="28"/>
    </w:rPr>
  </w:style>
  <w:style w:type="paragraph" w:customStyle="1" w:styleId="PrecName">
    <w:name w:val="PrecName"/>
    <w:basedOn w:val="Normal"/>
    <w:uiPriority w:val="99"/>
    <w:rsid w:val="00977347"/>
    <w:pPr>
      <w:spacing w:after="240" w:line="260" w:lineRule="atLeast"/>
      <w:ind w:left="142"/>
    </w:pPr>
    <w:rPr>
      <w:rFonts w:ascii="Garamond" w:hAnsi="Garamond"/>
      <w:sz w:val="64"/>
    </w:rPr>
  </w:style>
  <w:style w:type="paragraph" w:customStyle="1" w:styleId="FPbullet">
    <w:name w:val="FPbullet"/>
    <w:basedOn w:val="Normal"/>
    <w:uiPriority w:val="99"/>
    <w:rsid w:val="00977347"/>
    <w:pPr>
      <w:spacing w:before="120" w:line="260" w:lineRule="atLeast"/>
      <w:ind w:left="624" w:right="-567" w:hanging="284"/>
    </w:pPr>
    <w:rPr>
      <w:rFonts w:ascii="Arial" w:hAnsi="Arial"/>
      <w:sz w:val="20"/>
    </w:rPr>
  </w:style>
  <w:style w:type="paragraph" w:customStyle="1" w:styleId="FPtext">
    <w:name w:val="FPtext"/>
    <w:basedOn w:val="Normal"/>
    <w:uiPriority w:val="99"/>
    <w:rsid w:val="00977347"/>
    <w:pPr>
      <w:spacing w:line="260" w:lineRule="atLeast"/>
      <w:ind w:left="624" w:right="-567"/>
    </w:pPr>
    <w:rPr>
      <w:rFonts w:ascii="Arial" w:hAnsi="Arial"/>
      <w:sz w:val="20"/>
    </w:rPr>
  </w:style>
  <w:style w:type="paragraph" w:customStyle="1" w:styleId="FStext">
    <w:name w:val="FStext"/>
    <w:basedOn w:val="Normal"/>
    <w:uiPriority w:val="99"/>
    <w:rsid w:val="00977347"/>
    <w:pPr>
      <w:spacing w:after="120" w:line="260" w:lineRule="atLeast"/>
      <w:ind w:left="737"/>
    </w:pPr>
    <w:rPr>
      <w:rFonts w:ascii="Arial" w:hAnsi="Arial"/>
      <w:sz w:val="20"/>
    </w:rPr>
  </w:style>
  <w:style w:type="paragraph" w:customStyle="1" w:styleId="FSbullet">
    <w:name w:val="FSbullet"/>
    <w:basedOn w:val="Normal"/>
    <w:uiPriority w:val="99"/>
    <w:rsid w:val="00977347"/>
    <w:pPr>
      <w:spacing w:after="120" w:line="260" w:lineRule="atLeast"/>
      <w:ind w:left="737" w:hanging="510"/>
    </w:pPr>
    <w:rPr>
      <w:rFonts w:ascii="Arial" w:hAnsi="Arial"/>
      <w:sz w:val="20"/>
    </w:rPr>
  </w:style>
  <w:style w:type="paragraph" w:customStyle="1" w:styleId="CoverText">
    <w:name w:val="CoverText"/>
    <w:basedOn w:val="FPtext"/>
    <w:uiPriority w:val="99"/>
    <w:rsid w:val="00977347"/>
    <w:pPr>
      <w:ind w:left="57" w:right="0"/>
    </w:pPr>
  </w:style>
  <w:style w:type="paragraph" w:customStyle="1" w:styleId="FScheck1">
    <w:name w:val="FScheck1"/>
    <w:basedOn w:val="Normal"/>
    <w:uiPriority w:val="99"/>
    <w:rsid w:val="00977347"/>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977347"/>
    <w:pPr>
      <w:ind w:left="0" w:firstLine="0"/>
    </w:pPr>
  </w:style>
  <w:style w:type="paragraph" w:customStyle="1" w:styleId="FScheck2">
    <w:name w:val="FScheck2"/>
    <w:basedOn w:val="Normal"/>
    <w:uiPriority w:val="99"/>
    <w:rsid w:val="00977347"/>
    <w:pPr>
      <w:spacing w:before="60" w:after="60" w:line="260" w:lineRule="atLeast"/>
      <w:ind w:left="850" w:hanging="425"/>
    </w:pPr>
    <w:rPr>
      <w:rFonts w:ascii="Arial" w:hAnsi="Arial"/>
      <w:sz w:val="20"/>
    </w:rPr>
  </w:style>
  <w:style w:type="paragraph" w:customStyle="1" w:styleId="FScheck3">
    <w:name w:val="FScheck3"/>
    <w:basedOn w:val="Normal"/>
    <w:uiPriority w:val="99"/>
    <w:rsid w:val="00977347"/>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977347"/>
    <w:pPr>
      <w:ind w:left="709" w:hanging="284"/>
    </w:pPr>
  </w:style>
  <w:style w:type="paragraph" w:customStyle="1" w:styleId="Details">
    <w:name w:val="Details"/>
    <w:basedOn w:val="Normal"/>
    <w:next w:val="DetailsFollower"/>
    <w:uiPriority w:val="99"/>
    <w:rsid w:val="00977347"/>
    <w:pPr>
      <w:spacing w:before="120" w:after="120" w:line="260" w:lineRule="atLeast"/>
    </w:pPr>
    <w:rPr>
      <w:sz w:val="23"/>
    </w:rPr>
  </w:style>
  <w:style w:type="paragraph" w:customStyle="1" w:styleId="DetailsFollower">
    <w:name w:val="DetailsFollower"/>
    <w:basedOn w:val="Normal"/>
    <w:uiPriority w:val="99"/>
    <w:rsid w:val="00977347"/>
    <w:pPr>
      <w:spacing w:before="120" w:after="120" w:line="260" w:lineRule="atLeast"/>
    </w:pPr>
    <w:rPr>
      <w:sz w:val="23"/>
    </w:rPr>
  </w:style>
  <w:style w:type="paragraph" w:customStyle="1" w:styleId="PrecNameCover">
    <w:name w:val="PrecNameCover"/>
    <w:basedOn w:val="PrecName"/>
    <w:uiPriority w:val="99"/>
    <w:rsid w:val="00977347"/>
    <w:pPr>
      <w:ind w:left="57"/>
    </w:pPr>
  </w:style>
  <w:style w:type="paragraph" w:styleId="FootnoteText">
    <w:name w:val="footnote text"/>
    <w:basedOn w:val="Normal"/>
    <w:link w:val="FootnoteTextChar"/>
    <w:semiHidden/>
    <w:locked/>
    <w:rsid w:val="00977347"/>
    <w:pPr>
      <w:spacing w:after="60"/>
      <w:ind w:left="284" w:hanging="284"/>
    </w:pPr>
    <w:rPr>
      <w:rFonts w:ascii="Arial" w:hAnsi="Arial"/>
      <w:sz w:val="18"/>
      <w:lang w:val="x-none"/>
    </w:rPr>
  </w:style>
  <w:style w:type="character" w:customStyle="1" w:styleId="FootnoteTextChar">
    <w:name w:val="Footnote Text Char"/>
    <w:link w:val="FootnoteText"/>
    <w:semiHidden/>
    <w:rsid w:val="00977347"/>
    <w:rPr>
      <w:rFonts w:ascii="Arial" w:hAnsi="Arial"/>
      <w:sz w:val="18"/>
      <w:lang w:eastAsia="en-US"/>
    </w:rPr>
  </w:style>
  <w:style w:type="paragraph" w:customStyle="1" w:styleId="FPdisclaimer">
    <w:name w:val="FPdisclaimer"/>
    <w:basedOn w:val="Header"/>
    <w:uiPriority w:val="99"/>
    <w:rsid w:val="00977347"/>
    <w:pPr>
      <w:framePr w:w="5676" w:hSpace="181" w:wrap="around" w:vAnchor="page" w:hAnchor="page" w:x="5416" w:y="13467"/>
      <w:spacing w:line="260" w:lineRule="atLeast"/>
    </w:pPr>
    <w:rPr>
      <w:rFonts w:ascii="Arial" w:hAnsi="Arial"/>
      <w:b/>
      <w:lang w:val="en-AU"/>
    </w:rPr>
  </w:style>
  <w:style w:type="paragraph" w:customStyle="1" w:styleId="Indent6">
    <w:name w:val="Indent 6"/>
    <w:basedOn w:val="Normal"/>
    <w:uiPriority w:val="99"/>
    <w:rsid w:val="00977347"/>
    <w:pPr>
      <w:spacing w:after="240"/>
      <w:ind w:left="3686"/>
    </w:pPr>
    <w:rPr>
      <w:sz w:val="23"/>
    </w:rPr>
  </w:style>
  <w:style w:type="paragraph" w:customStyle="1" w:styleId="FScheck1NoYes">
    <w:name w:val="FScheck1NoYes"/>
    <w:uiPriority w:val="99"/>
    <w:rsid w:val="00977347"/>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977347"/>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977347"/>
    <w:pPr>
      <w:tabs>
        <w:tab w:val="left" w:pos="1985"/>
      </w:tabs>
      <w:spacing w:before="60" w:after="60" w:line="260" w:lineRule="atLeast"/>
      <w:ind w:left="1304"/>
    </w:pPr>
    <w:rPr>
      <w:rFonts w:ascii="Arial" w:hAnsi="Arial"/>
      <w:noProof/>
      <w:lang w:eastAsia="en-US"/>
    </w:rPr>
  </w:style>
  <w:style w:type="paragraph" w:customStyle="1" w:styleId="NormalDeed">
    <w:name w:val="Normal Deed"/>
    <w:basedOn w:val="Normal"/>
    <w:uiPriority w:val="99"/>
    <w:rsid w:val="00977347"/>
    <w:pPr>
      <w:spacing w:after="240"/>
    </w:pPr>
    <w:rPr>
      <w:sz w:val="23"/>
    </w:rPr>
  </w:style>
  <w:style w:type="paragraph" w:customStyle="1" w:styleId="PartHeading">
    <w:name w:val="Part Heading"/>
    <w:basedOn w:val="Normal"/>
    <w:uiPriority w:val="99"/>
    <w:rsid w:val="00977347"/>
    <w:pPr>
      <w:spacing w:before="240" w:after="240"/>
    </w:pPr>
    <w:rPr>
      <w:rFonts w:ascii="Arial" w:hAnsi="Arial"/>
      <w:sz w:val="28"/>
    </w:rPr>
  </w:style>
  <w:style w:type="paragraph" w:customStyle="1" w:styleId="SchedH1">
    <w:name w:val="SchedH1"/>
    <w:basedOn w:val="Normal"/>
    <w:rsid w:val="00977347"/>
    <w:pPr>
      <w:numPr>
        <w:numId w:val="5"/>
      </w:numPr>
      <w:overflowPunct w:val="0"/>
      <w:autoSpaceDE w:val="0"/>
      <w:autoSpaceDN w:val="0"/>
      <w:adjustRightInd w:val="0"/>
      <w:spacing w:before="120" w:after="120"/>
      <w:textAlignment w:val="baseline"/>
    </w:pPr>
    <w:rPr>
      <w:b/>
      <w:bCs/>
      <w:caps/>
      <w:sz w:val="23"/>
    </w:rPr>
  </w:style>
  <w:style w:type="paragraph" w:customStyle="1" w:styleId="SchedH2">
    <w:name w:val="SchedH2"/>
    <w:basedOn w:val="Normal"/>
    <w:rsid w:val="00977347"/>
    <w:pPr>
      <w:numPr>
        <w:ilvl w:val="1"/>
        <w:numId w:val="5"/>
      </w:numPr>
      <w:overflowPunct w:val="0"/>
      <w:autoSpaceDE w:val="0"/>
      <w:autoSpaceDN w:val="0"/>
      <w:adjustRightInd w:val="0"/>
      <w:spacing w:before="120" w:after="120"/>
      <w:textAlignment w:val="baseline"/>
    </w:pPr>
    <w:rPr>
      <w:sz w:val="23"/>
    </w:rPr>
  </w:style>
  <w:style w:type="paragraph" w:customStyle="1" w:styleId="SchedH3">
    <w:name w:val="SchedH3"/>
    <w:basedOn w:val="Normal"/>
    <w:rsid w:val="00977347"/>
    <w:pPr>
      <w:numPr>
        <w:ilvl w:val="2"/>
        <w:numId w:val="5"/>
      </w:numPr>
      <w:overflowPunct w:val="0"/>
      <w:autoSpaceDE w:val="0"/>
      <w:autoSpaceDN w:val="0"/>
      <w:adjustRightInd w:val="0"/>
      <w:spacing w:before="120" w:after="120"/>
      <w:textAlignment w:val="baseline"/>
    </w:pPr>
    <w:rPr>
      <w:sz w:val="23"/>
    </w:rPr>
  </w:style>
  <w:style w:type="paragraph" w:customStyle="1" w:styleId="text">
    <w:name w:val="text"/>
    <w:basedOn w:val="Normal"/>
    <w:uiPriority w:val="99"/>
    <w:rsid w:val="00977347"/>
    <w:pPr>
      <w:tabs>
        <w:tab w:val="left" w:pos="709"/>
      </w:tabs>
      <w:spacing w:before="240" w:after="180"/>
      <w:ind w:left="1418"/>
    </w:pPr>
    <w:rPr>
      <w:rFonts w:ascii="Arial" w:hAnsi="Arial"/>
      <w:sz w:val="24"/>
    </w:rPr>
  </w:style>
  <w:style w:type="paragraph" w:customStyle="1" w:styleId="bullet">
    <w:name w:val="bullet"/>
    <w:basedOn w:val="text"/>
    <w:uiPriority w:val="99"/>
    <w:rsid w:val="00977347"/>
    <w:pPr>
      <w:tabs>
        <w:tab w:val="clear" w:pos="709"/>
      </w:tabs>
      <w:spacing w:before="0" w:after="60"/>
      <w:ind w:left="1775" w:hanging="357"/>
    </w:pPr>
    <w:rPr>
      <w:rFonts w:ascii="Times New Roman" w:hAnsi="Times New Roman"/>
    </w:rPr>
  </w:style>
  <w:style w:type="paragraph" w:customStyle="1" w:styleId="Indent-First">
    <w:name w:val="Indent-First"/>
    <w:basedOn w:val="text"/>
    <w:uiPriority w:val="99"/>
    <w:rsid w:val="00977347"/>
    <w:pPr>
      <w:tabs>
        <w:tab w:val="clear" w:pos="709"/>
      </w:tabs>
      <w:spacing w:before="0"/>
    </w:pPr>
    <w:rPr>
      <w:rFonts w:ascii="Times New Roman" w:hAnsi="Times New Roman"/>
    </w:rPr>
  </w:style>
  <w:style w:type="paragraph" w:styleId="NormalIndent">
    <w:name w:val="Normal Indent"/>
    <w:basedOn w:val="Normal"/>
    <w:link w:val="NormalIndentChar"/>
    <w:locked/>
    <w:rsid w:val="00977347"/>
    <w:pPr>
      <w:ind w:left="720"/>
    </w:pPr>
    <w:rPr>
      <w:sz w:val="20"/>
      <w:lang w:val="x-none"/>
    </w:rPr>
  </w:style>
  <w:style w:type="paragraph" w:customStyle="1" w:styleId="Normal1">
    <w:name w:val="Normal 1"/>
    <w:basedOn w:val="Normal"/>
    <w:uiPriority w:val="99"/>
    <w:rsid w:val="00977347"/>
    <w:pPr>
      <w:ind w:left="709"/>
    </w:pPr>
    <w:rPr>
      <w:sz w:val="24"/>
    </w:rPr>
  </w:style>
  <w:style w:type="paragraph" w:customStyle="1" w:styleId="Indent0">
    <w:name w:val="Indent 0"/>
    <w:basedOn w:val="Normal"/>
    <w:next w:val="Normal"/>
    <w:uiPriority w:val="99"/>
    <w:rsid w:val="00977347"/>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uiPriority w:val="99"/>
    <w:semiHidden/>
    <w:locked/>
    <w:rsid w:val="00977347"/>
    <w:pPr>
      <w:shd w:val="clear" w:color="auto" w:fill="000080"/>
    </w:pPr>
    <w:rPr>
      <w:rFonts w:ascii="Tahoma" w:hAnsi="Tahoma"/>
      <w:sz w:val="23"/>
      <w:lang w:val="x-none"/>
    </w:rPr>
  </w:style>
  <w:style w:type="character" w:customStyle="1" w:styleId="DocumentMapChar">
    <w:name w:val="Document Map Char"/>
    <w:link w:val="DocumentMap"/>
    <w:uiPriority w:val="99"/>
    <w:semiHidden/>
    <w:rsid w:val="00977347"/>
    <w:rPr>
      <w:rFonts w:ascii="Tahoma" w:hAnsi="Tahoma" w:cs="Tahoma"/>
      <w:sz w:val="23"/>
      <w:shd w:val="clear" w:color="auto" w:fill="000080"/>
      <w:lang w:eastAsia="en-US"/>
    </w:rPr>
  </w:style>
  <w:style w:type="paragraph" w:customStyle="1" w:styleId="Indent00">
    <w:name w:val="Indent0"/>
    <w:basedOn w:val="Normal"/>
    <w:next w:val="Indent0"/>
    <w:uiPriority w:val="99"/>
    <w:rsid w:val="00977347"/>
    <w:pPr>
      <w:spacing w:before="120" w:after="120"/>
      <w:ind w:left="737" w:hanging="737"/>
    </w:pPr>
    <w:rPr>
      <w:sz w:val="20"/>
      <w:lang w:val="en-US"/>
    </w:rPr>
  </w:style>
  <w:style w:type="paragraph" w:customStyle="1" w:styleId="Indent10">
    <w:name w:val="Indent1"/>
    <w:basedOn w:val="Normal"/>
    <w:next w:val="Normal"/>
    <w:uiPriority w:val="99"/>
    <w:rsid w:val="00977347"/>
    <w:pPr>
      <w:spacing w:before="120" w:after="120"/>
      <w:ind w:left="1474" w:hanging="737"/>
    </w:pPr>
    <w:rPr>
      <w:sz w:val="20"/>
      <w:lang w:val="en-US"/>
    </w:rPr>
  </w:style>
  <w:style w:type="paragraph" w:customStyle="1" w:styleId="Indent20">
    <w:name w:val="Indent2"/>
    <w:basedOn w:val="Normal"/>
    <w:next w:val="Normal"/>
    <w:uiPriority w:val="99"/>
    <w:rsid w:val="00977347"/>
    <w:pPr>
      <w:spacing w:before="120" w:after="120"/>
      <w:ind w:left="2211" w:hanging="737"/>
    </w:pPr>
    <w:rPr>
      <w:sz w:val="20"/>
    </w:rPr>
  </w:style>
  <w:style w:type="paragraph" w:customStyle="1" w:styleId="xl24">
    <w:name w:val="xl24"/>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25">
    <w:name w:val="xl25"/>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6">
    <w:name w:val="xl26"/>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27">
    <w:name w:val="xl27"/>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8">
    <w:name w:val="xl28"/>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29">
    <w:name w:val="xl29"/>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30">
    <w:name w:val="xl30"/>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eastAsia="en-AU"/>
    </w:rPr>
  </w:style>
  <w:style w:type="paragraph" w:customStyle="1" w:styleId="xl31">
    <w:name w:val="xl31"/>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32">
    <w:name w:val="xl32"/>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3">
    <w:name w:val="xl33"/>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4">
    <w:name w:val="xl34"/>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5">
    <w:name w:val="xl35"/>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6">
    <w:name w:val="xl36"/>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7">
    <w:name w:val="xl37"/>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8">
    <w:name w:val="xl38"/>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9">
    <w:name w:val="xl39"/>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0">
    <w:name w:val="xl40"/>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1">
    <w:name w:val="xl41"/>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2">
    <w:name w:val="xl42"/>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eastAsia="en-AU"/>
    </w:rPr>
  </w:style>
  <w:style w:type="paragraph" w:customStyle="1" w:styleId="xl43">
    <w:name w:val="xl43"/>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44">
    <w:name w:val="xl44"/>
    <w:basedOn w:val="Normal"/>
    <w:uiPriority w:val="99"/>
    <w:rsid w:val="0097734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lang w:eastAsia="en-AU"/>
    </w:rPr>
  </w:style>
  <w:style w:type="paragraph" w:customStyle="1" w:styleId="xl45">
    <w:name w:val="xl45"/>
    <w:basedOn w:val="Normal"/>
    <w:uiPriority w:val="99"/>
    <w:rsid w:val="00977347"/>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6">
    <w:name w:val="xl46"/>
    <w:basedOn w:val="Normal"/>
    <w:uiPriority w:val="99"/>
    <w:rsid w:val="00977347"/>
    <w:pPr>
      <w:pBdr>
        <w:top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7">
    <w:name w:val="xl47"/>
    <w:basedOn w:val="Normal"/>
    <w:uiPriority w:val="99"/>
    <w:rsid w:val="00977347"/>
    <w:pPr>
      <w:pBdr>
        <w:top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8">
    <w:name w:val="xl48"/>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9">
    <w:name w:val="xl49"/>
    <w:basedOn w:val="Normal"/>
    <w:uiPriority w:val="99"/>
    <w:rsid w:val="0097734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0">
    <w:name w:val="xl50"/>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1">
    <w:name w:val="xl51"/>
    <w:basedOn w:val="Normal"/>
    <w:uiPriority w:val="99"/>
    <w:rsid w:val="009773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52">
    <w:name w:val="xl52"/>
    <w:basedOn w:val="Normal"/>
    <w:uiPriority w:val="99"/>
    <w:rsid w:val="0097734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eastAsia="en-AU"/>
    </w:rPr>
  </w:style>
  <w:style w:type="paragraph" w:customStyle="1" w:styleId="xl22">
    <w:name w:val="xl22"/>
    <w:basedOn w:val="Normal"/>
    <w:uiPriority w:val="99"/>
    <w:rsid w:val="00977347"/>
    <w:pPr>
      <w:spacing w:before="100" w:beforeAutospacing="1" w:after="100" w:afterAutospacing="1"/>
    </w:pPr>
    <w:rPr>
      <w:rFonts w:ascii="Arial" w:hAnsi="Arial" w:cs="Arial"/>
      <w:b/>
      <w:bCs/>
      <w:sz w:val="18"/>
      <w:szCs w:val="18"/>
      <w:lang w:eastAsia="en-AU"/>
    </w:rPr>
  </w:style>
  <w:style w:type="paragraph" w:customStyle="1" w:styleId="xl23">
    <w:name w:val="xl23"/>
    <w:basedOn w:val="Normal"/>
    <w:uiPriority w:val="99"/>
    <w:rsid w:val="00977347"/>
    <w:pPr>
      <w:spacing w:before="100" w:beforeAutospacing="1" w:after="100" w:afterAutospacing="1"/>
      <w:textAlignment w:val="top"/>
    </w:pPr>
    <w:rPr>
      <w:rFonts w:ascii="Arial" w:hAnsi="Arial" w:cs="Arial"/>
      <w:b/>
      <w:bCs/>
      <w:sz w:val="18"/>
      <w:szCs w:val="18"/>
      <w:lang w:eastAsia="en-AU"/>
    </w:rPr>
  </w:style>
  <w:style w:type="numbering" w:customStyle="1" w:styleId="Style1">
    <w:name w:val="Style1"/>
    <w:rsid w:val="00977347"/>
    <w:pPr>
      <w:numPr>
        <w:numId w:val="6"/>
      </w:numPr>
    </w:pPr>
  </w:style>
  <w:style w:type="character" w:customStyle="1" w:styleId="NormalIndentChar">
    <w:name w:val="Normal Indent Char"/>
    <w:link w:val="NormalIndent"/>
    <w:locked/>
    <w:rsid w:val="00977347"/>
    <w:rPr>
      <w:lang w:eastAsia="en-US"/>
    </w:rPr>
  </w:style>
  <w:style w:type="table" w:styleId="LightShading-Accent1">
    <w:name w:val="Light Shading Accent 1"/>
    <w:basedOn w:val="TableNormal"/>
    <w:uiPriority w:val="60"/>
    <w:rsid w:val="006A3622"/>
    <w:rPr>
      <w:rFonts w:eastAsia="SimSu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6A362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next w:val="TableGrid"/>
    <w:uiPriority w:val="39"/>
    <w:rsid w:val="005C050B"/>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ersubAfter24pt">
    <w:name w:val="Style Header sub + After:  24 pt"/>
    <w:basedOn w:val="Headersub"/>
    <w:rsid w:val="006C5278"/>
    <w:pPr>
      <w:spacing w:after="480"/>
    </w:pPr>
  </w:style>
  <w:style w:type="paragraph" w:customStyle="1" w:styleId="PartStyle">
    <w:name w:val="Part Style"/>
    <w:basedOn w:val="Heading1"/>
    <w:qFormat/>
    <w:rsid w:val="00644DDD"/>
    <w:pPr>
      <w:numPr>
        <w:numId w:val="0"/>
      </w:numPr>
      <w:spacing w:after="480"/>
    </w:pPr>
    <w:rPr>
      <w:b/>
      <w:sz w:val="32"/>
    </w:rPr>
  </w:style>
  <w:style w:type="character" w:customStyle="1" w:styleId="UnresolvedMention1">
    <w:name w:val="Unresolved Mention1"/>
    <w:basedOn w:val="DefaultParagraphFont"/>
    <w:uiPriority w:val="99"/>
    <w:semiHidden/>
    <w:unhideWhenUsed/>
    <w:rsid w:val="00D64044"/>
    <w:rPr>
      <w:color w:val="808080"/>
      <w:shd w:val="clear" w:color="auto" w:fill="E6E6E6"/>
    </w:rPr>
  </w:style>
  <w:style w:type="character" w:customStyle="1" w:styleId="UnresolvedMention2">
    <w:name w:val="Unresolved Mention2"/>
    <w:basedOn w:val="DefaultParagraphFont"/>
    <w:uiPriority w:val="99"/>
    <w:semiHidden/>
    <w:unhideWhenUsed/>
    <w:rsid w:val="00CE05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916">
      <w:bodyDiv w:val="1"/>
      <w:marLeft w:val="0"/>
      <w:marRight w:val="0"/>
      <w:marTop w:val="0"/>
      <w:marBottom w:val="0"/>
      <w:divBdr>
        <w:top w:val="none" w:sz="0" w:space="0" w:color="auto"/>
        <w:left w:val="none" w:sz="0" w:space="0" w:color="auto"/>
        <w:bottom w:val="none" w:sz="0" w:space="0" w:color="auto"/>
        <w:right w:val="none" w:sz="0" w:space="0" w:color="auto"/>
      </w:divBdr>
    </w:div>
    <w:div w:id="97988200">
      <w:bodyDiv w:val="1"/>
      <w:marLeft w:val="0"/>
      <w:marRight w:val="0"/>
      <w:marTop w:val="0"/>
      <w:marBottom w:val="0"/>
      <w:divBdr>
        <w:top w:val="none" w:sz="0" w:space="0" w:color="auto"/>
        <w:left w:val="none" w:sz="0" w:space="0" w:color="auto"/>
        <w:bottom w:val="none" w:sz="0" w:space="0" w:color="auto"/>
        <w:right w:val="none" w:sz="0" w:space="0" w:color="auto"/>
      </w:divBdr>
    </w:div>
    <w:div w:id="119500061">
      <w:bodyDiv w:val="1"/>
      <w:marLeft w:val="0"/>
      <w:marRight w:val="0"/>
      <w:marTop w:val="0"/>
      <w:marBottom w:val="0"/>
      <w:divBdr>
        <w:top w:val="none" w:sz="0" w:space="0" w:color="auto"/>
        <w:left w:val="none" w:sz="0" w:space="0" w:color="auto"/>
        <w:bottom w:val="none" w:sz="0" w:space="0" w:color="auto"/>
        <w:right w:val="none" w:sz="0" w:space="0" w:color="auto"/>
      </w:divBdr>
    </w:div>
    <w:div w:id="332804250">
      <w:bodyDiv w:val="1"/>
      <w:marLeft w:val="0"/>
      <w:marRight w:val="0"/>
      <w:marTop w:val="0"/>
      <w:marBottom w:val="0"/>
      <w:divBdr>
        <w:top w:val="none" w:sz="0" w:space="0" w:color="auto"/>
        <w:left w:val="none" w:sz="0" w:space="0" w:color="auto"/>
        <w:bottom w:val="none" w:sz="0" w:space="0" w:color="auto"/>
        <w:right w:val="none" w:sz="0" w:space="0" w:color="auto"/>
      </w:divBdr>
      <w:divsChild>
        <w:div w:id="1787848391">
          <w:marLeft w:val="0"/>
          <w:marRight w:val="0"/>
          <w:marTop w:val="0"/>
          <w:marBottom w:val="0"/>
          <w:divBdr>
            <w:top w:val="none" w:sz="0" w:space="0" w:color="auto"/>
            <w:left w:val="none" w:sz="0" w:space="0" w:color="auto"/>
            <w:bottom w:val="none" w:sz="0" w:space="0" w:color="auto"/>
            <w:right w:val="none" w:sz="0" w:space="0" w:color="auto"/>
          </w:divBdr>
          <w:divsChild>
            <w:div w:id="1583837171">
              <w:marLeft w:val="0"/>
              <w:marRight w:val="0"/>
              <w:marTop w:val="0"/>
              <w:marBottom w:val="0"/>
              <w:divBdr>
                <w:top w:val="none" w:sz="0" w:space="0" w:color="auto"/>
                <w:left w:val="none" w:sz="0" w:space="0" w:color="auto"/>
                <w:bottom w:val="none" w:sz="0" w:space="0" w:color="auto"/>
                <w:right w:val="none" w:sz="0" w:space="0" w:color="auto"/>
              </w:divBdr>
              <w:divsChild>
                <w:div w:id="657922959">
                  <w:marLeft w:val="0"/>
                  <w:marRight w:val="0"/>
                  <w:marTop w:val="0"/>
                  <w:marBottom w:val="0"/>
                  <w:divBdr>
                    <w:top w:val="none" w:sz="0" w:space="0" w:color="auto"/>
                    <w:left w:val="none" w:sz="0" w:space="0" w:color="auto"/>
                    <w:bottom w:val="none" w:sz="0" w:space="0" w:color="auto"/>
                    <w:right w:val="none" w:sz="0" w:space="0" w:color="auto"/>
                  </w:divBdr>
                  <w:divsChild>
                    <w:div w:id="1455518015">
                      <w:marLeft w:val="0"/>
                      <w:marRight w:val="0"/>
                      <w:marTop w:val="0"/>
                      <w:marBottom w:val="0"/>
                      <w:divBdr>
                        <w:top w:val="none" w:sz="0" w:space="0" w:color="auto"/>
                        <w:left w:val="none" w:sz="0" w:space="0" w:color="auto"/>
                        <w:bottom w:val="none" w:sz="0" w:space="0" w:color="auto"/>
                        <w:right w:val="none" w:sz="0" w:space="0" w:color="auto"/>
                      </w:divBdr>
                      <w:divsChild>
                        <w:div w:id="1727100615">
                          <w:marLeft w:val="0"/>
                          <w:marRight w:val="0"/>
                          <w:marTop w:val="0"/>
                          <w:marBottom w:val="0"/>
                          <w:divBdr>
                            <w:top w:val="none" w:sz="0" w:space="0" w:color="auto"/>
                            <w:left w:val="none" w:sz="0" w:space="0" w:color="auto"/>
                            <w:bottom w:val="none" w:sz="0" w:space="0" w:color="auto"/>
                            <w:right w:val="none" w:sz="0" w:space="0" w:color="auto"/>
                          </w:divBdr>
                          <w:divsChild>
                            <w:div w:id="391124856">
                              <w:marLeft w:val="0"/>
                              <w:marRight w:val="0"/>
                              <w:marTop w:val="0"/>
                              <w:marBottom w:val="0"/>
                              <w:divBdr>
                                <w:top w:val="none" w:sz="0" w:space="0" w:color="auto"/>
                                <w:left w:val="none" w:sz="0" w:space="0" w:color="auto"/>
                                <w:bottom w:val="none" w:sz="0" w:space="0" w:color="auto"/>
                                <w:right w:val="none" w:sz="0" w:space="0" w:color="auto"/>
                              </w:divBdr>
                              <w:divsChild>
                                <w:div w:id="787941284">
                                  <w:marLeft w:val="0"/>
                                  <w:marRight w:val="0"/>
                                  <w:marTop w:val="0"/>
                                  <w:marBottom w:val="0"/>
                                  <w:divBdr>
                                    <w:top w:val="none" w:sz="0" w:space="0" w:color="auto"/>
                                    <w:left w:val="none" w:sz="0" w:space="0" w:color="auto"/>
                                    <w:bottom w:val="none" w:sz="0" w:space="0" w:color="auto"/>
                                    <w:right w:val="none" w:sz="0" w:space="0" w:color="auto"/>
                                  </w:divBdr>
                                  <w:divsChild>
                                    <w:div w:id="553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234605">
      <w:bodyDiv w:val="1"/>
      <w:marLeft w:val="0"/>
      <w:marRight w:val="0"/>
      <w:marTop w:val="0"/>
      <w:marBottom w:val="0"/>
      <w:divBdr>
        <w:top w:val="none" w:sz="0" w:space="0" w:color="auto"/>
        <w:left w:val="none" w:sz="0" w:space="0" w:color="auto"/>
        <w:bottom w:val="none" w:sz="0" w:space="0" w:color="auto"/>
        <w:right w:val="none" w:sz="0" w:space="0" w:color="auto"/>
      </w:divBdr>
    </w:div>
    <w:div w:id="710690714">
      <w:bodyDiv w:val="1"/>
      <w:marLeft w:val="0"/>
      <w:marRight w:val="0"/>
      <w:marTop w:val="0"/>
      <w:marBottom w:val="0"/>
      <w:divBdr>
        <w:top w:val="none" w:sz="0" w:space="0" w:color="auto"/>
        <w:left w:val="none" w:sz="0" w:space="0" w:color="auto"/>
        <w:bottom w:val="none" w:sz="0" w:space="0" w:color="auto"/>
        <w:right w:val="none" w:sz="0" w:space="0" w:color="auto"/>
      </w:divBdr>
    </w:div>
    <w:div w:id="812022464">
      <w:bodyDiv w:val="1"/>
      <w:marLeft w:val="0"/>
      <w:marRight w:val="0"/>
      <w:marTop w:val="0"/>
      <w:marBottom w:val="0"/>
      <w:divBdr>
        <w:top w:val="none" w:sz="0" w:space="0" w:color="auto"/>
        <w:left w:val="none" w:sz="0" w:space="0" w:color="auto"/>
        <w:bottom w:val="none" w:sz="0" w:space="0" w:color="auto"/>
        <w:right w:val="none" w:sz="0" w:space="0" w:color="auto"/>
      </w:divBdr>
    </w:div>
    <w:div w:id="1142892231">
      <w:bodyDiv w:val="1"/>
      <w:marLeft w:val="0"/>
      <w:marRight w:val="0"/>
      <w:marTop w:val="0"/>
      <w:marBottom w:val="0"/>
      <w:divBdr>
        <w:top w:val="none" w:sz="0" w:space="0" w:color="auto"/>
        <w:left w:val="none" w:sz="0" w:space="0" w:color="auto"/>
        <w:bottom w:val="none" w:sz="0" w:space="0" w:color="auto"/>
        <w:right w:val="none" w:sz="0" w:space="0" w:color="auto"/>
      </w:divBdr>
    </w:div>
    <w:div w:id="1216769532">
      <w:bodyDiv w:val="1"/>
      <w:marLeft w:val="0"/>
      <w:marRight w:val="0"/>
      <w:marTop w:val="0"/>
      <w:marBottom w:val="0"/>
      <w:divBdr>
        <w:top w:val="none" w:sz="0" w:space="0" w:color="auto"/>
        <w:left w:val="none" w:sz="0" w:space="0" w:color="auto"/>
        <w:bottom w:val="none" w:sz="0" w:space="0" w:color="auto"/>
        <w:right w:val="none" w:sz="0" w:space="0" w:color="auto"/>
      </w:divBdr>
    </w:div>
    <w:div w:id="1304000137">
      <w:bodyDiv w:val="1"/>
      <w:marLeft w:val="0"/>
      <w:marRight w:val="0"/>
      <w:marTop w:val="0"/>
      <w:marBottom w:val="0"/>
      <w:divBdr>
        <w:top w:val="none" w:sz="0" w:space="0" w:color="auto"/>
        <w:left w:val="none" w:sz="0" w:space="0" w:color="auto"/>
        <w:bottom w:val="none" w:sz="0" w:space="0" w:color="auto"/>
        <w:right w:val="none" w:sz="0" w:space="0" w:color="auto"/>
      </w:divBdr>
    </w:div>
    <w:div w:id="1477641967">
      <w:bodyDiv w:val="1"/>
      <w:marLeft w:val="0"/>
      <w:marRight w:val="0"/>
      <w:marTop w:val="0"/>
      <w:marBottom w:val="0"/>
      <w:divBdr>
        <w:top w:val="none" w:sz="0" w:space="0" w:color="auto"/>
        <w:left w:val="none" w:sz="0" w:space="0" w:color="auto"/>
        <w:bottom w:val="none" w:sz="0" w:space="0" w:color="auto"/>
        <w:right w:val="none" w:sz="0" w:space="0" w:color="auto"/>
      </w:divBdr>
    </w:div>
    <w:div w:id="1703826971">
      <w:bodyDiv w:val="1"/>
      <w:marLeft w:val="0"/>
      <w:marRight w:val="0"/>
      <w:marTop w:val="0"/>
      <w:marBottom w:val="0"/>
      <w:divBdr>
        <w:top w:val="none" w:sz="0" w:space="0" w:color="auto"/>
        <w:left w:val="none" w:sz="0" w:space="0" w:color="auto"/>
        <w:bottom w:val="none" w:sz="0" w:space="0" w:color="auto"/>
        <w:right w:val="none" w:sz="0" w:space="0" w:color="auto"/>
      </w:divBdr>
    </w:div>
    <w:div w:id="1774663593">
      <w:bodyDiv w:val="1"/>
      <w:marLeft w:val="0"/>
      <w:marRight w:val="0"/>
      <w:marTop w:val="0"/>
      <w:marBottom w:val="0"/>
      <w:divBdr>
        <w:top w:val="none" w:sz="0" w:space="0" w:color="auto"/>
        <w:left w:val="none" w:sz="0" w:space="0" w:color="auto"/>
        <w:bottom w:val="none" w:sz="0" w:space="0" w:color="auto"/>
        <w:right w:val="none" w:sz="0" w:space="0" w:color="auto"/>
      </w:divBdr>
      <w:divsChild>
        <w:div w:id="208492874">
          <w:marLeft w:val="274"/>
          <w:marRight w:val="0"/>
          <w:marTop w:val="0"/>
          <w:marBottom w:val="0"/>
          <w:divBdr>
            <w:top w:val="none" w:sz="0" w:space="0" w:color="auto"/>
            <w:left w:val="none" w:sz="0" w:space="0" w:color="auto"/>
            <w:bottom w:val="none" w:sz="0" w:space="0" w:color="auto"/>
            <w:right w:val="none" w:sz="0" w:space="0" w:color="auto"/>
          </w:divBdr>
        </w:div>
        <w:div w:id="834956045">
          <w:marLeft w:val="274"/>
          <w:marRight w:val="0"/>
          <w:marTop w:val="0"/>
          <w:marBottom w:val="0"/>
          <w:divBdr>
            <w:top w:val="none" w:sz="0" w:space="0" w:color="auto"/>
            <w:left w:val="none" w:sz="0" w:space="0" w:color="auto"/>
            <w:bottom w:val="none" w:sz="0" w:space="0" w:color="auto"/>
            <w:right w:val="none" w:sz="0" w:space="0" w:color="auto"/>
          </w:divBdr>
        </w:div>
        <w:div w:id="2021813039">
          <w:marLeft w:val="274"/>
          <w:marRight w:val="0"/>
          <w:marTop w:val="0"/>
          <w:marBottom w:val="0"/>
          <w:divBdr>
            <w:top w:val="none" w:sz="0" w:space="0" w:color="auto"/>
            <w:left w:val="none" w:sz="0" w:space="0" w:color="auto"/>
            <w:bottom w:val="none" w:sz="0" w:space="0" w:color="auto"/>
            <w:right w:val="none" w:sz="0" w:space="0" w:color="auto"/>
          </w:divBdr>
        </w:div>
        <w:div w:id="2030984058">
          <w:marLeft w:val="274"/>
          <w:marRight w:val="0"/>
          <w:marTop w:val="0"/>
          <w:marBottom w:val="0"/>
          <w:divBdr>
            <w:top w:val="none" w:sz="0" w:space="0" w:color="auto"/>
            <w:left w:val="none" w:sz="0" w:space="0" w:color="auto"/>
            <w:bottom w:val="none" w:sz="0" w:space="0" w:color="auto"/>
            <w:right w:val="none" w:sz="0" w:space="0" w:color="auto"/>
          </w:divBdr>
        </w:div>
      </w:divsChild>
    </w:div>
    <w:div w:id="1780760013">
      <w:bodyDiv w:val="1"/>
      <w:marLeft w:val="0"/>
      <w:marRight w:val="0"/>
      <w:marTop w:val="0"/>
      <w:marBottom w:val="0"/>
      <w:divBdr>
        <w:top w:val="none" w:sz="0" w:space="0" w:color="auto"/>
        <w:left w:val="none" w:sz="0" w:space="0" w:color="auto"/>
        <w:bottom w:val="none" w:sz="0" w:space="0" w:color="auto"/>
        <w:right w:val="none" w:sz="0" w:space="0" w:color="auto"/>
      </w:divBdr>
    </w:div>
    <w:div w:id="1840657564">
      <w:bodyDiv w:val="1"/>
      <w:marLeft w:val="0"/>
      <w:marRight w:val="0"/>
      <w:marTop w:val="0"/>
      <w:marBottom w:val="0"/>
      <w:divBdr>
        <w:top w:val="none" w:sz="0" w:space="0" w:color="auto"/>
        <w:left w:val="none" w:sz="0" w:space="0" w:color="auto"/>
        <w:bottom w:val="none" w:sz="0" w:space="0" w:color="auto"/>
        <w:right w:val="none" w:sz="0" w:space="0" w:color="auto"/>
      </w:divBdr>
    </w:div>
    <w:div w:id="1856383624">
      <w:marLeft w:val="0"/>
      <w:marRight w:val="0"/>
      <w:marTop w:val="0"/>
      <w:marBottom w:val="0"/>
      <w:divBdr>
        <w:top w:val="none" w:sz="0" w:space="0" w:color="auto"/>
        <w:left w:val="none" w:sz="0" w:space="0" w:color="auto"/>
        <w:bottom w:val="none" w:sz="0" w:space="0" w:color="auto"/>
        <w:right w:val="none" w:sz="0" w:space="0" w:color="auto"/>
      </w:divBdr>
    </w:div>
    <w:div w:id="1856383625">
      <w:marLeft w:val="0"/>
      <w:marRight w:val="0"/>
      <w:marTop w:val="0"/>
      <w:marBottom w:val="0"/>
      <w:divBdr>
        <w:top w:val="none" w:sz="0" w:space="0" w:color="auto"/>
        <w:left w:val="none" w:sz="0" w:space="0" w:color="auto"/>
        <w:bottom w:val="none" w:sz="0" w:space="0" w:color="auto"/>
        <w:right w:val="none" w:sz="0" w:space="0" w:color="auto"/>
      </w:divBdr>
    </w:div>
    <w:div w:id="1856383626">
      <w:marLeft w:val="0"/>
      <w:marRight w:val="0"/>
      <w:marTop w:val="0"/>
      <w:marBottom w:val="0"/>
      <w:divBdr>
        <w:top w:val="none" w:sz="0" w:space="0" w:color="auto"/>
        <w:left w:val="none" w:sz="0" w:space="0" w:color="auto"/>
        <w:bottom w:val="none" w:sz="0" w:space="0" w:color="auto"/>
        <w:right w:val="none" w:sz="0" w:space="0" w:color="auto"/>
      </w:divBdr>
    </w:div>
    <w:div w:id="1856383627">
      <w:marLeft w:val="0"/>
      <w:marRight w:val="0"/>
      <w:marTop w:val="0"/>
      <w:marBottom w:val="0"/>
      <w:divBdr>
        <w:top w:val="none" w:sz="0" w:space="0" w:color="auto"/>
        <w:left w:val="none" w:sz="0" w:space="0" w:color="auto"/>
        <w:bottom w:val="none" w:sz="0" w:space="0" w:color="auto"/>
        <w:right w:val="none" w:sz="0" w:space="0" w:color="auto"/>
      </w:divBdr>
    </w:div>
    <w:div w:id="1862434470">
      <w:bodyDiv w:val="1"/>
      <w:marLeft w:val="0"/>
      <w:marRight w:val="0"/>
      <w:marTop w:val="0"/>
      <w:marBottom w:val="0"/>
      <w:divBdr>
        <w:top w:val="none" w:sz="0" w:space="0" w:color="auto"/>
        <w:left w:val="none" w:sz="0" w:space="0" w:color="auto"/>
        <w:bottom w:val="none" w:sz="0" w:space="0" w:color="auto"/>
        <w:right w:val="none" w:sz="0" w:space="0" w:color="auto"/>
      </w:divBdr>
    </w:div>
    <w:div w:id="1864248350">
      <w:bodyDiv w:val="1"/>
      <w:marLeft w:val="0"/>
      <w:marRight w:val="0"/>
      <w:marTop w:val="0"/>
      <w:marBottom w:val="0"/>
      <w:divBdr>
        <w:top w:val="none" w:sz="0" w:space="0" w:color="auto"/>
        <w:left w:val="none" w:sz="0" w:space="0" w:color="auto"/>
        <w:bottom w:val="none" w:sz="0" w:space="0" w:color="auto"/>
        <w:right w:val="none" w:sz="0" w:space="0" w:color="auto"/>
      </w:divBdr>
    </w:div>
    <w:div w:id="20902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home-family/index.htm" TargetMode="External"/><Relationship Id="rId26" Type="http://schemas.openxmlformats.org/officeDocument/2006/relationships/hyperlink" Target="https://www.telstra.com.au/content/dam/tcom/personal/consumer-advice/doc/consumer/fixed-general.doc" TargetMode="External"/><Relationship Id="rId39" Type="http://schemas.openxmlformats.org/officeDocument/2006/relationships/hyperlink" Target="https://www.telstra.com.au/content/dam/tcom/our-customer-terms/business-government/pdf/small-business-general.pdf" TargetMode="External"/><Relationship Id="rId21" Type="http://schemas.openxmlformats.org/officeDocument/2006/relationships/hyperlink" Target="https://www.telstra.com.au/content/dam/tcom/personal/consumer-advice/pdf/business-a-full/digitalofficetech.pdf" TargetMode="External"/><Relationship Id="rId34"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telstra.com.au/customer-terms/nbn-services-general" TargetMode="External"/><Relationship Id="rId20" Type="http://schemas.openxmlformats.org/officeDocument/2006/relationships/hyperlink" Target="http://www.telstra.com.au/customer-terms/home-family/home-phone-services/charging-zones/"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ustomer-terms/business-government" TargetMode="External"/><Relationship Id="rId32" Type="http://schemas.openxmlformats.org/officeDocument/2006/relationships/footer" Target="footer2.xml"/><Relationship Id="rId37" Type="http://schemas.openxmlformats.org/officeDocument/2006/relationships/hyperlink" Target="https://www.telstra.com.au/content/dam/tcom/our-customer-terms/business-government/doc/small-business-general.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elstra.com.au/customer-terms/business-government" TargetMode="External"/><Relationship Id="rId23" Type="http://schemas.openxmlformats.org/officeDocument/2006/relationships/hyperlink" Target="https://www.telstra.com.au/content/dam/tcom/personal/consumer-advice/pdf/consumer/hf-general.pdf" TargetMode="External"/><Relationship Id="rId28" Type="http://schemas.openxmlformats.org/officeDocument/2006/relationships/hyperlink" Target="http://telstra.com.au/customer-terms/business-government/other-services/fee-for-service/" TargetMode="External"/><Relationship Id="rId36" Type="http://schemas.openxmlformats.org/officeDocument/2006/relationships/hyperlink" Target="http://www.telstra.com.au/customerterms/bus_government.htm" TargetMode="External"/><Relationship Id="rId10" Type="http://schemas.openxmlformats.org/officeDocument/2006/relationships/webSettings" Target="webSettings.xml"/><Relationship Id="rId19" Type="http://schemas.openxmlformats.org/officeDocument/2006/relationships/hyperlink" Target="http://www.about.sensis.com.au/product-contract-ter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lstra.com.au/customerterms/bus_government.htm" TargetMode="External"/><Relationship Id="rId22" Type="http://schemas.openxmlformats.org/officeDocument/2006/relationships/hyperlink" Target="https://www.telstra.com.au/content/dam/tcom/personal/consumer-advice/pdf/business-a-full/digitalofficetech.pdf" TargetMode="External"/><Relationship Id="rId27" Type="http://schemas.openxmlformats.org/officeDocument/2006/relationships/hyperlink" Target="https://www.telstra.com.au/content/dam/tcom/personal/consumer-advice/doc/consumer/nbnservices-phone-broadband.doc" TargetMode="External"/><Relationship Id="rId30" Type="http://schemas.openxmlformats.org/officeDocument/2006/relationships/header" Target="header2.xml"/><Relationship Id="rId35" Type="http://schemas.openxmlformats.org/officeDocument/2006/relationships/hyperlink" Target="http://www.telstra.com.au/customerterms/bus_other_call.ht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telstra.com.au/content/dam/tcom/personal/consumer-advice/doc/business-a-full/fixed-general.doc" TargetMode="External"/><Relationship Id="rId25" Type="http://schemas.openxmlformats.org/officeDocument/2006/relationships/hyperlink" Target="http://www.telstra.com.au/customer-terms/home-family/home-phone-services/charging-zones/" TargetMode="External"/><Relationship Id="rId33" Type="http://schemas.openxmlformats.org/officeDocument/2006/relationships/header" Target="header3.xml"/><Relationship Id="rId38" Type="http://schemas.openxmlformats.org/officeDocument/2006/relationships/hyperlink" Target="https://www.telstra.com.au/content/dam/tcom/our-customer-terms/business-government/doc/small-business-genera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 W o r k i n g ! 7 1 6 9 8 9 5 0 . 2 < / d o c u m e n t i d >  
     < s e n d e r i d > J P E R I E R < / s e n d e r i d >  
     < s e n d e r e m a i l > J P E R I E R @ M C C U L L O U G H . C O M . A U < / s e n d e r e m a i l >  
     < l a s t m o d i f i e d > 2 0 2 3 - 1 0 - 2 0 T 2 2 : 0 3 : 0 0 . 0 0 0 0 0 0 0 + 1 1 : 0 0 < / l a s t m o d i f i e d >  
     < d a t a b a s e > W o r k i n g < / 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AATUC-1823800632-72968</_dlc_DocId>
    <_dlc_DocIdUrl xmlns="2a7a03ce-2042-4c5f-90e9-1f29c56988a9">
      <Url>https://teamtelstra.sharepoint.com/sites/DigitalSystems/_layouts/15/DocIdRedir.aspx?ID=AATUC-1823800632-72968</Url>
      <Description>AATUC-1823800632-72968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7324C-D0F8-4F01-B90E-B13CFEB2C50D}">
  <ds:schemaRefs>
    <ds:schemaRef ds:uri="http://schemas.microsoft.com/sharepoint/events"/>
  </ds:schemaRefs>
</ds:datastoreItem>
</file>

<file path=customXml/itemProps2.xml><?xml version="1.0" encoding="utf-8"?>
<ds:datastoreItem xmlns:ds="http://schemas.openxmlformats.org/officeDocument/2006/customXml" ds:itemID="{58FBF914-2223-464D-8529-A740B2249F5D}">
  <ds:schemaRefs>
    <ds:schemaRef ds:uri="http://www.imanage.com/work/xmlschema"/>
  </ds:schemaRefs>
</ds:datastoreItem>
</file>

<file path=customXml/itemProps3.xml><?xml version="1.0" encoding="utf-8"?>
<ds:datastoreItem xmlns:ds="http://schemas.openxmlformats.org/officeDocument/2006/customXml" ds:itemID="{271BD75C-5E90-4250-929F-3D46FB6D2FA3}">
  <ds:schemaRefs>
    <ds:schemaRef ds:uri="http://schemas.openxmlformats.org/officeDocument/2006/bibliography"/>
  </ds:schemaRefs>
</ds:datastoreItem>
</file>

<file path=customXml/itemProps4.xml><?xml version="1.0" encoding="utf-8"?>
<ds:datastoreItem xmlns:ds="http://schemas.openxmlformats.org/officeDocument/2006/customXml" ds:itemID="{464D55F6-513D-445B-8CEB-4815D0C16598}">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5.xml><?xml version="1.0" encoding="utf-8"?>
<ds:datastoreItem xmlns:ds="http://schemas.openxmlformats.org/officeDocument/2006/customXml" ds:itemID="{A72161AC-92FA-4380-B086-172316F4C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6BA05C-5085-48F5-81C0-AAE704413BE0}">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6088</Words>
  <Characters>34706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Telstra Our Customer Terms - Business Voice on nbn and PSTN section</vt:lpstr>
    </vt:vector>
  </TitlesOfParts>
  <Company/>
  <LinksUpToDate>false</LinksUpToDate>
  <CharactersWithSpaces>40713</CharactersWithSpaces>
  <SharedDoc>false</SharedDoc>
  <HLinks>
    <vt:vector size="234" baseType="variant">
      <vt:variant>
        <vt:i4>1179733</vt:i4>
      </vt:variant>
      <vt:variant>
        <vt:i4>201</vt:i4>
      </vt:variant>
      <vt:variant>
        <vt:i4>0</vt:i4>
      </vt:variant>
      <vt:variant>
        <vt:i4>5</vt:i4>
      </vt:variant>
      <vt:variant>
        <vt:lpwstr>https://www.telstra.com.au/content/dam/tcom/our-customer-terms/business-government/pdf/small-business-general.pdf</vt:lpwstr>
      </vt:variant>
      <vt:variant>
        <vt:lpwstr/>
      </vt:variant>
      <vt:variant>
        <vt:i4>524362</vt:i4>
      </vt:variant>
      <vt:variant>
        <vt:i4>198</vt:i4>
      </vt:variant>
      <vt:variant>
        <vt:i4>0</vt:i4>
      </vt:variant>
      <vt:variant>
        <vt:i4>5</vt:i4>
      </vt:variant>
      <vt:variant>
        <vt:lpwstr>https://www.telstra.com.au/content/dam/tcom/our-customer-terms/business-government/doc/small-business-general.doc</vt:lpwstr>
      </vt:variant>
      <vt:variant>
        <vt:lpwstr/>
      </vt:variant>
      <vt:variant>
        <vt:i4>524362</vt:i4>
      </vt:variant>
      <vt:variant>
        <vt:i4>195</vt:i4>
      </vt:variant>
      <vt:variant>
        <vt:i4>0</vt:i4>
      </vt:variant>
      <vt:variant>
        <vt:i4>5</vt:i4>
      </vt:variant>
      <vt:variant>
        <vt:lpwstr>https://www.telstra.com.au/content/dam/tcom/our-customer-terms/business-government/doc/small-business-general.doc</vt:lpwstr>
      </vt:variant>
      <vt:variant>
        <vt:lpwstr/>
      </vt:variant>
      <vt:variant>
        <vt:i4>327786</vt:i4>
      </vt:variant>
      <vt:variant>
        <vt:i4>192</vt:i4>
      </vt:variant>
      <vt:variant>
        <vt:i4>0</vt:i4>
      </vt:variant>
      <vt:variant>
        <vt:i4>5</vt:i4>
      </vt:variant>
      <vt:variant>
        <vt:lpwstr>http://www.telstra.com.au/customerterms/bus_government.htm</vt:lpwstr>
      </vt:variant>
      <vt:variant>
        <vt:lpwstr/>
      </vt:variant>
      <vt:variant>
        <vt:i4>3342448</vt:i4>
      </vt:variant>
      <vt:variant>
        <vt:i4>189</vt:i4>
      </vt:variant>
      <vt:variant>
        <vt:i4>0</vt:i4>
      </vt:variant>
      <vt:variant>
        <vt:i4>5</vt:i4>
      </vt:variant>
      <vt:variant>
        <vt:lpwstr>http://www.telstra.com.au/customerterms/bus_other_call.htm</vt:lpwstr>
      </vt:variant>
      <vt:variant>
        <vt:lpwstr/>
      </vt:variant>
      <vt:variant>
        <vt:i4>5963783</vt:i4>
      </vt:variant>
      <vt:variant>
        <vt:i4>177</vt:i4>
      </vt:variant>
      <vt:variant>
        <vt:i4>0</vt:i4>
      </vt:variant>
      <vt:variant>
        <vt:i4>5</vt:i4>
      </vt:variant>
      <vt:variant>
        <vt:lpwstr>http://telstra.com.au/customer-terms/business-government/other-services/fee-for-service/</vt:lpwstr>
      </vt:variant>
      <vt:variant>
        <vt:lpwstr/>
      </vt:variant>
      <vt:variant>
        <vt:i4>5832798</vt:i4>
      </vt:variant>
      <vt:variant>
        <vt:i4>159</vt:i4>
      </vt:variant>
      <vt:variant>
        <vt:i4>0</vt:i4>
      </vt:variant>
      <vt:variant>
        <vt:i4>5</vt:i4>
      </vt:variant>
      <vt:variant>
        <vt:lpwstr>https://www.telstra.com.au/content/dam/tcom/personal/consumer-advice/doc/consumer/nbnservices-phone-broadband.doc</vt:lpwstr>
      </vt:variant>
      <vt:variant>
        <vt:lpwstr/>
      </vt:variant>
      <vt:variant>
        <vt:i4>7274534</vt:i4>
      </vt:variant>
      <vt:variant>
        <vt:i4>156</vt:i4>
      </vt:variant>
      <vt:variant>
        <vt:i4>0</vt:i4>
      </vt:variant>
      <vt:variant>
        <vt:i4>5</vt:i4>
      </vt:variant>
      <vt:variant>
        <vt:lpwstr>https://www.telstra.com.au/content/dam/tcom/personal/consumer-advice/doc/consumer/fixed-general.doc</vt:lpwstr>
      </vt:variant>
      <vt:variant>
        <vt:lpwstr/>
      </vt:variant>
      <vt:variant>
        <vt:i4>5701725</vt:i4>
      </vt:variant>
      <vt:variant>
        <vt:i4>153</vt:i4>
      </vt:variant>
      <vt:variant>
        <vt:i4>0</vt:i4>
      </vt:variant>
      <vt:variant>
        <vt:i4>5</vt:i4>
      </vt:variant>
      <vt:variant>
        <vt:lpwstr>http://www.telstra.com.au/customer-terms/home-family/home-phone-services/charging-zones/</vt:lpwstr>
      </vt:variant>
      <vt:variant>
        <vt:lpwstr/>
      </vt:variant>
      <vt:variant>
        <vt:i4>4063279</vt:i4>
      </vt:variant>
      <vt:variant>
        <vt:i4>150</vt:i4>
      </vt:variant>
      <vt:variant>
        <vt:i4>0</vt:i4>
      </vt:variant>
      <vt:variant>
        <vt:i4>5</vt:i4>
      </vt:variant>
      <vt:variant>
        <vt:lpwstr>https://www.telstra.com.au/customer-terms/business-government</vt:lpwstr>
      </vt:variant>
      <vt:variant>
        <vt:lpwstr>business-fixed-line</vt:lpwstr>
      </vt:variant>
      <vt:variant>
        <vt:i4>1572938</vt:i4>
      </vt:variant>
      <vt:variant>
        <vt:i4>147</vt:i4>
      </vt:variant>
      <vt:variant>
        <vt:i4>0</vt:i4>
      </vt:variant>
      <vt:variant>
        <vt:i4>5</vt:i4>
      </vt:variant>
      <vt:variant>
        <vt:lpwstr>https://www.telstra.com.au/content/dam/tcom/personal/consumer-advice/pdf/consumer/hf-general.pdf</vt:lpwstr>
      </vt:variant>
      <vt:variant>
        <vt:lpwstr/>
      </vt:variant>
      <vt:variant>
        <vt:i4>3276863</vt:i4>
      </vt:variant>
      <vt:variant>
        <vt:i4>144</vt:i4>
      </vt:variant>
      <vt:variant>
        <vt:i4>0</vt:i4>
      </vt:variant>
      <vt:variant>
        <vt:i4>5</vt:i4>
      </vt:variant>
      <vt:variant>
        <vt:lpwstr>https://www.telstra.com.au/content/dam/tcom/personal/consumer-advice/pdf/business-a-full/digitalofficetech.pdf</vt:lpwstr>
      </vt:variant>
      <vt:variant>
        <vt:lpwstr/>
      </vt:variant>
      <vt:variant>
        <vt:i4>3276863</vt:i4>
      </vt:variant>
      <vt:variant>
        <vt:i4>141</vt:i4>
      </vt:variant>
      <vt:variant>
        <vt:i4>0</vt:i4>
      </vt:variant>
      <vt:variant>
        <vt:i4>5</vt:i4>
      </vt:variant>
      <vt:variant>
        <vt:lpwstr>https://www.telstra.com.au/content/dam/tcom/personal/consumer-advice/pdf/business-a-full/digitalofficetech.pdf</vt:lpwstr>
      </vt:variant>
      <vt:variant>
        <vt:lpwstr/>
      </vt:variant>
      <vt:variant>
        <vt:i4>5701725</vt:i4>
      </vt:variant>
      <vt:variant>
        <vt:i4>138</vt:i4>
      </vt:variant>
      <vt:variant>
        <vt:i4>0</vt:i4>
      </vt:variant>
      <vt:variant>
        <vt:i4>5</vt:i4>
      </vt:variant>
      <vt:variant>
        <vt:lpwstr>http://www.telstra.com.au/customer-terms/home-family/home-phone-services/charging-zones/</vt:lpwstr>
      </vt:variant>
      <vt:variant>
        <vt:lpwstr/>
      </vt:variant>
      <vt:variant>
        <vt:i4>1572892</vt:i4>
      </vt:variant>
      <vt:variant>
        <vt:i4>132</vt:i4>
      </vt:variant>
      <vt:variant>
        <vt:i4>0</vt:i4>
      </vt:variant>
      <vt:variant>
        <vt:i4>5</vt:i4>
      </vt:variant>
      <vt:variant>
        <vt:lpwstr>http://www.about.sensis.com.au/product-contract-terms</vt:lpwstr>
      </vt:variant>
      <vt:variant>
        <vt:lpwstr/>
      </vt:variant>
      <vt:variant>
        <vt:i4>2359341</vt:i4>
      </vt:variant>
      <vt:variant>
        <vt:i4>129</vt:i4>
      </vt:variant>
      <vt:variant>
        <vt:i4>0</vt:i4>
      </vt:variant>
      <vt:variant>
        <vt:i4>5</vt:i4>
      </vt:variant>
      <vt:variant>
        <vt:lpwstr>http://www.telstra.com.au/customer-terms/home-family/index.htm</vt:lpwstr>
      </vt:variant>
      <vt:variant>
        <vt:lpwstr/>
      </vt:variant>
      <vt:variant>
        <vt:i4>2293859</vt:i4>
      </vt:variant>
      <vt:variant>
        <vt:i4>126</vt:i4>
      </vt:variant>
      <vt:variant>
        <vt:i4>0</vt:i4>
      </vt:variant>
      <vt:variant>
        <vt:i4>5</vt:i4>
      </vt:variant>
      <vt:variant>
        <vt:lpwstr>https://www.telstra.com.au/content/dam/tcom/personal/consumer-advice/doc/business-a-full/fixed-general.doc</vt:lpwstr>
      </vt:variant>
      <vt:variant>
        <vt:lpwstr/>
      </vt:variant>
      <vt:variant>
        <vt:i4>4980745</vt:i4>
      </vt:variant>
      <vt:variant>
        <vt:i4>123</vt:i4>
      </vt:variant>
      <vt:variant>
        <vt:i4>0</vt:i4>
      </vt:variant>
      <vt:variant>
        <vt:i4>5</vt:i4>
      </vt:variant>
      <vt:variant>
        <vt:lpwstr>http://www.telstra.com.au/customer-terms/nbn-services-general</vt:lpwstr>
      </vt:variant>
      <vt:variant>
        <vt:lpwstr/>
      </vt:variant>
      <vt:variant>
        <vt:i4>3014696</vt:i4>
      </vt:variant>
      <vt:variant>
        <vt:i4>117</vt:i4>
      </vt:variant>
      <vt:variant>
        <vt:i4>0</vt:i4>
      </vt:variant>
      <vt:variant>
        <vt:i4>5</vt:i4>
      </vt:variant>
      <vt:variant>
        <vt:lpwstr>https://www.telstra.com.au/customer-terms/business-government</vt:lpwstr>
      </vt:variant>
      <vt:variant>
        <vt:lpwstr>nbn</vt:lpwstr>
      </vt:variant>
      <vt:variant>
        <vt:i4>327786</vt:i4>
      </vt:variant>
      <vt:variant>
        <vt:i4>114</vt:i4>
      </vt:variant>
      <vt:variant>
        <vt:i4>0</vt:i4>
      </vt:variant>
      <vt:variant>
        <vt:i4>5</vt:i4>
      </vt:variant>
      <vt:variant>
        <vt:lpwstr>http://www.telstra.com.au/customerterms/bus_government.htm</vt:lpwstr>
      </vt:variant>
      <vt:variant>
        <vt:lpwstr/>
      </vt:variant>
      <vt:variant>
        <vt:i4>327786</vt:i4>
      </vt:variant>
      <vt:variant>
        <vt:i4>111</vt:i4>
      </vt:variant>
      <vt:variant>
        <vt:i4>0</vt:i4>
      </vt:variant>
      <vt:variant>
        <vt:i4>5</vt:i4>
      </vt:variant>
      <vt:variant>
        <vt:lpwstr>http://www.telstra.com.au/customerterms/bus_government.htm;</vt:lpwstr>
      </vt:variant>
      <vt:variant>
        <vt:lpwstr/>
      </vt:variant>
      <vt:variant>
        <vt:i4>1441855</vt:i4>
      </vt:variant>
      <vt:variant>
        <vt:i4>104</vt:i4>
      </vt:variant>
      <vt:variant>
        <vt:i4>0</vt:i4>
      </vt:variant>
      <vt:variant>
        <vt:i4>5</vt:i4>
      </vt:variant>
      <vt:variant>
        <vt:lpwstr/>
      </vt:variant>
      <vt:variant>
        <vt:lpwstr>_Toc22738020</vt:lpwstr>
      </vt:variant>
      <vt:variant>
        <vt:i4>2031676</vt:i4>
      </vt:variant>
      <vt:variant>
        <vt:i4>98</vt:i4>
      </vt:variant>
      <vt:variant>
        <vt:i4>0</vt:i4>
      </vt:variant>
      <vt:variant>
        <vt:i4>5</vt:i4>
      </vt:variant>
      <vt:variant>
        <vt:lpwstr/>
      </vt:variant>
      <vt:variant>
        <vt:lpwstr>_Toc22738019</vt:lpwstr>
      </vt:variant>
      <vt:variant>
        <vt:i4>1966140</vt:i4>
      </vt:variant>
      <vt:variant>
        <vt:i4>92</vt:i4>
      </vt:variant>
      <vt:variant>
        <vt:i4>0</vt:i4>
      </vt:variant>
      <vt:variant>
        <vt:i4>5</vt:i4>
      </vt:variant>
      <vt:variant>
        <vt:lpwstr/>
      </vt:variant>
      <vt:variant>
        <vt:lpwstr>_Toc22738018</vt:lpwstr>
      </vt:variant>
      <vt:variant>
        <vt:i4>1114172</vt:i4>
      </vt:variant>
      <vt:variant>
        <vt:i4>86</vt:i4>
      </vt:variant>
      <vt:variant>
        <vt:i4>0</vt:i4>
      </vt:variant>
      <vt:variant>
        <vt:i4>5</vt:i4>
      </vt:variant>
      <vt:variant>
        <vt:lpwstr/>
      </vt:variant>
      <vt:variant>
        <vt:lpwstr>_Toc22738017</vt:lpwstr>
      </vt:variant>
      <vt:variant>
        <vt:i4>1048636</vt:i4>
      </vt:variant>
      <vt:variant>
        <vt:i4>80</vt:i4>
      </vt:variant>
      <vt:variant>
        <vt:i4>0</vt:i4>
      </vt:variant>
      <vt:variant>
        <vt:i4>5</vt:i4>
      </vt:variant>
      <vt:variant>
        <vt:lpwstr/>
      </vt:variant>
      <vt:variant>
        <vt:lpwstr>_Toc22738016</vt:lpwstr>
      </vt:variant>
      <vt:variant>
        <vt:i4>1179708</vt:i4>
      </vt:variant>
      <vt:variant>
        <vt:i4>74</vt:i4>
      </vt:variant>
      <vt:variant>
        <vt:i4>0</vt:i4>
      </vt:variant>
      <vt:variant>
        <vt:i4>5</vt:i4>
      </vt:variant>
      <vt:variant>
        <vt:lpwstr/>
      </vt:variant>
      <vt:variant>
        <vt:lpwstr>_Toc22738014</vt:lpwstr>
      </vt:variant>
      <vt:variant>
        <vt:i4>1376316</vt:i4>
      </vt:variant>
      <vt:variant>
        <vt:i4>68</vt:i4>
      </vt:variant>
      <vt:variant>
        <vt:i4>0</vt:i4>
      </vt:variant>
      <vt:variant>
        <vt:i4>5</vt:i4>
      </vt:variant>
      <vt:variant>
        <vt:lpwstr/>
      </vt:variant>
      <vt:variant>
        <vt:lpwstr>_Toc22738013</vt:lpwstr>
      </vt:variant>
      <vt:variant>
        <vt:i4>1310780</vt:i4>
      </vt:variant>
      <vt:variant>
        <vt:i4>62</vt:i4>
      </vt:variant>
      <vt:variant>
        <vt:i4>0</vt:i4>
      </vt:variant>
      <vt:variant>
        <vt:i4>5</vt:i4>
      </vt:variant>
      <vt:variant>
        <vt:lpwstr/>
      </vt:variant>
      <vt:variant>
        <vt:lpwstr>_Toc22738012</vt:lpwstr>
      </vt:variant>
      <vt:variant>
        <vt:i4>1507388</vt:i4>
      </vt:variant>
      <vt:variant>
        <vt:i4>56</vt:i4>
      </vt:variant>
      <vt:variant>
        <vt:i4>0</vt:i4>
      </vt:variant>
      <vt:variant>
        <vt:i4>5</vt:i4>
      </vt:variant>
      <vt:variant>
        <vt:lpwstr/>
      </vt:variant>
      <vt:variant>
        <vt:lpwstr>_Toc22738011</vt:lpwstr>
      </vt:variant>
      <vt:variant>
        <vt:i4>1441852</vt:i4>
      </vt:variant>
      <vt:variant>
        <vt:i4>50</vt:i4>
      </vt:variant>
      <vt:variant>
        <vt:i4>0</vt:i4>
      </vt:variant>
      <vt:variant>
        <vt:i4>5</vt:i4>
      </vt:variant>
      <vt:variant>
        <vt:lpwstr/>
      </vt:variant>
      <vt:variant>
        <vt:lpwstr>_Toc22738010</vt:lpwstr>
      </vt:variant>
      <vt:variant>
        <vt:i4>2031677</vt:i4>
      </vt:variant>
      <vt:variant>
        <vt:i4>44</vt:i4>
      </vt:variant>
      <vt:variant>
        <vt:i4>0</vt:i4>
      </vt:variant>
      <vt:variant>
        <vt:i4>5</vt:i4>
      </vt:variant>
      <vt:variant>
        <vt:lpwstr/>
      </vt:variant>
      <vt:variant>
        <vt:lpwstr>_Toc22738009</vt:lpwstr>
      </vt:variant>
      <vt:variant>
        <vt:i4>1966141</vt:i4>
      </vt:variant>
      <vt:variant>
        <vt:i4>38</vt:i4>
      </vt:variant>
      <vt:variant>
        <vt:i4>0</vt:i4>
      </vt:variant>
      <vt:variant>
        <vt:i4>5</vt:i4>
      </vt:variant>
      <vt:variant>
        <vt:lpwstr/>
      </vt:variant>
      <vt:variant>
        <vt:lpwstr>_Toc22738008</vt:lpwstr>
      </vt:variant>
      <vt:variant>
        <vt:i4>1114173</vt:i4>
      </vt:variant>
      <vt:variant>
        <vt:i4>32</vt:i4>
      </vt:variant>
      <vt:variant>
        <vt:i4>0</vt:i4>
      </vt:variant>
      <vt:variant>
        <vt:i4>5</vt:i4>
      </vt:variant>
      <vt:variant>
        <vt:lpwstr/>
      </vt:variant>
      <vt:variant>
        <vt:lpwstr>_Toc22738007</vt:lpwstr>
      </vt:variant>
      <vt:variant>
        <vt:i4>1048637</vt:i4>
      </vt:variant>
      <vt:variant>
        <vt:i4>26</vt:i4>
      </vt:variant>
      <vt:variant>
        <vt:i4>0</vt:i4>
      </vt:variant>
      <vt:variant>
        <vt:i4>5</vt:i4>
      </vt:variant>
      <vt:variant>
        <vt:lpwstr/>
      </vt:variant>
      <vt:variant>
        <vt:lpwstr>_Toc22738006</vt:lpwstr>
      </vt:variant>
      <vt:variant>
        <vt:i4>1245245</vt:i4>
      </vt:variant>
      <vt:variant>
        <vt:i4>20</vt:i4>
      </vt:variant>
      <vt:variant>
        <vt:i4>0</vt:i4>
      </vt:variant>
      <vt:variant>
        <vt:i4>5</vt:i4>
      </vt:variant>
      <vt:variant>
        <vt:lpwstr/>
      </vt:variant>
      <vt:variant>
        <vt:lpwstr>_Toc22738005</vt:lpwstr>
      </vt:variant>
      <vt:variant>
        <vt:i4>1179709</vt:i4>
      </vt:variant>
      <vt:variant>
        <vt:i4>14</vt:i4>
      </vt:variant>
      <vt:variant>
        <vt:i4>0</vt:i4>
      </vt:variant>
      <vt:variant>
        <vt:i4>5</vt:i4>
      </vt:variant>
      <vt:variant>
        <vt:lpwstr/>
      </vt:variant>
      <vt:variant>
        <vt:lpwstr>_Toc22738004</vt:lpwstr>
      </vt:variant>
      <vt:variant>
        <vt:i4>1376317</vt:i4>
      </vt:variant>
      <vt:variant>
        <vt:i4>8</vt:i4>
      </vt:variant>
      <vt:variant>
        <vt:i4>0</vt:i4>
      </vt:variant>
      <vt:variant>
        <vt:i4>5</vt:i4>
      </vt:variant>
      <vt:variant>
        <vt:lpwstr/>
      </vt:variant>
      <vt:variant>
        <vt:lpwstr>_Toc22738003</vt:lpwstr>
      </vt:variant>
      <vt:variant>
        <vt:i4>1310781</vt:i4>
      </vt:variant>
      <vt:variant>
        <vt:i4>2</vt:i4>
      </vt:variant>
      <vt:variant>
        <vt:i4>0</vt:i4>
      </vt:variant>
      <vt:variant>
        <vt:i4>5</vt:i4>
      </vt:variant>
      <vt:variant>
        <vt:lpwstr/>
      </vt:variant>
      <vt:variant>
        <vt:lpwstr>_Toc22738002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Business Voice on nbn and PSTN section</dc:title>
  <dc:subject/>
  <dc:creator/>
  <cp:keywords>telstra, our customer terms, oct, business, voice, installation, equipment, charging, nbn, PSTN, service, transfer, billing, payment</cp:keywords>
  <cp:lastModifiedBy/>
  <cp:revision>1</cp:revision>
  <dcterms:created xsi:type="dcterms:W3CDTF">2023-10-27T00:37:00Z</dcterms:created>
  <dcterms:modified xsi:type="dcterms:W3CDTF">2023-10-27T01:40:00Z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0x010100CE3B1D3E7822C549A581B067E19CC315</vt:lpwstr>
  </property>
  <property fmtid="{D5CDD505-2E9C-101B-9397-08002B2CF9AE}" pid="6" name="_dlc_DocIdItemGuid">
    <vt:lpwstr>7feed5eb-e0a7-4735-b3c5-dadbb996ec89</vt:lpwstr>
  </property>
  <property fmtid="{D5CDD505-2E9C-101B-9397-08002B2CF9AE}" pid="7" name="PCDocsNo">
    <vt:lpwstr>71698950v2</vt:lpwstr>
  </property>
</Properties>
</file>