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70988" w14:textId="77777777" w:rsidR="00005735" w:rsidRPr="00270D81" w:rsidRDefault="00005735">
      <w:pPr>
        <w:pStyle w:val="TOCHeading"/>
      </w:pPr>
      <w:r w:rsidRPr="00270D81">
        <w:t>Contents</w:t>
      </w:r>
    </w:p>
    <w:p w14:paraId="6055A82F" w14:textId="77777777" w:rsidR="00005735" w:rsidRPr="00270D81" w:rsidRDefault="00005735">
      <w:pPr>
        <w:pStyle w:val="TOC1"/>
        <w:tabs>
          <w:tab w:val="left" w:pos="1474"/>
        </w:tabs>
        <w:spacing w:before="0" w:after="240"/>
        <w:ind w:left="1457"/>
        <w:rPr>
          <w:b w:val="0"/>
          <w:bCs/>
        </w:rPr>
      </w:pPr>
      <w:bookmarkStart w:id="0" w:name="Contents"/>
      <w:bookmarkStart w:id="1" w:name="Temp"/>
      <w:bookmarkEnd w:id="0"/>
      <w:bookmarkEnd w:id="1"/>
      <w:r w:rsidRPr="00270D81">
        <w:rPr>
          <w:b w:val="0"/>
          <w:bCs/>
        </w:rPr>
        <w:t>Click on the section that you are interested in.</w:t>
      </w:r>
    </w:p>
    <w:p w14:paraId="3355E2A0" w14:textId="12A2B4FB" w:rsidR="0075591C" w:rsidRPr="00270D81" w:rsidRDefault="0000573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sidRPr="00270D81">
        <w:rPr>
          <w:rFonts w:cs="Arial"/>
        </w:rPr>
        <w:fldChar w:fldCharType="begin"/>
      </w:r>
      <w:r w:rsidRPr="00270D81">
        <w:rPr>
          <w:rFonts w:cs="Arial"/>
        </w:rPr>
        <w:instrText xml:space="preserve"> TOC \h \z \t "Heading 1,1,Indent 1,2,Indent 2,3" </w:instrText>
      </w:r>
      <w:r w:rsidRPr="00270D81">
        <w:rPr>
          <w:rFonts w:cs="Arial"/>
        </w:rPr>
        <w:fldChar w:fldCharType="separate"/>
      </w:r>
      <w:hyperlink w:anchor="_Toc177117342" w:history="1">
        <w:r w:rsidR="0075591C" w:rsidRPr="00270D81">
          <w:rPr>
            <w:rStyle w:val="Hyperlink"/>
            <w:bCs/>
            <w:noProof/>
          </w:rPr>
          <w:t>1</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About the Telstra Business Broadband and Telstra Business Internet</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_Toc177117342 \h </w:instrText>
        </w:r>
        <w:r w:rsidR="0075591C" w:rsidRPr="00270D81">
          <w:rPr>
            <w:noProof/>
            <w:webHidden/>
          </w:rPr>
        </w:r>
        <w:r w:rsidR="0075591C" w:rsidRPr="00270D81">
          <w:rPr>
            <w:noProof/>
            <w:webHidden/>
          </w:rPr>
          <w:fldChar w:fldCharType="separate"/>
        </w:r>
        <w:r w:rsidR="006D738B">
          <w:rPr>
            <w:noProof/>
            <w:webHidden/>
          </w:rPr>
          <w:t>2</w:t>
        </w:r>
        <w:r w:rsidR="0075591C" w:rsidRPr="00270D81">
          <w:rPr>
            <w:noProof/>
            <w:webHidden/>
          </w:rPr>
          <w:fldChar w:fldCharType="end"/>
        </w:r>
      </w:hyperlink>
    </w:p>
    <w:p w14:paraId="00E3D94A" w14:textId="5C2F11F3"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43" w:history="1">
        <w:r w:rsidR="0075591C" w:rsidRPr="00270D81">
          <w:rPr>
            <w:rStyle w:val="Hyperlink"/>
            <w:bCs/>
            <w:noProof/>
          </w:rPr>
          <w:t>2</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Telstra Business Broadband</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_Toc177117343 \h </w:instrText>
        </w:r>
        <w:r w:rsidR="0075591C" w:rsidRPr="00270D81">
          <w:rPr>
            <w:noProof/>
            <w:webHidden/>
          </w:rPr>
        </w:r>
        <w:r w:rsidR="0075591C" w:rsidRPr="00270D81">
          <w:rPr>
            <w:noProof/>
            <w:webHidden/>
          </w:rPr>
          <w:fldChar w:fldCharType="separate"/>
        </w:r>
        <w:r w:rsidR="006D738B">
          <w:rPr>
            <w:noProof/>
            <w:webHidden/>
          </w:rPr>
          <w:t>3</w:t>
        </w:r>
        <w:r w:rsidR="0075591C" w:rsidRPr="00270D81">
          <w:rPr>
            <w:noProof/>
            <w:webHidden/>
          </w:rPr>
          <w:fldChar w:fldCharType="end"/>
        </w:r>
      </w:hyperlink>
    </w:p>
    <w:p w14:paraId="40139219" w14:textId="1FDA6C2C"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44" w:history="1">
        <w:r w:rsidR="0075591C" w:rsidRPr="00270D81">
          <w:rPr>
            <w:rStyle w:val="Hyperlink"/>
            <w:rFonts w:eastAsia="Arial"/>
            <w:bCs/>
            <w:noProof/>
          </w:rPr>
          <w:t>3</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rFonts w:eastAsia="Arial" w:cs="Arial"/>
            <w:noProof/>
          </w:rPr>
          <w:t xml:space="preserve">Your use of </w:t>
        </w:r>
        <w:r w:rsidR="0075591C" w:rsidRPr="00270D81">
          <w:rPr>
            <w:rStyle w:val="Hyperlink"/>
            <w:noProof/>
          </w:rPr>
          <w:t>the</w:t>
        </w:r>
        <w:r w:rsidR="0075591C" w:rsidRPr="00270D81">
          <w:rPr>
            <w:rStyle w:val="Hyperlink"/>
            <w:rFonts w:eastAsia="Arial" w:cs="Arial"/>
            <w:noProof/>
          </w:rPr>
          <w:t xml:space="preserve"> TBB service</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_Toc177117344 \h </w:instrText>
        </w:r>
        <w:r w:rsidR="0075591C" w:rsidRPr="00270D81">
          <w:rPr>
            <w:noProof/>
            <w:webHidden/>
          </w:rPr>
        </w:r>
        <w:r w:rsidR="0075591C" w:rsidRPr="00270D81">
          <w:rPr>
            <w:noProof/>
            <w:webHidden/>
          </w:rPr>
          <w:fldChar w:fldCharType="separate"/>
        </w:r>
        <w:r w:rsidR="006D738B">
          <w:rPr>
            <w:noProof/>
            <w:webHidden/>
          </w:rPr>
          <w:t>7</w:t>
        </w:r>
        <w:r w:rsidR="0075591C" w:rsidRPr="00270D81">
          <w:rPr>
            <w:noProof/>
            <w:webHidden/>
          </w:rPr>
          <w:fldChar w:fldCharType="end"/>
        </w:r>
      </w:hyperlink>
    </w:p>
    <w:p w14:paraId="49D894FC" w14:textId="26388EA5"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45" w:history="1">
        <w:r w:rsidR="0075591C" w:rsidRPr="00270D81">
          <w:rPr>
            <w:rStyle w:val="Hyperlink"/>
            <w:rFonts w:eastAsia="Arial"/>
            <w:bCs/>
            <w:noProof/>
          </w:rPr>
          <w:t>4</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rFonts w:eastAsia="Arial" w:cs="Arial"/>
            <w:noProof/>
          </w:rPr>
          <w:t>TBB Standard features</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_Toc177117345 \h </w:instrText>
        </w:r>
        <w:r w:rsidR="0075591C" w:rsidRPr="00270D81">
          <w:rPr>
            <w:noProof/>
            <w:webHidden/>
          </w:rPr>
        </w:r>
        <w:r w:rsidR="0075591C" w:rsidRPr="00270D81">
          <w:rPr>
            <w:noProof/>
            <w:webHidden/>
          </w:rPr>
          <w:fldChar w:fldCharType="separate"/>
        </w:r>
        <w:r w:rsidR="006D738B">
          <w:rPr>
            <w:noProof/>
            <w:webHidden/>
          </w:rPr>
          <w:t>10</w:t>
        </w:r>
        <w:r w:rsidR="0075591C" w:rsidRPr="00270D81">
          <w:rPr>
            <w:noProof/>
            <w:webHidden/>
          </w:rPr>
          <w:fldChar w:fldCharType="end"/>
        </w:r>
      </w:hyperlink>
    </w:p>
    <w:p w14:paraId="14D86CEE" w14:textId="3E628C0A"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46" w:history="1">
        <w:r w:rsidR="0075591C" w:rsidRPr="00270D81">
          <w:rPr>
            <w:rStyle w:val="Hyperlink"/>
            <w:bCs/>
            <w:noProof/>
          </w:rPr>
          <w:t>5</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TBB Plans and Charges</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_Toc177117346 \h </w:instrText>
        </w:r>
        <w:r w:rsidR="0075591C" w:rsidRPr="00270D81">
          <w:rPr>
            <w:noProof/>
            <w:webHidden/>
          </w:rPr>
        </w:r>
        <w:r w:rsidR="0075591C" w:rsidRPr="00270D81">
          <w:rPr>
            <w:noProof/>
            <w:webHidden/>
          </w:rPr>
          <w:fldChar w:fldCharType="separate"/>
        </w:r>
        <w:r w:rsidR="006D738B">
          <w:rPr>
            <w:noProof/>
            <w:webHidden/>
          </w:rPr>
          <w:t>12</w:t>
        </w:r>
        <w:r w:rsidR="0075591C" w:rsidRPr="00270D81">
          <w:rPr>
            <w:noProof/>
            <w:webHidden/>
          </w:rPr>
          <w:fldChar w:fldCharType="end"/>
        </w:r>
      </w:hyperlink>
    </w:p>
    <w:p w14:paraId="4DD790B8" w14:textId="4055BF7E"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47" w:history="1">
        <w:r w:rsidR="0075591C" w:rsidRPr="00270D81">
          <w:rPr>
            <w:rStyle w:val="Hyperlink"/>
            <w:bCs/>
            <w:noProof/>
          </w:rPr>
          <w:t>6</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TBB Installation</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_Toc177117347 \h </w:instrText>
        </w:r>
        <w:r w:rsidR="0075591C" w:rsidRPr="00270D81">
          <w:rPr>
            <w:noProof/>
            <w:webHidden/>
          </w:rPr>
        </w:r>
        <w:r w:rsidR="0075591C" w:rsidRPr="00270D81">
          <w:rPr>
            <w:noProof/>
            <w:webHidden/>
          </w:rPr>
          <w:fldChar w:fldCharType="separate"/>
        </w:r>
        <w:r w:rsidR="006D738B">
          <w:rPr>
            <w:noProof/>
            <w:webHidden/>
          </w:rPr>
          <w:t>14</w:t>
        </w:r>
        <w:r w:rsidR="0075591C" w:rsidRPr="00270D81">
          <w:rPr>
            <w:noProof/>
            <w:webHidden/>
          </w:rPr>
          <w:fldChar w:fldCharType="end"/>
        </w:r>
      </w:hyperlink>
    </w:p>
    <w:p w14:paraId="61D7CDC4" w14:textId="7DD47DED"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48" w:history="1">
        <w:r w:rsidR="0075591C" w:rsidRPr="00270D81">
          <w:rPr>
            <w:rStyle w:val="Hyperlink"/>
            <w:bCs/>
            <w:noProof/>
          </w:rPr>
          <w:t>7</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Broadband Modem – ADSL only</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_Toc177117348 \h </w:instrText>
        </w:r>
        <w:r w:rsidR="0075591C" w:rsidRPr="00270D81">
          <w:rPr>
            <w:noProof/>
            <w:webHidden/>
          </w:rPr>
        </w:r>
        <w:r w:rsidR="0075591C" w:rsidRPr="00270D81">
          <w:rPr>
            <w:noProof/>
            <w:webHidden/>
          </w:rPr>
          <w:fldChar w:fldCharType="separate"/>
        </w:r>
        <w:r w:rsidR="006D738B">
          <w:rPr>
            <w:noProof/>
            <w:webHidden/>
          </w:rPr>
          <w:t>16</w:t>
        </w:r>
        <w:r w:rsidR="0075591C" w:rsidRPr="00270D81">
          <w:rPr>
            <w:noProof/>
            <w:webHidden/>
          </w:rPr>
          <w:fldChar w:fldCharType="end"/>
        </w:r>
      </w:hyperlink>
    </w:p>
    <w:p w14:paraId="2EFDB9C3" w14:textId="20695DF6"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49" w:history="1">
        <w:r w:rsidR="0075591C" w:rsidRPr="00270D81">
          <w:rPr>
            <w:rStyle w:val="Hyperlink"/>
            <w:bCs/>
            <w:noProof/>
          </w:rPr>
          <w:t>8</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Service assurance and network performance</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_Toc177117349 \h </w:instrText>
        </w:r>
        <w:r w:rsidR="0075591C" w:rsidRPr="00270D81">
          <w:rPr>
            <w:noProof/>
            <w:webHidden/>
          </w:rPr>
        </w:r>
        <w:r w:rsidR="0075591C" w:rsidRPr="00270D81">
          <w:rPr>
            <w:noProof/>
            <w:webHidden/>
          </w:rPr>
          <w:fldChar w:fldCharType="separate"/>
        </w:r>
        <w:r w:rsidR="006D738B">
          <w:rPr>
            <w:noProof/>
            <w:webHidden/>
          </w:rPr>
          <w:t>17</w:t>
        </w:r>
        <w:r w:rsidR="0075591C" w:rsidRPr="00270D81">
          <w:rPr>
            <w:noProof/>
            <w:webHidden/>
          </w:rPr>
          <w:fldChar w:fldCharType="end"/>
        </w:r>
      </w:hyperlink>
    </w:p>
    <w:p w14:paraId="56CC3459" w14:textId="787593AE"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50" w:history="1">
        <w:r w:rsidR="0075591C" w:rsidRPr="00270D81">
          <w:rPr>
            <w:rStyle w:val="Hyperlink"/>
            <w:bCs/>
            <w:noProof/>
          </w:rPr>
          <w:t>9</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Warranties on the NBN</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_Toc177117350 \h </w:instrText>
        </w:r>
        <w:r w:rsidR="0075591C" w:rsidRPr="00270D81">
          <w:rPr>
            <w:noProof/>
            <w:webHidden/>
          </w:rPr>
        </w:r>
        <w:r w:rsidR="0075591C" w:rsidRPr="00270D81">
          <w:rPr>
            <w:noProof/>
            <w:webHidden/>
          </w:rPr>
          <w:fldChar w:fldCharType="separate"/>
        </w:r>
        <w:r w:rsidR="006D738B">
          <w:rPr>
            <w:noProof/>
            <w:webHidden/>
          </w:rPr>
          <w:t>19</w:t>
        </w:r>
        <w:r w:rsidR="0075591C" w:rsidRPr="00270D81">
          <w:rPr>
            <w:noProof/>
            <w:webHidden/>
          </w:rPr>
          <w:fldChar w:fldCharType="end"/>
        </w:r>
      </w:hyperlink>
    </w:p>
    <w:p w14:paraId="7301113F" w14:textId="51040831"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51" w:history="1">
        <w:r w:rsidR="0075591C" w:rsidRPr="00270D81">
          <w:rPr>
            <w:rStyle w:val="Hyperlink"/>
            <w:bCs/>
            <w:noProof/>
          </w:rPr>
          <w:t>10</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Small Business Broadband</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_Toc177117351 \h </w:instrText>
        </w:r>
        <w:r w:rsidR="0075591C" w:rsidRPr="00270D81">
          <w:rPr>
            <w:noProof/>
            <w:webHidden/>
          </w:rPr>
        </w:r>
        <w:r w:rsidR="0075591C" w:rsidRPr="00270D81">
          <w:rPr>
            <w:noProof/>
            <w:webHidden/>
          </w:rPr>
          <w:fldChar w:fldCharType="separate"/>
        </w:r>
        <w:r w:rsidR="006D738B">
          <w:rPr>
            <w:noProof/>
            <w:webHidden/>
          </w:rPr>
          <w:t>20</w:t>
        </w:r>
        <w:r w:rsidR="0075591C" w:rsidRPr="00270D81">
          <w:rPr>
            <w:noProof/>
            <w:webHidden/>
          </w:rPr>
          <w:fldChar w:fldCharType="end"/>
        </w:r>
      </w:hyperlink>
    </w:p>
    <w:p w14:paraId="0AFF92B4" w14:textId="00350A59"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52" w:history="1">
        <w:r w:rsidR="0075591C" w:rsidRPr="00270D81">
          <w:rPr>
            <w:rStyle w:val="Hyperlink"/>
            <w:rFonts w:ascii="Times New Roman" w:hAnsi="Times New Roman"/>
            <w:bCs/>
            <w:noProof/>
          </w:rPr>
          <w:t>11</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rFonts w:cs="Arial"/>
            <w:noProof/>
          </w:rPr>
          <w:t xml:space="preserve">Small Business </w:t>
        </w:r>
        <w:r w:rsidR="0075591C" w:rsidRPr="00270D81">
          <w:rPr>
            <w:rStyle w:val="Hyperlink"/>
            <w:noProof/>
          </w:rPr>
          <w:t>Broadband</w:t>
        </w:r>
        <w:r w:rsidR="0075591C" w:rsidRPr="00270D81">
          <w:rPr>
            <w:rStyle w:val="Hyperlink"/>
            <w:rFonts w:cs="Arial"/>
            <w:noProof/>
          </w:rPr>
          <w:t xml:space="preserve"> Pricing and Inclusions</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_Toc177117352 \h </w:instrText>
        </w:r>
        <w:r w:rsidR="0075591C" w:rsidRPr="00270D81">
          <w:rPr>
            <w:noProof/>
            <w:webHidden/>
          </w:rPr>
        </w:r>
        <w:r w:rsidR="0075591C" w:rsidRPr="00270D81">
          <w:rPr>
            <w:noProof/>
            <w:webHidden/>
          </w:rPr>
          <w:fldChar w:fldCharType="separate"/>
        </w:r>
        <w:r w:rsidR="006D738B">
          <w:rPr>
            <w:noProof/>
            <w:webHidden/>
          </w:rPr>
          <w:t>23</w:t>
        </w:r>
        <w:r w:rsidR="0075591C" w:rsidRPr="00270D81">
          <w:rPr>
            <w:noProof/>
            <w:webHidden/>
          </w:rPr>
          <w:fldChar w:fldCharType="end"/>
        </w:r>
      </w:hyperlink>
    </w:p>
    <w:p w14:paraId="09ABBDC3" w14:textId="17B364BF"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53" w:history="1">
        <w:r w:rsidR="0075591C" w:rsidRPr="00270D81">
          <w:rPr>
            <w:rStyle w:val="Hyperlink"/>
            <w:bCs/>
            <w:noProof/>
          </w:rPr>
          <w:t>12</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Telstra Business Internet</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_Toc177117353 \h </w:instrText>
        </w:r>
        <w:r w:rsidR="0075591C" w:rsidRPr="00270D81">
          <w:rPr>
            <w:noProof/>
            <w:webHidden/>
          </w:rPr>
        </w:r>
        <w:r w:rsidR="0075591C" w:rsidRPr="00270D81">
          <w:rPr>
            <w:noProof/>
            <w:webHidden/>
          </w:rPr>
          <w:fldChar w:fldCharType="separate"/>
        </w:r>
        <w:r w:rsidR="006D738B">
          <w:rPr>
            <w:noProof/>
            <w:webHidden/>
          </w:rPr>
          <w:t>26</w:t>
        </w:r>
        <w:r w:rsidR="0075591C" w:rsidRPr="00270D81">
          <w:rPr>
            <w:noProof/>
            <w:webHidden/>
          </w:rPr>
          <w:fldChar w:fldCharType="end"/>
        </w:r>
      </w:hyperlink>
    </w:p>
    <w:p w14:paraId="1C9BA86D" w14:textId="48287687"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54" w:history="1">
        <w:r w:rsidR="0075591C" w:rsidRPr="00270D81">
          <w:rPr>
            <w:rStyle w:val="Hyperlink"/>
            <w:bCs/>
            <w:noProof/>
          </w:rPr>
          <w:t>13</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Telstra Business Internet Plan</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_Toc177117354 \h </w:instrText>
        </w:r>
        <w:r w:rsidR="0075591C" w:rsidRPr="00270D81">
          <w:rPr>
            <w:noProof/>
            <w:webHidden/>
          </w:rPr>
        </w:r>
        <w:r w:rsidR="0075591C" w:rsidRPr="00270D81">
          <w:rPr>
            <w:noProof/>
            <w:webHidden/>
          </w:rPr>
          <w:fldChar w:fldCharType="separate"/>
        </w:r>
        <w:r w:rsidR="006D738B">
          <w:rPr>
            <w:noProof/>
            <w:webHidden/>
          </w:rPr>
          <w:t>32</w:t>
        </w:r>
        <w:r w:rsidR="0075591C" w:rsidRPr="00270D81">
          <w:rPr>
            <w:noProof/>
            <w:webHidden/>
          </w:rPr>
          <w:fldChar w:fldCharType="end"/>
        </w:r>
      </w:hyperlink>
    </w:p>
    <w:p w14:paraId="1A99151F" w14:textId="6F24C43F"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55" w:history="1">
        <w:r w:rsidR="0075591C" w:rsidRPr="00270D81">
          <w:rPr>
            <w:rStyle w:val="Hyperlink"/>
            <w:bCs/>
            <w:noProof/>
          </w:rPr>
          <w:t>14</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Unlimited Business Internet Basic Plan</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_Toc177117355 \h </w:instrText>
        </w:r>
        <w:r w:rsidR="0075591C" w:rsidRPr="00270D81">
          <w:rPr>
            <w:noProof/>
            <w:webHidden/>
          </w:rPr>
        </w:r>
        <w:r w:rsidR="0075591C" w:rsidRPr="00270D81">
          <w:rPr>
            <w:noProof/>
            <w:webHidden/>
          </w:rPr>
          <w:fldChar w:fldCharType="separate"/>
        </w:r>
        <w:r w:rsidR="006D738B">
          <w:rPr>
            <w:noProof/>
            <w:webHidden/>
          </w:rPr>
          <w:t>32</w:t>
        </w:r>
        <w:r w:rsidR="0075591C" w:rsidRPr="00270D81">
          <w:rPr>
            <w:noProof/>
            <w:webHidden/>
          </w:rPr>
          <w:fldChar w:fldCharType="end"/>
        </w:r>
      </w:hyperlink>
    </w:p>
    <w:p w14:paraId="7DCC1096" w14:textId="69C62997"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56" w:history="1">
        <w:r w:rsidR="0075591C" w:rsidRPr="00270D81">
          <w:rPr>
            <w:rStyle w:val="Hyperlink"/>
            <w:bCs/>
            <w:noProof/>
          </w:rPr>
          <w:t>15</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Business Bundle Lite on the nbn network</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_Toc177117356 \h </w:instrText>
        </w:r>
        <w:r w:rsidR="0075591C" w:rsidRPr="00270D81">
          <w:rPr>
            <w:noProof/>
            <w:webHidden/>
          </w:rPr>
        </w:r>
        <w:r w:rsidR="0075591C" w:rsidRPr="00270D81">
          <w:rPr>
            <w:noProof/>
            <w:webHidden/>
          </w:rPr>
          <w:fldChar w:fldCharType="separate"/>
        </w:r>
        <w:r w:rsidR="006D738B">
          <w:rPr>
            <w:noProof/>
            <w:webHidden/>
          </w:rPr>
          <w:t>33</w:t>
        </w:r>
        <w:r w:rsidR="0075591C" w:rsidRPr="00270D81">
          <w:rPr>
            <w:noProof/>
            <w:webHidden/>
          </w:rPr>
          <w:fldChar w:fldCharType="end"/>
        </w:r>
      </w:hyperlink>
    </w:p>
    <w:p w14:paraId="18A551E4" w14:textId="2B697CAF"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57" w:history="1">
        <w:r w:rsidR="0075591C" w:rsidRPr="00270D81">
          <w:rPr>
            <w:rStyle w:val="Hyperlink"/>
            <w:bCs/>
            <w:noProof/>
          </w:rPr>
          <w:t>16</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About your plan</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_Toc177117357 \h </w:instrText>
        </w:r>
        <w:r w:rsidR="0075591C" w:rsidRPr="00270D81">
          <w:rPr>
            <w:noProof/>
            <w:webHidden/>
          </w:rPr>
        </w:r>
        <w:r w:rsidR="0075591C" w:rsidRPr="00270D81">
          <w:rPr>
            <w:noProof/>
            <w:webHidden/>
          </w:rPr>
          <w:fldChar w:fldCharType="separate"/>
        </w:r>
        <w:r w:rsidR="006D738B">
          <w:rPr>
            <w:noProof/>
            <w:webHidden/>
          </w:rPr>
          <w:t>33</w:t>
        </w:r>
        <w:r w:rsidR="0075591C" w:rsidRPr="00270D81">
          <w:rPr>
            <w:noProof/>
            <w:webHidden/>
          </w:rPr>
          <w:fldChar w:fldCharType="end"/>
        </w:r>
      </w:hyperlink>
    </w:p>
    <w:p w14:paraId="19435400" w14:textId="3A77311E"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58" w:history="1">
        <w:r w:rsidR="0075591C" w:rsidRPr="00270D81">
          <w:rPr>
            <w:rStyle w:val="Hyperlink"/>
            <w:bCs/>
            <w:noProof/>
          </w:rPr>
          <w:t>17</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Optional add-ons</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_Toc177117358 \h </w:instrText>
        </w:r>
        <w:r w:rsidR="0075591C" w:rsidRPr="00270D81">
          <w:rPr>
            <w:noProof/>
            <w:webHidden/>
          </w:rPr>
        </w:r>
        <w:r w:rsidR="0075591C" w:rsidRPr="00270D81">
          <w:rPr>
            <w:noProof/>
            <w:webHidden/>
          </w:rPr>
          <w:fldChar w:fldCharType="separate"/>
        </w:r>
        <w:r w:rsidR="006D738B">
          <w:rPr>
            <w:noProof/>
            <w:webHidden/>
          </w:rPr>
          <w:t>38</w:t>
        </w:r>
        <w:r w:rsidR="0075591C" w:rsidRPr="00270D81">
          <w:rPr>
            <w:noProof/>
            <w:webHidden/>
          </w:rPr>
          <w:fldChar w:fldCharType="end"/>
        </w:r>
      </w:hyperlink>
    </w:p>
    <w:p w14:paraId="46FA3202" w14:textId="79EF4DD4"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59" w:history="1">
        <w:r w:rsidR="0075591C" w:rsidRPr="00270D81">
          <w:rPr>
            <w:rStyle w:val="Hyperlink"/>
            <w:bCs/>
            <w:noProof/>
          </w:rPr>
          <w:t>18</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Additional Terms that apply only to Telstra Business Internet for customers with 13-digit account numbers</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_Toc177117359 \h </w:instrText>
        </w:r>
        <w:r w:rsidR="0075591C" w:rsidRPr="00270D81">
          <w:rPr>
            <w:noProof/>
            <w:webHidden/>
          </w:rPr>
        </w:r>
        <w:r w:rsidR="0075591C" w:rsidRPr="00270D81">
          <w:rPr>
            <w:noProof/>
            <w:webHidden/>
          </w:rPr>
          <w:fldChar w:fldCharType="separate"/>
        </w:r>
        <w:r w:rsidR="006D738B">
          <w:rPr>
            <w:noProof/>
            <w:webHidden/>
          </w:rPr>
          <w:t>43</w:t>
        </w:r>
        <w:r w:rsidR="0075591C" w:rsidRPr="00270D81">
          <w:rPr>
            <w:noProof/>
            <w:webHidden/>
          </w:rPr>
          <w:fldChar w:fldCharType="end"/>
        </w:r>
      </w:hyperlink>
    </w:p>
    <w:p w14:paraId="075D3E70" w14:textId="79EECC20"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60" w:history="1">
        <w:r w:rsidR="0075591C" w:rsidRPr="00270D81">
          <w:rPr>
            <w:rStyle w:val="Hyperlink"/>
            <w:bCs/>
            <w:noProof/>
          </w:rPr>
          <w:t>19</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Telstra Business Internet Application</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_Toc177117360 \h </w:instrText>
        </w:r>
        <w:r w:rsidR="0075591C" w:rsidRPr="00270D81">
          <w:rPr>
            <w:noProof/>
            <w:webHidden/>
          </w:rPr>
        </w:r>
        <w:r w:rsidR="0075591C" w:rsidRPr="00270D81">
          <w:rPr>
            <w:noProof/>
            <w:webHidden/>
          </w:rPr>
          <w:fldChar w:fldCharType="separate"/>
        </w:r>
        <w:r w:rsidR="006D738B">
          <w:rPr>
            <w:noProof/>
            <w:webHidden/>
          </w:rPr>
          <w:t>43</w:t>
        </w:r>
        <w:r w:rsidR="0075591C" w:rsidRPr="00270D81">
          <w:rPr>
            <w:noProof/>
            <w:webHidden/>
          </w:rPr>
          <w:fldChar w:fldCharType="end"/>
        </w:r>
      </w:hyperlink>
    </w:p>
    <w:p w14:paraId="1F30FBA6" w14:textId="4EF42363"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61" w:history="1">
        <w:r w:rsidR="0075591C" w:rsidRPr="00270D81">
          <w:rPr>
            <w:rStyle w:val="Hyperlink"/>
            <w:bCs/>
            <w:noProof/>
          </w:rPr>
          <w:t>20</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Telstra Business Connect®</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_Toc177117361 \h </w:instrText>
        </w:r>
        <w:r w:rsidR="0075591C" w:rsidRPr="00270D81">
          <w:rPr>
            <w:noProof/>
            <w:webHidden/>
          </w:rPr>
        </w:r>
        <w:r w:rsidR="0075591C" w:rsidRPr="00270D81">
          <w:rPr>
            <w:noProof/>
            <w:webHidden/>
          </w:rPr>
          <w:fldChar w:fldCharType="separate"/>
        </w:r>
        <w:r w:rsidR="006D738B">
          <w:rPr>
            <w:noProof/>
            <w:webHidden/>
          </w:rPr>
          <w:t>44</w:t>
        </w:r>
        <w:r w:rsidR="0075591C" w:rsidRPr="00270D81">
          <w:rPr>
            <w:noProof/>
            <w:webHidden/>
          </w:rPr>
          <w:fldChar w:fldCharType="end"/>
        </w:r>
      </w:hyperlink>
    </w:p>
    <w:p w14:paraId="3532C22F" w14:textId="694D57E9"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62" w:history="1">
        <w:r w:rsidR="0075591C" w:rsidRPr="00270D81">
          <w:rPr>
            <w:rStyle w:val="Hyperlink"/>
            <w:bCs/>
            <w:noProof/>
          </w:rPr>
          <w:t>21</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Telstra Business Internet Fair Play Policy</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_Toc177117362 \h </w:instrText>
        </w:r>
        <w:r w:rsidR="0075591C" w:rsidRPr="00270D81">
          <w:rPr>
            <w:noProof/>
            <w:webHidden/>
          </w:rPr>
        </w:r>
        <w:r w:rsidR="0075591C" w:rsidRPr="00270D81">
          <w:rPr>
            <w:noProof/>
            <w:webHidden/>
          </w:rPr>
          <w:fldChar w:fldCharType="separate"/>
        </w:r>
        <w:r w:rsidR="006D738B">
          <w:rPr>
            <w:noProof/>
            <w:webHidden/>
          </w:rPr>
          <w:t>45</w:t>
        </w:r>
        <w:r w:rsidR="0075591C" w:rsidRPr="00270D81">
          <w:rPr>
            <w:noProof/>
            <w:webHidden/>
          </w:rPr>
          <w:fldChar w:fldCharType="end"/>
        </w:r>
      </w:hyperlink>
    </w:p>
    <w:p w14:paraId="7750455C" w14:textId="457427F7"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63" w:history="1">
        <w:r w:rsidR="0075591C" w:rsidRPr="00270D81">
          <w:rPr>
            <w:rStyle w:val="Hyperlink"/>
            <w:bCs/>
            <w:noProof/>
          </w:rPr>
          <w:t>22</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Service Levels for Telstra Business Internet on ADSL2+</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_Toc177117363 \h </w:instrText>
        </w:r>
        <w:r w:rsidR="0075591C" w:rsidRPr="00270D81">
          <w:rPr>
            <w:noProof/>
            <w:webHidden/>
          </w:rPr>
        </w:r>
        <w:r w:rsidR="0075591C" w:rsidRPr="00270D81">
          <w:rPr>
            <w:noProof/>
            <w:webHidden/>
          </w:rPr>
          <w:fldChar w:fldCharType="separate"/>
        </w:r>
        <w:r w:rsidR="006D738B">
          <w:rPr>
            <w:noProof/>
            <w:webHidden/>
          </w:rPr>
          <w:t>46</w:t>
        </w:r>
        <w:r w:rsidR="0075591C" w:rsidRPr="00270D81">
          <w:rPr>
            <w:noProof/>
            <w:webHidden/>
          </w:rPr>
          <w:fldChar w:fldCharType="end"/>
        </w:r>
      </w:hyperlink>
    </w:p>
    <w:p w14:paraId="5D81D4C7" w14:textId="44C3BDF2"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64" w:history="1">
        <w:r w:rsidR="0075591C" w:rsidRPr="00270D81">
          <w:rPr>
            <w:rStyle w:val="Hyperlink"/>
            <w:bCs/>
            <w:noProof/>
          </w:rPr>
          <w:t>23</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Service Levels for Telstra Business Internet on the nbn</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_Toc177117364 \h </w:instrText>
        </w:r>
        <w:r w:rsidR="0075591C" w:rsidRPr="00270D81">
          <w:rPr>
            <w:noProof/>
            <w:webHidden/>
          </w:rPr>
        </w:r>
        <w:r w:rsidR="0075591C" w:rsidRPr="00270D81">
          <w:rPr>
            <w:noProof/>
            <w:webHidden/>
          </w:rPr>
          <w:fldChar w:fldCharType="separate"/>
        </w:r>
        <w:r w:rsidR="006D738B">
          <w:rPr>
            <w:noProof/>
            <w:webHidden/>
          </w:rPr>
          <w:t>48</w:t>
        </w:r>
        <w:r w:rsidR="0075591C" w:rsidRPr="00270D81">
          <w:rPr>
            <w:noProof/>
            <w:webHidden/>
          </w:rPr>
          <w:fldChar w:fldCharType="end"/>
        </w:r>
      </w:hyperlink>
    </w:p>
    <w:p w14:paraId="58CCC7F5" w14:textId="47A7A162" w:rsidR="0075591C" w:rsidRPr="00270D81"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117365" w:history="1">
        <w:r w:rsidR="0075591C" w:rsidRPr="00270D81">
          <w:rPr>
            <w:rStyle w:val="Hyperlink"/>
            <w:bCs/>
            <w:noProof/>
          </w:rPr>
          <w:t>24</w:t>
        </w:r>
        <w:r w:rsidR="0075591C" w:rsidRPr="00270D81">
          <w:rPr>
            <w:rFonts w:asciiTheme="minorHAnsi" w:eastAsiaTheme="minorEastAsia" w:hAnsiTheme="minorHAnsi" w:cstheme="minorBidi"/>
            <w:b w:val="0"/>
            <w:noProof/>
            <w:kern w:val="2"/>
            <w:sz w:val="24"/>
            <w:szCs w:val="24"/>
            <w:lang w:eastAsia="en-AU"/>
            <w14:ligatures w14:val="standardContextual"/>
          </w:rPr>
          <w:tab/>
        </w:r>
        <w:r w:rsidR="0075591C" w:rsidRPr="00270D81">
          <w:rPr>
            <w:rStyle w:val="Hyperlink"/>
            <w:noProof/>
          </w:rPr>
          <w:t>International Calls</w:t>
        </w:r>
        <w:r w:rsidR="0075591C" w:rsidRPr="00270D81">
          <w:rPr>
            <w:noProof/>
            <w:webHidden/>
          </w:rPr>
          <w:tab/>
        </w:r>
        <w:r w:rsidR="0075591C" w:rsidRPr="00270D81">
          <w:rPr>
            <w:noProof/>
            <w:webHidden/>
          </w:rPr>
          <w:fldChar w:fldCharType="begin"/>
        </w:r>
        <w:r w:rsidR="0075591C" w:rsidRPr="00270D81">
          <w:rPr>
            <w:noProof/>
            <w:webHidden/>
          </w:rPr>
          <w:instrText xml:space="preserve"> PAGEREF _Toc177117365 \h </w:instrText>
        </w:r>
        <w:r w:rsidR="0075591C" w:rsidRPr="00270D81">
          <w:rPr>
            <w:noProof/>
            <w:webHidden/>
          </w:rPr>
        </w:r>
        <w:r w:rsidR="0075591C" w:rsidRPr="00270D81">
          <w:rPr>
            <w:noProof/>
            <w:webHidden/>
          </w:rPr>
          <w:fldChar w:fldCharType="separate"/>
        </w:r>
        <w:r w:rsidR="006D738B">
          <w:rPr>
            <w:noProof/>
            <w:webHidden/>
          </w:rPr>
          <w:t>49</w:t>
        </w:r>
        <w:r w:rsidR="0075591C" w:rsidRPr="00270D81">
          <w:rPr>
            <w:noProof/>
            <w:webHidden/>
          </w:rPr>
          <w:fldChar w:fldCharType="end"/>
        </w:r>
      </w:hyperlink>
    </w:p>
    <w:p w14:paraId="5B8BF59F" w14:textId="431FF0E6" w:rsidR="00005735" w:rsidRPr="00270D81" w:rsidRDefault="00005735" w:rsidP="00870D8B">
      <w:pPr>
        <w:pStyle w:val="TOC1"/>
        <w:tabs>
          <w:tab w:val="clear" w:pos="7768"/>
          <w:tab w:val="left" w:pos="4644"/>
        </w:tabs>
        <w:rPr>
          <w:rFonts w:cs="Arial"/>
        </w:rPr>
      </w:pPr>
      <w:r w:rsidRPr="00270D81">
        <w:rPr>
          <w:rFonts w:cs="Arial"/>
        </w:rPr>
        <w:fldChar w:fldCharType="end"/>
      </w:r>
      <w:r w:rsidR="00870D8B" w:rsidRPr="00270D81">
        <w:rPr>
          <w:rFonts w:cs="Arial"/>
        </w:rPr>
        <w:tab/>
      </w:r>
      <w:r w:rsidR="00870D8B" w:rsidRPr="00270D81">
        <w:rPr>
          <w:rFonts w:cs="Arial"/>
        </w:rPr>
        <w:tab/>
      </w:r>
    </w:p>
    <w:p w14:paraId="235ACE99" w14:textId="77777777" w:rsidR="00005735" w:rsidRPr="00270D81" w:rsidRDefault="00870D8B" w:rsidP="00870D8B">
      <w:pPr>
        <w:pStyle w:val="Indent0"/>
        <w:tabs>
          <w:tab w:val="left" w:pos="4644"/>
        </w:tabs>
        <w:rPr>
          <w:rFonts w:ascii="Arial" w:hAnsi="Arial" w:cs="Arial"/>
        </w:rPr>
        <w:sectPr w:rsidR="00005735" w:rsidRPr="00270D81" w:rsidSect="001019A2">
          <w:headerReference w:type="default" r:id="rId13"/>
          <w:footerReference w:type="even" r:id="rId14"/>
          <w:footerReference w:type="default" r:id="rId15"/>
          <w:headerReference w:type="first" r:id="rId16"/>
          <w:footerReference w:type="first" r:id="rId17"/>
          <w:type w:val="oddPage"/>
          <w:pgSz w:w="11906" w:h="16838"/>
          <w:pgMar w:top="1418" w:right="3117" w:bottom="1418" w:left="1418" w:header="720" w:footer="720" w:gutter="0"/>
          <w:pgNumType w:start="1"/>
          <w:cols w:space="720"/>
          <w:docGrid w:linePitch="313"/>
        </w:sectPr>
      </w:pPr>
      <w:r w:rsidRPr="00270D81">
        <w:rPr>
          <w:rFonts w:ascii="Arial" w:hAnsi="Arial" w:cs="Arial"/>
        </w:rPr>
        <w:tab/>
      </w:r>
    </w:p>
    <w:p w14:paraId="6DB48464" w14:textId="2294F668" w:rsidR="00005735" w:rsidRPr="00270D81" w:rsidRDefault="00005735">
      <w:pPr>
        <w:pStyle w:val="Heading1"/>
      </w:pPr>
      <w:bookmarkStart w:id="2" w:name="_Toc177117342"/>
      <w:bookmarkStart w:id="3" w:name="_Toc49366233"/>
      <w:bookmarkStart w:id="4" w:name="_Toc52674844"/>
      <w:bookmarkStart w:id="5" w:name="_Toc52684802"/>
      <w:bookmarkStart w:id="6" w:name="_Toc55625782"/>
      <w:bookmarkStart w:id="7" w:name="_Toc170145457"/>
      <w:bookmarkStart w:id="8" w:name="_Toc175674823"/>
      <w:bookmarkStart w:id="9" w:name="_Toc175675379"/>
      <w:r w:rsidRPr="00270D81">
        <w:lastRenderedPageBreak/>
        <w:t xml:space="preserve">About </w:t>
      </w:r>
      <w:r w:rsidR="00D64854" w:rsidRPr="00270D81">
        <w:rPr>
          <w:lang w:val="en-AU"/>
        </w:rPr>
        <w:t>the</w:t>
      </w:r>
      <w:r w:rsidR="00D64854" w:rsidRPr="00270D81">
        <w:t xml:space="preserve"> </w:t>
      </w:r>
      <w:r w:rsidR="00D64854" w:rsidRPr="00270D81">
        <w:rPr>
          <w:lang w:val="en-AU"/>
        </w:rPr>
        <w:t xml:space="preserve">Telstra Business Broadband and </w:t>
      </w:r>
      <w:r w:rsidR="00D14F78" w:rsidRPr="00270D81">
        <w:rPr>
          <w:lang w:val="en-AU"/>
        </w:rPr>
        <w:t>Telstra Business Internet</w:t>
      </w:r>
      <w:bookmarkEnd w:id="2"/>
      <w:r w:rsidR="00D14F78" w:rsidRPr="00270D81">
        <w:rPr>
          <w:lang w:val="en-AU"/>
        </w:rPr>
        <w:t xml:space="preserve"> </w:t>
      </w:r>
      <w:bookmarkEnd w:id="3"/>
      <w:bookmarkEnd w:id="4"/>
      <w:bookmarkEnd w:id="5"/>
      <w:bookmarkEnd w:id="6"/>
      <w:bookmarkEnd w:id="7"/>
      <w:bookmarkEnd w:id="8"/>
      <w:bookmarkEnd w:id="9"/>
    </w:p>
    <w:p w14:paraId="4147F51A" w14:textId="77777777" w:rsidR="00820FDB" w:rsidRPr="00270D81" w:rsidRDefault="00820FDB" w:rsidP="0075591C">
      <w:pPr>
        <w:pStyle w:val="SubHead"/>
        <w:ind w:left="426"/>
      </w:pPr>
      <w:bookmarkStart w:id="10" w:name="_Toc52674845"/>
      <w:r w:rsidRPr="00270D81">
        <w:t xml:space="preserve">Our Customer </w:t>
      </w:r>
      <w:r w:rsidR="008A12D3" w:rsidRPr="00270D81">
        <w:t>Terms</w:t>
      </w:r>
    </w:p>
    <w:p w14:paraId="0092BB32" w14:textId="01310D63" w:rsidR="00820FDB" w:rsidRPr="00270D81" w:rsidRDefault="00820FDB" w:rsidP="00051AEF">
      <w:pPr>
        <w:pStyle w:val="Heading2"/>
      </w:pPr>
      <w:r w:rsidRPr="00270D81">
        <w:t xml:space="preserve">This is the </w:t>
      </w:r>
      <w:r w:rsidR="00D64854" w:rsidRPr="00270D81">
        <w:rPr>
          <w:lang w:val="en-AU"/>
        </w:rPr>
        <w:t xml:space="preserve">Telstra Business Broadband and </w:t>
      </w:r>
      <w:r w:rsidR="00D14F78" w:rsidRPr="00270D81">
        <w:t xml:space="preserve">Telstra Business Internet </w:t>
      </w:r>
      <w:r w:rsidR="00D64854" w:rsidRPr="00270D81">
        <w:t xml:space="preserve">section </w:t>
      </w:r>
      <w:r w:rsidRPr="00270D81">
        <w:t>of Our Customer Terms.</w:t>
      </w:r>
    </w:p>
    <w:p w14:paraId="18240AFD" w14:textId="77777777" w:rsidR="00820FDB" w:rsidRPr="00270D81" w:rsidRDefault="00000000" w:rsidP="0023006F">
      <w:pPr>
        <w:pStyle w:val="Heading2"/>
        <w:keepNext w:val="0"/>
      </w:pPr>
      <w:hyperlink r:id="rId18" w:history="1">
        <w:r w:rsidR="00820FDB" w:rsidRPr="00270D81">
          <w:rPr>
            <w:rStyle w:val="Hyperlink"/>
          </w:rPr>
          <w:t>The General Terms of Our Customer Terms</w:t>
        </w:r>
      </w:hyperlink>
      <w:r w:rsidR="00820FDB" w:rsidRPr="00270D81">
        <w:t xml:space="preserve"> apply</w:t>
      </w:r>
      <w:r w:rsidR="00EA0007" w:rsidRPr="00270D81">
        <w:rPr>
          <w:lang w:val="en-AU"/>
        </w:rPr>
        <w:t>,</w:t>
      </w:r>
      <w:r w:rsidR="00EA0007" w:rsidRPr="00270D81">
        <w:t xml:space="preserve"> unless you have entered into a separate agreement with us which excludes any of those terms.  The </w:t>
      </w:r>
      <w:hyperlink r:id="rId19" w:history="1">
        <w:r w:rsidR="00EA0007" w:rsidRPr="00270D81">
          <w:rPr>
            <w:rStyle w:val="Hyperlink"/>
          </w:rPr>
          <w:t>Services on the National Broadband Network section of Our Customer Terms</w:t>
        </w:r>
      </w:hyperlink>
      <w:r w:rsidR="00EA0007" w:rsidRPr="00270D81">
        <w:t xml:space="preserve"> also applies</w:t>
      </w:r>
      <w:r w:rsidR="00820FDB" w:rsidRPr="00270D81">
        <w:t>.</w:t>
      </w:r>
    </w:p>
    <w:p w14:paraId="59EBF70D" w14:textId="77777777" w:rsidR="00524A61" w:rsidRPr="00270D81" w:rsidRDefault="00524A61" w:rsidP="0023006F">
      <w:pPr>
        <w:pStyle w:val="Heading2"/>
        <w:keepNext w:val="0"/>
      </w:pPr>
      <w:r w:rsidRPr="00270D81">
        <w:t>All prices in this section are inclusive of GST.</w:t>
      </w:r>
    </w:p>
    <w:p w14:paraId="4C7186A9" w14:textId="648A57F9" w:rsidR="00EA0007" w:rsidRPr="00270D81" w:rsidRDefault="00D17336" w:rsidP="0023006F">
      <w:pPr>
        <w:pStyle w:val="Heading2"/>
        <w:keepNext w:val="0"/>
      </w:pPr>
      <w:r w:rsidRPr="00270D81">
        <w:t>Th</w:t>
      </w:r>
      <w:r w:rsidR="00D14F78" w:rsidRPr="00270D81">
        <w:rPr>
          <w:lang w:val="en-AU"/>
        </w:rPr>
        <w:t>is</w:t>
      </w:r>
      <w:r w:rsidR="00904E4D" w:rsidRPr="00270D81">
        <w:t xml:space="preserve"> </w:t>
      </w:r>
      <w:r w:rsidRPr="00270D81">
        <w:t>section incorporates o</w:t>
      </w:r>
      <w:r w:rsidR="00F0451E" w:rsidRPr="00270D81">
        <w:t>ther parts of Our Customer Terms</w:t>
      </w:r>
      <w:r w:rsidR="00842679" w:rsidRPr="00270D81">
        <w:t xml:space="preserve"> </w:t>
      </w:r>
      <w:r w:rsidR="00842679" w:rsidRPr="00270D81">
        <w:rPr>
          <w:lang w:val="en-AU"/>
        </w:rPr>
        <w:t xml:space="preserve">and the applicable </w:t>
      </w:r>
      <w:r w:rsidR="00A84F20" w:rsidRPr="00270D81">
        <w:rPr>
          <w:lang w:val="en-AU"/>
        </w:rPr>
        <w:t xml:space="preserve">Telstra Business Broadband and </w:t>
      </w:r>
      <w:r w:rsidR="00842679" w:rsidRPr="00270D81">
        <w:t>Telstra</w:t>
      </w:r>
      <w:r w:rsidR="00842679" w:rsidRPr="00270D81">
        <w:rPr>
          <w:lang w:val="en-AU"/>
        </w:rPr>
        <w:t xml:space="preserve"> Business Internet </w:t>
      </w:r>
      <w:hyperlink r:id="rId20" w:anchor="business" w:history="1">
        <w:r w:rsidR="00842679" w:rsidRPr="00270D81">
          <w:rPr>
            <w:rStyle w:val="Hyperlink"/>
            <w:lang w:val="en-AU"/>
          </w:rPr>
          <w:t>Critical Information Summary</w:t>
        </w:r>
      </w:hyperlink>
      <w:r w:rsidR="00F0451E" w:rsidRPr="00270D81">
        <w:t xml:space="preserve">. </w:t>
      </w:r>
      <w:r w:rsidR="00EA0007" w:rsidRPr="00270D81">
        <w:t xml:space="preserve">If there is any inconsistency between this and any other term in Our Customer Terms that applies to </w:t>
      </w:r>
      <w:r w:rsidR="00A84F20" w:rsidRPr="00270D81">
        <w:rPr>
          <w:lang w:val="en-AU"/>
        </w:rPr>
        <w:t xml:space="preserve">Telstra Business Broadband or </w:t>
      </w:r>
      <w:r w:rsidR="00D14F78" w:rsidRPr="00270D81">
        <w:rPr>
          <w:lang w:val="en-AU"/>
        </w:rPr>
        <w:t>Telstra Business Internet</w:t>
      </w:r>
      <w:r w:rsidR="00EA0007" w:rsidRPr="00270D81">
        <w:t xml:space="preserve">, then to the extent of the inconsistency, they will be read in the following order of precedence: </w:t>
      </w:r>
    </w:p>
    <w:p w14:paraId="3A47F289" w14:textId="77777777" w:rsidR="005A646D" w:rsidRPr="00270D81" w:rsidRDefault="005A646D" w:rsidP="005A646D">
      <w:pPr>
        <w:pStyle w:val="Heading3"/>
      </w:pPr>
      <w:r w:rsidRPr="00270D81">
        <w:t xml:space="preserve">the relevant Critical Information </w:t>
      </w:r>
      <w:proofErr w:type="gramStart"/>
      <w:r w:rsidRPr="00270D81">
        <w:t>Summary;</w:t>
      </w:r>
      <w:proofErr w:type="gramEnd"/>
    </w:p>
    <w:p w14:paraId="7530563F" w14:textId="77777777" w:rsidR="00EA0007" w:rsidRPr="00270D81" w:rsidRDefault="00000000" w:rsidP="00EA0007">
      <w:pPr>
        <w:pStyle w:val="Heading3"/>
      </w:pPr>
      <w:hyperlink r:id="rId21" w:history="1">
        <w:r w:rsidR="00EA0007" w:rsidRPr="00270D81">
          <w:rPr>
            <w:rStyle w:val="Hyperlink"/>
          </w:rPr>
          <w:t>Services on the National Broadband Network section</w:t>
        </w:r>
      </w:hyperlink>
      <w:r w:rsidR="00EA0007" w:rsidRPr="00270D81">
        <w:t xml:space="preserve"> in respect of </w:t>
      </w:r>
      <w:r w:rsidR="00D14F78" w:rsidRPr="00270D81">
        <w:t xml:space="preserve">Telstra Business Internet </w:t>
      </w:r>
      <w:r w:rsidR="00EA0007" w:rsidRPr="00270D81">
        <w:t xml:space="preserve">on </w:t>
      </w:r>
      <w:proofErr w:type="spellStart"/>
      <w:r w:rsidR="00D14F78" w:rsidRPr="00270D81">
        <w:t>nbn</w:t>
      </w:r>
      <w:proofErr w:type="spellEnd"/>
      <w:r w:rsidR="00154A13" w:rsidRPr="00270D81">
        <w:t xml:space="preserve"> services</w:t>
      </w:r>
      <w:r w:rsidR="00DB0D59" w:rsidRPr="00270D81">
        <w:t xml:space="preserve"> </w:t>
      </w:r>
      <w:r w:rsidR="00154A13" w:rsidRPr="00270D81">
        <w:t xml:space="preserve">and </w:t>
      </w:r>
      <w:hyperlink r:id="rId22" w:history="1">
        <w:r w:rsidR="00154A13" w:rsidRPr="00270D81">
          <w:rPr>
            <w:rStyle w:val="Hyperlink"/>
          </w:rPr>
          <w:t>Business Phone Services section</w:t>
        </w:r>
      </w:hyperlink>
      <w:r w:rsidR="00154A13" w:rsidRPr="00270D81">
        <w:t xml:space="preserve"> and the </w:t>
      </w:r>
      <w:hyperlink r:id="rId23" w:history="1">
        <w:r w:rsidR="00154A13" w:rsidRPr="00270D81">
          <w:rPr>
            <w:rStyle w:val="Hyperlink"/>
          </w:rPr>
          <w:t>Telstra Business Broadband</w:t>
        </w:r>
      </w:hyperlink>
      <w:r w:rsidR="00154A13" w:rsidRPr="00270D81">
        <w:t xml:space="preserve"> section in respect of Telstra Business Internet on ADSL or ADSL 2+</w:t>
      </w:r>
      <w:r w:rsidR="00EA0007" w:rsidRPr="00270D81">
        <w:t>;</w:t>
      </w:r>
    </w:p>
    <w:p w14:paraId="5A699EFA" w14:textId="77777777" w:rsidR="00EA0007" w:rsidRPr="00270D81" w:rsidRDefault="00EA0007" w:rsidP="00EA0007">
      <w:pPr>
        <w:pStyle w:val="Heading3"/>
      </w:pPr>
      <w:r w:rsidRPr="00270D81">
        <w:t xml:space="preserve">this </w:t>
      </w:r>
      <w:proofErr w:type="gramStart"/>
      <w:r w:rsidRPr="00270D81">
        <w:t>section;</w:t>
      </w:r>
      <w:proofErr w:type="gramEnd"/>
    </w:p>
    <w:p w14:paraId="2104D2D6" w14:textId="77777777" w:rsidR="00EA0007" w:rsidRPr="00270D81" w:rsidRDefault="00EA0007" w:rsidP="00EA0007">
      <w:pPr>
        <w:pStyle w:val="Heading3"/>
      </w:pPr>
      <w:r w:rsidRPr="00270D81">
        <w:t xml:space="preserve">any other section of Our Customer Terms which applies to </w:t>
      </w:r>
      <w:r w:rsidR="00D221A4" w:rsidRPr="00270D81">
        <w:t xml:space="preserve">Telstra Business Broadband or </w:t>
      </w:r>
      <w:r w:rsidR="00D14F78" w:rsidRPr="00270D81">
        <w:t>Telstra Business Internet</w:t>
      </w:r>
      <w:r w:rsidRPr="00270D81">
        <w:t>; and</w:t>
      </w:r>
    </w:p>
    <w:p w14:paraId="51191270" w14:textId="77777777" w:rsidR="00EA0007" w:rsidRPr="00270D81" w:rsidRDefault="00000000" w:rsidP="00EA0007">
      <w:pPr>
        <w:pStyle w:val="Heading3"/>
      </w:pPr>
      <w:hyperlink r:id="rId24" w:history="1">
        <w:r w:rsidR="00EA0007" w:rsidRPr="00270D81">
          <w:rPr>
            <w:rStyle w:val="Hyperlink"/>
          </w:rPr>
          <w:t>The General Terms of Our Customer Terms</w:t>
        </w:r>
      </w:hyperlink>
      <w:r w:rsidR="00EA0007" w:rsidRPr="00270D81">
        <w:t xml:space="preserve">. </w:t>
      </w:r>
    </w:p>
    <w:p w14:paraId="49E54374" w14:textId="77777777" w:rsidR="00EA0007" w:rsidRPr="00270D81" w:rsidRDefault="00EA0007" w:rsidP="0075591C">
      <w:pPr>
        <w:pStyle w:val="SubHead"/>
        <w:ind w:left="426"/>
      </w:pPr>
      <w:r w:rsidRPr="00270D81">
        <w:t>References</w:t>
      </w:r>
    </w:p>
    <w:p w14:paraId="7B59A123" w14:textId="77777777" w:rsidR="00EA0007" w:rsidRPr="00270D81" w:rsidRDefault="00EA0007" w:rsidP="00F72134">
      <w:pPr>
        <w:pStyle w:val="Heading2"/>
        <w:keepNext w:val="0"/>
      </w:pPr>
      <w:r w:rsidRPr="00270D81">
        <w:t xml:space="preserve">If any term of Our Customer Terms which is expressly incorporated refers to “our network”, “our public switched telephone network”, “Telstra Network” or anything similar, for the purposes of this Section those terms will be taken to also include a reference to the </w:t>
      </w:r>
      <w:proofErr w:type="spellStart"/>
      <w:r w:rsidR="00D14F78" w:rsidRPr="00270D81">
        <w:rPr>
          <w:lang w:val="en-AU"/>
        </w:rPr>
        <w:t>nbn</w:t>
      </w:r>
      <w:proofErr w:type="spellEnd"/>
      <w:r w:rsidR="00D14F78" w:rsidRPr="00270D81">
        <w:t xml:space="preserve"> </w:t>
      </w:r>
      <w:r w:rsidRPr="00270D81">
        <w:t xml:space="preserve">and a reference to “service” in those terms will be taken to include a reference to </w:t>
      </w:r>
      <w:r w:rsidR="00D14F78" w:rsidRPr="00270D81">
        <w:rPr>
          <w:lang w:val="en-AU"/>
        </w:rPr>
        <w:t>Telstra Business Internet</w:t>
      </w:r>
      <w:r w:rsidR="00D14F78" w:rsidRPr="00270D81">
        <w:t xml:space="preserve"> </w:t>
      </w:r>
      <w:r w:rsidRPr="00270D81">
        <w:t xml:space="preserve">on the </w:t>
      </w:r>
      <w:proofErr w:type="spellStart"/>
      <w:r w:rsidR="000A4DF6" w:rsidRPr="00270D81">
        <w:rPr>
          <w:lang w:val="en-AU"/>
        </w:rPr>
        <w:t>nbn</w:t>
      </w:r>
      <w:proofErr w:type="spellEnd"/>
      <w:r w:rsidR="000A4DF6" w:rsidRPr="00270D81">
        <w:rPr>
          <w:lang w:val="en-AU"/>
        </w:rPr>
        <w:t>™ network</w:t>
      </w:r>
      <w:r w:rsidR="000A4DF6" w:rsidRPr="00270D81" w:rsidDel="000A4DF6">
        <w:t xml:space="preserve"> </w:t>
      </w:r>
      <w:r w:rsidRPr="00270D81">
        <w:t xml:space="preserve">service. </w:t>
      </w:r>
    </w:p>
    <w:p w14:paraId="3887C06A" w14:textId="77777777" w:rsidR="00EA0007" w:rsidRPr="00270D81" w:rsidRDefault="00EA0007" w:rsidP="76E7F4EB">
      <w:pPr>
        <w:pStyle w:val="Heading2"/>
        <w:keepNext w:val="0"/>
        <w:rPr>
          <w:lang w:val="en-US"/>
        </w:rPr>
      </w:pPr>
      <w:r w:rsidRPr="00270D81">
        <w:rPr>
          <w:lang w:val="en-US"/>
        </w:rPr>
        <w:t>A reference to a time or a day in this section of Our Customer Terms is a reference to the time or a day at the place where the relevant premises is located.</w:t>
      </w:r>
    </w:p>
    <w:p w14:paraId="4AED705C" w14:textId="77777777" w:rsidR="00EA0007" w:rsidRPr="00270D81" w:rsidRDefault="00EA0007" w:rsidP="0075591C">
      <w:pPr>
        <w:pStyle w:val="SubHead"/>
        <w:ind w:left="426"/>
        <w:rPr>
          <w:b w:val="0"/>
        </w:rPr>
      </w:pPr>
      <w:r w:rsidRPr="00270D81">
        <w:t>References to the National Broadband Network</w:t>
      </w:r>
    </w:p>
    <w:p w14:paraId="11FC48B3" w14:textId="77777777" w:rsidR="00EA0007" w:rsidRPr="00270D81" w:rsidRDefault="00EA0007" w:rsidP="0023006F">
      <w:pPr>
        <w:pStyle w:val="Heading2"/>
        <w:keepNext w:val="0"/>
      </w:pPr>
      <w:r w:rsidRPr="00270D81">
        <w:t>In this section of Our Customer Terms, the following words have the following meanings:</w:t>
      </w:r>
    </w:p>
    <w:p w14:paraId="167DB540" w14:textId="77777777" w:rsidR="00EA0007" w:rsidRPr="00270D81" w:rsidRDefault="00E34D65" w:rsidP="00EA0007">
      <w:pPr>
        <w:pStyle w:val="Heading3"/>
      </w:pPr>
      <w:proofErr w:type="spellStart"/>
      <w:r w:rsidRPr="00270D81">
        <w:rPr>
          <w:b/>
        </w:rPr>
        <w:lastRenderedPageBreak/>
        <w:t>nbn</w:t>
      </w:r>
      <w:proofErr w:type="spellEnd"/>
      <w:r w:rsidRPr="00270D81">
        <w:rPr>
          <w:b/>
        </w:rPr>
        <w:t xml:space="preserve"> </w:t>
      </w:r>
      <w:r w:rsidR="00D14F78" w:rsidRPr="00270D81">
        <w:rPr>
          <w:b/>
        </w:rPr>
        <w:t>c</w:t>
      </w:r>
      <w:r w:rsidR="00EA0007" w:rsidRPr="00270D81">
        <w:rPr>
          <w:b/>
        </w:rPr>
        <w:t xml:space="preserve">o </w:t>
      </w:r>
      <w:r w:rsidR="00EA0007" w:rsidRPr="00270D81">
        <w:rPr>
          <w:szCs w:val="22"/>
        </w:rPr>
        <w:t>means</w:t>
      </w:r>
      <w:r w:rsidR="00EA0007" w:rsidRPr="00270D81">
        <w:t xml:space="preserve"> </w:t>
      </w:r>
      <w:proofErr w:type="spellStart"/>
      <w:r w:rsidR="00D14F78" w:rsidRPr="00270D81">
        <w:t>nbn</w:t>
      </w:r>
      <w:proofErr w:type="spellEnd"/>
      <w:r w:rsidR="00D14F78" w:rsidRPr="00270D81">
        <w:t xml:space="preserve"> co</w:t>
      </w:r>
      <w:r w:rsidR="00EA0007" w:rsidRPr="00270D81">
        <w:t xml:space="preserve"> </w:t>
      </w:r>
      <w:r w:rsidR="00D14F78" w:rsidRPr="00270D81">
        <w:t>l</w:t>
      </w:r>
      <w:r w:rsidR="00EA0007" w:rsidRPr="00270D81">
        <w:t>imited (ABN 86 136 533 741) and its related body corporates, officers, employees, agents, contractors, sub-contractors and consultants.</w:t>
      </w:r>
    </w:p>
    <w:p w14:paraId="6F9F10E5" w14:textId="77777777" w:rsidR="00EA0007" w:rsidRPr="00270D81" w:rsidRDefault="00E34D65" w:rsidP="00EA0007">
      <w:pPr>
        <w:pStyle w:val="Heading3"/>
        <w:rPr>
          <w:b/>
          <w:bCs/>
          <w:sz w:val="21"/>
          <w:szCs w:val="21"/>
        </w:rPr>
      </w:pPr>
      <w:proofErr w:type="spellStart"/>
      <w:r w:rsidRPr="00270D81">
        <w:rPr>
          <w:b/>
        </w:rPr>
        <w:t>nbn</w:t>
      </w:r>
      <w:proofErr w:type="spellEnd"/>
      <w:r w:rsidRPr="00270D81">
        <w:rPr>
          <w:b/>
        </w:rPr>
        <w:t xml:space="preserve"> or </w:t>
      </w:r>
      <w:r w:rsidR="000A4DF6" w:rsidRPr="00270D81">
        <w:rPr>
          <w:b/>
        </w:rPr>
        <w:t xml:space="preserve">the </w:t>
      </w:r>
      <w:proofErr w:type="spellStart"/>
      <w:r w:rsidR="000A4DF6" w:rsidRPr="00270D81">
        <w:rPr>
          <w:b/>
        </w:rPr>
        <w:t>nbn</w:t>
      </w:r>
      <w:proofErr w:type="spellEnd"/>
      <w:r w:rsidR="000A4DF6" w:rsidRPr="00270D81">
        <w:rPr>
          <w:b/>
        </w:rPr>
        <w:t>™ network</w:t>
      </w:r>
      <w:r w:rsidR="000A4DF6" w:rsidRPr="00270D81">
        <w:rPr>
          <w:bCs/>
        </w:rPr>
        <w:t xml:space="preserve"> </w:t>
      </w:r>
      <w:r w:rsidR="00EA0007" w:rsidRPr="00270D81">
        <w:t xml:space="preserve">means the fibre network that is owned or controlled by, or operated by or on behalf of, </w:t>
      </w:r>
      <w:proofErr w:type="spellStart"/>
      <w:r w:rsidR="00D14F78" w:rsidRPr="00270D81">
        <w:t>nbn</w:t>
      </w:r>
      <w:proofErr w:type="spellEnd"/>
      <w:r w:rsidR="00EA0007" w:rsidRPr="00270D81">
        <w:t xml:space="preserve"> </w:t>
      </w:r>
      <w:r w:rsidR="006573BD" w:rsidRPr="00270D81">
        <w:t>co</w:t>
      </w:r>
      <w:r w:rsidR="00EA0007" w:rsidRPr="00270D81">
        <w:t xml:space="preserve"> and includes any other network, systems, equipment and facilities used by </w:t>
      </w:r>
      <w:proofErr w:type="spellStart"/>
      <w:r w:rsidR="00D14F78" w:rsidRPr="00270D81">
        <w:t>nbn</w:t>
      </w:r>
      <w:proofErr w:type="spellEnd"/>
      <w:r w:rsidR="00EA0007" w:rsidRPr="00270D81">
        <w:t xml:space="preserve"> </w:t>
      </w:r>
      <w:r w:rsidR="006573BD" w:rsidRPr="00270D81">
        <w:t>co</w:t>
      </w:r>
      <w:r w:rsidR="00EA0007" w:rsidRPr="00270D81">
        <w:t xml:space="preserve"> in connection with the supply of Broadband (</w:t>
      </w:r>
      <w:proofErr w:type="spellStart"/>
      <w:r w:rsidR="00D14F78" w:rsidRPr="00270D81">
        <w:t>nbn</w:t>
      </w:r>
      <w:proofErr w:type="spellEnd"/>
      <w:r w:rsidR="00EA0007" w:rsidRPr="00270D81">
        <w:t>) services.</w:t>
      </w:r>
    </w:p>
    <w:p w14:paraId="44580752" w14:textId="77777777" w:rsidR="00F26B92" w:rsidRPr="00270D81" w:rsidRDefault="00F26B92" w:rsidP="0075591C">
      <w:pPr>
        <w:pStyle w:val="SubHead"/>
        <w:ind w:left="426"/>
        <w:rPr>
          <w:b w:val="0"/>
        </w:rPr>
      </w:pPr>
      <w:r w:rsidRPr="00270D81">
        <w:t>Eligibility</w:t>
      </w:r>
    </w:p>
    <w:p w14:paraId="001D9E73" w14:textId="77777777" w:rsidR="00F26B92" w:rsidRPr="00270D81" w:rsidRDefault="00F26B92" w:rsidP="00F26B92">
      <w:pPr>
        <w:pStyle w:val="Heading2"/>
        <w:keepNext w:val="0"/>
        <w:tabs>
          <w:tab w:val="clear" w:pos="1446"/>
          <w:tab w:val="num" w:pos="709"/>
        </w:tabs>
      </w:pPr>
      <w:r w:rsidRPr="00270D81">
        <w:t xml:space="preserve">To be eligible for a </w:t>
      </w:r>
      <w:r w:rsidRPr="00270D81">
        <w:rPr>
          <w:lang w:val="en-AU"/>
        </w:rPr>
        <w:t xml:space="preserve">Telstra Business Broadband or Telstra Business Internet </w:t>
      </w:r>
      <w:r w:rsidRPr="00270D81">
        <w:t xml:space="preserve">service you must have an ABN, ACN or ARBN. </w:t>
      </w:r>
    </w:p>
    <w:p w14:paraId="0B544419" w14:textId="77777777" w:rsidR="00F26B92" w:rsidRPr="00270D81" w:rsidRDefault="00F26B92" w:rsidP="00F26B92">
      <w:pPr>
        <w:pStyle w:val="Heading2"/>
        <w:keepNext w:val="0"/>
        <w:tabs>
          <w:tab w:val="clear" w:pos="1446"/>
          <w:tab w:val="num" w:pos="709"/>
        </w:tabs>
      </w:pPr>
      <w:r w:rsidRPr="00270D81">
        <w:t xml:space="preserve">Wholesale customers are not eligible for a </w:t>
      </w:r>
      <w:r w:rsidRPr="00270D81">
        <w:rPr>
          <w:lang w:val="en-AU"/>
        </w:rPr>
        <w:t xml:space="preserve">Telstra Business Broadband or </w:t>
      </w:r>
      <w:r w:rsidRPr="00270D81">
        <w:t>Telstra Business Internet</w:t>
      </w:r>
      <w:r w:rsidRPr="00270D81">
        <w:rPr>
          <w:lang w:val="en-AU"/>
        </w:rPr>
        <w:t xml:space="preserve"> </w:t>
      </w:r>
      <w:r w:rsidRPr="00270D81">
        <w:t xml:space="preserve">service. </w:t>
      </w:r>
      <w:r w:rsidRPr="00270D81">
        <w:rPr>
          <w:lang w:val="en-AU"/>
        </w:rPr>
        <w:t xml:space="preserve">Telstra Business Broadband and </w:t>
      </w:r>
      <w:r w:rsidRPr="00270D81">
        <w:t>Telstra Business Internet services are also not eligible for resale.</w:t>
      </w:r>
    </w:p>
    <w:p w14:paraId="3AC52DE7" w14:textId="77777777" w:rsidR="00FE6703" w:rsidRPr="00270D81" w:rsidRDefault="00FE6703" w:rsidP="00FE6703">
      <w:pPr>
        <w:pStyle w:val="Heading2"/>
        <w:keepNext w:val="0"/>
      </w:pPr>
      <w:r w:rsidRPr="00270D81">
        <w:t xml:space="preserve">If you are an existing Telstra customer and sign up to a new </w:t>
      </w:r>
      <w:r w:rsidR="002E58C2" w:rsidRPr="00270D81">
        <w:rPr>
          <w:lang w:val="en-AU"/>
        </w:rPr>
        <w:t xml:space="preserve">Telstra Business Broadband or </w:t>
      </w:r>
      <w:r w:rsidR="002E58C2" w:rsidRPr="00270D81">
        <w:t>Telstra Business Internet</w:t>
      </w:r>
      <w:r w:rsidR="002E58C2" w:rsidRPr="00270D81">
        <w:rPr>
          <w:lang w:val="en-AU"/>
        </w:rPr>
        <w:t xml:space="preserve"> </w:t>
      </w:r>
      <w:r w:rsidRPr="00270D81">
        <w:t xml:space="preserve">Plan, any discounts (for example, loyalty discounts) will not apply to your new </w:t>
      </w:r>
      <w:r w:rsidR="002E58C2" w:rsidRPr="00270D81">
        <w:rPr>
          <w:lang w:val="en-AU"/>
        </w:rPr>
        <w:t xml:space="preserve">Telstra Business Broadband or </w:t>
      </w:r>
      <w:r w:rsidR="002E58C2" w:rsidRPr="00270D81">
        <w:t>Telstra Business Internet</w:t>
      </w:r>
      <w:r w:rsidR="002E58C2" w:rsidRPr="00270D81">
        <w:rPr>
          <w:lang w:val="en-AU"/>
        </w:rPr>
        <w:t xml:space="preserve"> </w:t>
      </w:r>
      <w:r w:rsidRPr="00270D81">
        <w:t>Plan.</w:t>
      </w:r>
    </w:p>
    <w:p w14:paraId="397ECF53" w14:textId="77777777" w:rsidR="004673C3" w:rsidRPr="00270D81" w:rsidRDefault="004673C3" w:rsidP="004673C3">
      <w:pPr>
        <w:pStyle w:val="Heading1"/>
        <w:rPr>
          <w:lang w:val="en-AU"/>
        </w:rPr>
      </w:pPr>
      <w:bookmarkStart w:id="11" w:name="_Toc175674824"/>
      <w:bookmarkStart w:id="12" w:name="_Toc175675380"/>
      <w:bookmarkStart w:id="13" w:name="_Toc177117343"/>
      <w:bookmarkStart w:id="14" w:name="_Toc170145458"/>
      <w:bookmarkStart w:id="15" w:name="_Toc55625783"/>
      <w:bookmarkEnd w:id="10"/>
      <w:r w:rsidRPr="00270D81">
        <w:rPr>
          <w:lang w:val="en-AU"/>
        </w:rPr>
        <w:t>Telstra Business Broadband</w:t>
      </w:r>
      <w:bookmarkEnd w:id="11"/>
      <w:bookmarkEnd w:id="12"/>
      <w:bookmarkEnd w:id="13"/>
    </w:p>
    <w:p w14:paraId="50E47A98" w14:textId="77777777" w:rsidR="004673C3" w:rsidRPr="00270D81" w:rsidRDefault="004673C3" w:rsidP="004673C3">
      <w:pPr>
        <w:pStyle w:val="SubHead"/>
        <w:ind w:left="0" w:firstLine="0"/>
      </w:pPr>
      <w:r w:rsidRPr="00270D81">
        <w:t xml:space="preserve">What is the Telstra Business Broadband (TBB) service? </w:t>
      </w:r>
    </w:p>
    <w:p w14:paraId="683FF215" w14:textId="77777777" w:rsidR="004673C3" w:rsidRPr="00270D81" w:rsidRDefault="004673C3" w:rsidP="004673C3">
      <w:pPr>
        <w:pStyle w:val="Heading2"/>
        <w:keepNext w:val="0"/>
        <w:tabs>
          <w:tab w:val="clear" w:pos="1446"/>
        </w:tabs>
      </w:pPr>
      <w:r w:rsidRPr="00270D81">
        <w:rPr>
          <w:lang w:val="en-AU"/>
        </w:rPr>
        <w:t xml:space="preserve">The TBB service gives you a high performance, carrier-grade, dedicated connection to the Internet via our points of presence around Australia and is provided over </w:t>
      </w:r>
      <w:r w:rsidR="000E20D3" w:rsidRPr="00270D81">
        <w:rPr>
          <w:lang w:val="en-AU"/>
        </w:rPr>
        <w:t xml:space="preserve">ADSL or </w:t>
      </w:r>
      <w:r w:rsidRPr="00270D81">
        <w:rPr>
          <w:lang w:val="en-AU"/>
        </w:rPr>
        <w:t xml:space="preserve">the </w:t>
      </w:r>
      <w:proofErr w:type="spellStart"/>
      <w:r w:rsidRPr="00270D81">
        <w:rPr>
          <w:lang w:val="en-AU"/>
        </w:rPr>
        <w:t>nbn</w:t>
      </w:r>
      <w:proofErr w:type="spellEnd"/>
      <w:r w:rsidRPr="00270D81">
        <w:rPr>
          <w:lang w:val="en-AU"/>
        </w:rPr>
        <w:t xml:space="preserve">™ network.   </w:t>
      </w:r>
    </w:p>
    <w:p w14:paraId="7836F9CD" w14:textId="77777777" w:rsidR="004673C3" w:rsidRPr="00270D81" w:rsidRDefault="002E4028" w:rsidP="004673C3">
      <w:pPr>
        <w:pStyle w:val="Heading2"/>
        <w:keepNext w:val="0"/>
        <w:tabs>
          <w:tab w:val="clear" w:pos="1446"/>
        </w:tabs>
      </w:pPr>
      <w:r w:rsidRPr="00270D81">
        <w:t xml:space="preserve">The TBB ADSL service uses ADSL to connect your premises to our Internet access network.  </w:t>
      </w:r>
      <w:r w:rsidR="004673C3" w:rsidRPr="00270D81">
        <w:rPr>
          <w:lang w:val="en-AU"/>
        </w:rPr>
        <w:t xml:space="preserve">The TBB on the </w:t>
      </w:r>
      <w:proofErr w:type="spellStart"/>
      <w:r w:rsidR="004673C3" w:rsidRPr="00270D81">
        <w:rPr>
          <w:lang w:val="en-AU"/>
        </w:rPr>
        <w:t>nbn</w:t>
      </w:r>
      <w:proofErr w:type="spellEnd"/>
      <w:r w:rsidR="004673C3" w:rsidRPr="00270D81">
        <w:rPr>
          <w:lang w:val="en-AU"/>
        </w:rPr>
        <w:t xml:space="preserve">™ network service uses the NBN access service to connect your premises to our Internet access network.  </w:t>
      </w:r>
    </w:p>
    <w:p w14:paraId="701A1612" w14:textId="77777777" w:rsidR="004673C3" w:rsidRPr="00270D81" w:rsidRDefault="004673C3" w:rsidP="004673C3">
      <w:pPr>
        <w:pStyle w:val="SubHead"/>
        <w:ind w:left="0" w:firstLine="0"/>
      </w:pPr>
      <w:r w:rsidRPr="00270D81">
        <w:t xml:space="preserve">ADSL </w:t>
      </w:r>
    </w:p>
    <w:p w14:paraId="33CDA042" w14:textId="77777777" w:rsidR="004673C3" w:rsidRPr="00270D81" w:rsidRDefault="004673C3" w:rsidP="004673C3">
      <w:pPr>
        <w:pStyle w:val="Heading2"/>
        <w:keepNext w:val="0"/>
        <w:tabs>
          <w:tab w:val="clear" w:pos="1446"/>
        </w:tabs>
      </w:pPr>
      <w:r w:rsidRPr="00270D81">
        <w:t xml:space="preserve">ADSL delivers high-speed data and voice services over a standard basic telephone service that is </w:t>
      </w:r>
      <w:r w:rsidRPr="00270D81">
        <w:rPr>
          <w:lang w:val="en-AU"/>
        </w:rPr>
        <w:t xml:space="preserve">provided by our public switched telephone network, whether such service is provided by us or another telephone company. </w:t>
      </w:r>
    </w:p>
    <w:p w14:paraId="7289D738" w14:textId="77777777" w:rsidR="004673C3" w:rsidRPr="00270D81" w:rsidRDefault="004673C3" w:rsidP="004673C3">
      <w:pPr>
        <w:pStyle w:val="Heading2"/>
        <w:keepNext w:val="0"/>
        <w:tabs>
          <w:tab w:val="clear" w:pos="1446"/>
        </w:tabs>
      </w:pPr>
      <w:r w:rsidRPr="00270D81">
        <w:rPr>
          <w:lang w:val="en-AU"/>
        </w:rPr>
        <w:t xml:space="preserve">ADSL is not available everywhere.  Availability depends on </w:t>
      </w:r>
      <w:proofErr w:type="gramStart"/>
      <w:r w:rsidRPr="00270D81">
        <w:rPr>
          <w:lang w:val="en-AU"/>
        </w:rPr>
        <w:t>a number of</w:t>
      </w:r>
      <w:proofErr w:type="gramEnd"/>
      <w:r w:rsidRPr="00270D81">
        <w:rPr>
          <w:lang w:val="en-AU"/>
        </w:rPr>
        <w:t xml:space="preserve"> factors, including the length of cable to the nearest telephone exchange and the quality of the existing telephone service. </w:t>
      </w:r>
    </w:p>
    <w:p w14:paraId="2D1277FB" w14:textId="77777777" w:rsidR="004673C3" w:rsidRPr="00270D81" w:rsidRDefault="004673C3" w:rsidP="004673C3">
      <w:pPr>
        <w:pStyle w:val="Heading2"/>
        <w:keepNext w:val="0"/>
        <w:tabs>
          <w:tab w:val="clear" w:pos="1446"/>
        </w:tabs>
      </w:pPr>
      <w:r w:rsidRPr="00270D81">
        <w:rPr>
          <w:lang w:val="en-AU"/>
        </w:rPr>
        <w:t xml:space="preserve">The transmission method for your TBB ADSL service is asynchronous transfer mode (ATM) with an unspecified bit rate.  We can introduce new underlying network transport technology (from time to time) to deliver the TBB service, but if it affects these terms for your service, we will comply with our obligations under the General Terms of Our Customer Terms when we do so.   </w:t>
      </w:r>
    </w:p>
    <w:p w14:paraId="38919CBE" w14:textId="77777777" w:rsidR="004673C3" w:rsidRPr="00270D81" w:rsidRDefault="004673C3" w:rsidP="0075591C">
      <w:pPr>
        <w:pStyle w:val="Heading2"/>
        <w:keepNext w:val="0"/>
        <w:shd w:val="clear" w:color="auto" w:fill="FFFFFF" w:themeFill="background1"/>
        <w:tabs>
          <w:tab w:val="clear" w:pos="1446"/>
        </w:tabs>
      </w:pPr>
      <w:r w:rsidRPr="00270D81">
        <w:rPr>
          <w:lang w:val="en-AU"/>
        </w:rPr>
        <w:lastRenderedPageBreak/>
        <w:t>If you obtain a TBB ADSL service</w:t>
      </w:r>
      <w:r w:rsidRPr="00270D81">
        <w:rPr>
          <w:shd w:val="clear" w:color="auto" w:fill="FFFFFF" w:themeFill="background1"/>
        </w:rPr>
        <w:t>, we will deliver your service via ADSL1 or ADSL2+ technology depending on availability.  This technology provides the following capabilities for some customers:</w:t>
      </w:r>
      <w:r w:rsidRPr="00270D81">
        <w:rPr>
          <w:shd w:val="clear" w:color="auto" w:fill="E6E6E6"/>
        </w:rPr>
        <w:t xml:space="preserve"> </w:t>
      </w:r>
    </w:p>
    <w:p w14:paraId="45370695" w14:textId="77777777" w:rsidR="004673C3" w:rsidRPr="00270D81" w:rsidRDefault="004673C3" w:rsidP="0075591C">
      <w:pPr>
        <w:numPr>
          <w:ilvl w:val="0"/>
          <w:numId w:val="106"/>
        </w:numPr>
        <w:shd w:val="clear" w:color="auto" w:fill="FFFFFF" w:themeFill="background1"/>
        <w:spacing w:after="234" w:line="248" w:lineRule="auto"/>
        <w:ind w:left="1418" w:right="157" w:hanging="710"/>
      </w:pPr>
      <w:r w:rsidRPr="00270D81">
        <w:rPr>
          <w:shd w:val="clear" w:color="auto" w:fill="FFFFFF" w:themeFill="background1"/>
        </w:rPr>
        <w:t>ADSL1:  access speeds up to 8,000kbps (Downstream) and up to 384kbps (Upstream); or</w:t>
      </w:r>
      <w:r w:rsidRPr="00270D81">
        <w:rPr>
          <w:shd w:val="clear" w:color="auto" w:fill="E6E6E6"/>
        </w:rPr>
        <w:t xml:space="preserve"> </w:t>
      </w:r>
    </w:p>
    <w:p w14:paraId="6B0448A2" w14:textId="77777777" w:rsidR="004673C3" w:rsidRPr="00270D81" w:rsidRDefault="004673C3" w:rsidP="0075591C">
      <w:pPr>
        <w:numPr>
          <w:ilvl w:val="0"/>
          <w:numId w:val="106"/>
        </w:numPr>
        <w:shd w:val="clear" w:color="auto" w:fill="FFFFFF" w:themeFill="background1"/>
        <w:spacing w:after="234" w:line="248" w:lineRule="auto"/>
        <w:ind w:left="1418" w:right="157" w:hanging="710"/>
      </w:pPr>
      <w:r w:rsidRPr="00270D81">
        <w:rPr>
          <w:shd w:val="clear" w:color="auto" w:fill="FFFFFF" w:themeFill="background1"/>
        </w:rPr>
        <w:t>ADSL2+:  access speeds up to 20,000kbps (Downstream) and up to 1,000kbps (Upstream).</w:t>
      </w:r>
      <w:r w:rsidRPr="00270D81">
        <w:rPr>
          <w:shd w:val="clear" w:color="auto" w:fill="E6E6E6"/>
        </w:rPr>
        <w:t xml:space="preserve"> </w:t>
      </w:r>
    </w:p>
    <w:p w14:paraId="1E636C22" w14:textId="77777777" w:rsidR="004673C3" w:rsidRPr="00270D81" w:rsidRDefault="004673C3" w:rsidP="0075591C">
      <w:pPr>
        <w:pStyle w:val="Heading2"/>
        <w:keepNext w:val="0"/>
        <w:shd w:val="clear" w:color="auto" w:fill="FFFFFF" w:themeFill="background1"/>
        <w:tabs>
          <w:tab w:val="clear" w:pos="1446"/>
        </w:tabs>
      </w:pPr>
      <w:r w:rsidRPr="00270D81">
        <w:rPr>
          <w:shd w:val="clear" w:color="auto" w:fill="FFFFFF" w:themeFill="background1"/>
        </w:rPr>
        <w:t>You acknowledge that actual speeds may often be less and vary due to a number of factors including network configuration, line quality and length, exchange type, customer premises interference, customer location, distance from the telephone exchange, traffic and hardware and software configuration.  About 50% of High Speed ADSL customers in ADSL2+ areas will have access speeds around 10,000kbps or more.  About 70% of High Speed ADSL customers in ADSL1 areas will have access speeds</w:t>
      </w:r>
      <w:r w:rsidRPr="00270D81">
        <w:rPr>
          <w:shd w:val="clear" w:color="auto" w:fill="E6E6E6"/>
        </w:rPr>
        <w:t xml:space="preserve"> </w:t>
      </w:r>
      <w:r w:rsidRPr="00270D81">
        <w:rPr>
          <w:lang w:val="en-AU"/>
        </w:rPr>
        <w:t xml:space="preserve">around 6,000kbps or more. </w:t>
      </w:r>
    </w:p>
    <w:p w14:paraId="673822CD" w14:textId="77777777" w:rsidR="004673C3" w:rsidRPr="00270D81" w:rsidRDefault="004673C3" w:rsidP="0075591C">
      <w:pPr>
        <w:pStyle w:val="Heading2"/>
        <w:keepNext w:val="0"/>
        <w:shd w:val="clear" w:color="auto" w:fill="FFFFFF" w:themeFill="background1"/>
        <w:tabs>
          <w:tab w:val="clear" w:pos="1446"/>
        </w:tabs>
      </w:pPr>
      <w:r w:rsidRPr="00270D81">
        <w:rPr>
          <w:lang w:val="en-AU"/>
        </w:rPr>
        <w:t xml:space="preserve">In some cases, where we reasonably consider it is necessary to improve network performance, we may need to reduce </w:t>
      </w:r>
      <w:r w:rsidRPr="00270D81">
        <w:rPr>
          <w:shd w:val="clear" w:color="auto" w:fill="FFFFFF" w:themeFill="background1"/>
          <w:lang w:val="en-AU"/>
        </w:rPr>
        <w:t>the</w:t>
      </w:r>
      <w:r w:rsidRPr="00270D81">
        <w:rPr>
          <w:shd w:val="clear" w:color="auto" w:fill="FFFFFF" w:themeFill="background1"/>
        </w:rPr>
        <w:t xml:space="preserve"> maximum achievable speed on your TBB ADSL service (but not below 8000/384) for a period we reasonably consider necessary.  If this happens, we will give you notice as soon as practicable and if we are reasonably satisfied that you are materially worse off from the change, you may cancel your TBB High Speed ADSL service by giving us notice within 42 days of the date we notify you of the change.  If you cancel your TBB service ADSL service for this reason:</w:t>
      </w:r>
      <w:r w:rsidRPr="00270D81">
        <w:rPr>
          <w:shd w:val="clear" w:color="auto" w:fill="E6E6E6"/>
        </w:rPr>
        <w:t xml:space="preserve"> </w:t>
      </w:r>
    </w:p>
    <w:p w14:paraId="6F9BF321" w14:textId="77777777" w:rsidR="004673C3" w:rsidRPr="00270D81" w:rsidRDefault="004673C3" w:rsidP="0075591C">
      <w:pPr>
        <w:numPr>
          <w:ilvl w:val="0"/>
          <w:numId w:val="107"/>
        </w:numPr>
        <w:shd w:val="clear" w:color="auto" w:fill="FFFFFF" w:themeFill="background1"/>
        <w:spacing w:after="234" w:line="248" w:lineRule="auto"/>
        <w:ind w:left="1418" w:right="157" w:hanging="710"/>
      </w:pPr>
      <w:r w:rsidRPr="00270D81">
        <w:t>your TBB ADSL service will be cancelled from the date the change takes effect; and</w:t>
      </w:r>
      <w:r w:rsidRPr="00270D81">
        <w:rPr>
          <w:shd w:val="clear" w:color="auto" w:fill="E6E6E6"/>
        </w:rPr>
        <w:t xml:space="preserve"> </w:t>
      </w:r>
    </w:p>
    <w:p w14:paraId="4CCB1EF7" w14:textId="77777777" w:rsidR="004673C3" w:rsidRPr="00270D81" w:rsidRDefault="004673C3" w:rsidP="0075591C">
      <w:pPr>
        <w:numPr>
          <w:ilvl w:val="0"/>
          <w:numId w:val="107"/>
        </w:numPr>
        <w:shd w:val="clear" w:color="auto" w:fill="FFFFFF" w:themeFill="background1"/>
        <w:spacing w:after="234" w:line="248" w:lineRule="auto"/>
        <w:ind w:left="1418" w:right="157" w:hanging="710"/>
      </w:pPr>
      <w:r w:rsidRPr="00270D81">
        <w:rPr>
          <w:shd w:val="clear" w:color="auto" w:fill="FFFFFF" w:themeFill="background1"/>
        </w:rPr>
        <w:t>you will not have to pay us the applicable early termination charge (if any</w:t>
      </w:r>
      <w:proofErr w:type="gramStart"/>
      <w:r w:rsidRPr="00270D81">
        <w:rPr>
          <w:shd w:val="clear" w:color="auto" w:fill="FFFFFF" w:themeFill="background1"/>
        </w:rPr>
        <w:t>)</w:t>
      </w:r>
      <w:proofErr w:type="gramEnd"/>
      <w:r w:rsidRPr="00270D81">
        <w:rPr>
          <w:shd w:val="clear" w:color="auto" w:fill="FFFFFF" w:themeFill="background1"/>
        </w:rPr>
        <w:t xml:space="preserve"> but you will need to pay us for any installation fees and cost of equipment we have provided to you that you have not paid us for (as long as the equipment can be used in connection with services supplied by another provider). </w:t>
      </w:r>
    </w:p>
    <w:p w14:paraId="276FCBD0" w14:textId="77777777" w:rsidR="004673C3" w:rsidRPr="00270D81" w:rsidRDefault="004673C3" w:rsidP="0075591C">
      <w:pPr>
        <w:pStyle w:val="Heading2"/>
        <w:keepNext w:val="0"/>
        <w:shd w:val="clear" w:color="auto" w:fill="FFFFFF" w:themeFill="background1"/>
        <w:tabs>
          <w:tab w:val="clear" w:pos="1446"/>
        </w:tabs>
      </w:pPr>
      <w:r w:rsidRPr="00270D81">
        <w:rPr>
          <w:shd w:val="clear" w:color="auto" w:fill="FFFFFF" w:themeFill="background1"/>
        </w:rPr>
        <w:t>If you select TBB ADSL, you must have a basic telephone service provided by us or someone else on our public switched telephone network for us to provide the TBB service to you.  You have to be the end user of that telephone service and stay the end user while you receive the TBB service.  If we supply the underlying telephone service to you, it is on the terms set out in the</w:t>
      </w:r>
      <w:r w:rsidRPr="00270D81">
        <w:rPr>
          <w:shd w:val="clear" w:color="auto" w:fill="E6E6E6"/>
        </w:rPr>
        <w:t xml:space="preserve"> </w:t>
      </w:r>
      <w:hyperlink r:id="rId25">
        <w:r w:rsidRPr="00270D81">
          <w:rPr>
            <w:lang w:val="en-AU"/>
          </w:rPr>
          <w:t xml:space="preserve">Basic Telephone Service section of Our Customer </w:t>
        </w:r>
      </w:hyperlink>
      <w:hyperlink r:id="rId26">
        <w:r w:rsidRPr="00270D81">
          <w:rPr>
            <w:lang w:val="en-AU"/>
          </w:rPr>
          <w:t>Terms</w:t>
        </w:r>
      </w:hyperlink>
      <w:hyperlink r:id="rId27">
        <w:r w:rsidRPr="00270D81">
          <w:rPr>
            <w:lang w:val="en-AU"/>
          </w:rPr>
          <w:t>.</w:t>
        </w:r>
      </w:hyperlink>
      <w:r w:rsidRPr="00270D81">
        <w:rPr>
          <w:lang w:val="en-AU"/>
        </w:rPr>
        <w:t xml:space="preserve">  </w:t>
      </w:r>
    </w:p>
    <w:p w14:paraId="06EABB7D" w14:textId="77777777" w:rsidR="004673C3" w:rsidRPr="00270D81" w:rsidRDefault="004673C3" w:rsidP="0075591C">
      <w:pPr>
        <w:pStyle w:val="Heading2"/>
        <w:keepNext w:val="0"/>
        <w:shd w:val="clear" w:color="auto" w:fill="FFFFFF" w:themeFill="background1"/>
        <w:tabs>
          <w:tab w:val="clear" w:pos="1446"/>
        </w:tabs>
      </w:pPr>
      <w:r w:rsidRPr="00270D81">
        <w:rPr>
          <w:lang w:val="en-AU"/>
        </w:rPr>
        <w:t xml:space="preserve">You </w:t>
      </w:r>
      <w:proofErr w:type="gramStart"/>
      <w:r w:rsidRPr="00270D81">
        <w:rPr>
          <w:lang w:val="en-AU"/>
        </w:rPr>
        <w:t>have to</w:t>
      </w:r>
      <w:proofErr w:type="gramEnd"/>
      <w:r w:rsidRPr="00270D81">
        <w:rPr>
          <w:lang w:val="en-AU"/>
        </w:rPr>
        <w:t xml:space="preserve"> tell us if </w:t>
      </w:r>
      <w:r w:rsidRPr="00270D81">
        <w:rPr>
          <w:shd w:val="clear" w:color="auto" w:fill="FFFFFF" w:themeFill="background1"/>
        </w:rPr>
        <w:t>the basic telephone service over which we provide the TBB ADSL service is cancelled.  You will not be able to use your TBB ADSL service if that basic telephone service is cancelled but we will continue to charge you for your TBB ADSL service until you cancel it.</w:t>
      </w:r>
      <w:r w:rsidRPr="00270D81">
        <w:t xml:space="preserve"> </w:t>
      </w:r>
    </w:p>
    <w:p w14:paraId="7627647A" w14:textId="77777777" w:rsidR="004673C3" w:rsidRPr="00270D81" w:rsidRDefault="004673C3" w:rsidP="004673C3">
      <w:pPr>
        <w:pStyle w:val="SubHead"/>
        <w:ind w:left="0" w:firstLine="0"/>
      </w:pPr>
      <w:r w:rsidRPr="00270D81">
        <w:t xml:space="preserve">NBN  </w:t>
      </w:r>
    </w:p>
    <w:p w14:paraId="604693C1" w14:textId="77777777" w:rsidR="004673C3" w:rsidRPr="00270D81" w:rsidRDefault="004673C3" w:rsidP="004673C3">
      <w:pPr>
        <w:pStyle w:val="Heading2"/>
        <w:keepNext w:val="0"/>
        <w:tabs>
          <w:tab w:val="clear" w:pos="1446"/>
        </w:tabs>
      </w:pPr>
      <w:r w:rsidRPr="00270D81">
        <w:t xml:space="preserve">The </w:t>
      </w:r>
      <w:proofErr w:type="spellStart"/>
      <w:r w:rsidRPr="00270D81">
        <w:t>nbn</w:t>
      </w:r>
      <w:proofErr w:type="spellEnd"/>
      <w:r w:rsidRPr="00270D81">
        <w:t xml:space="preserve">™ network access service uses the Broadband (the </w:t>
      </w:r>
      <w:proofErr w:type="spellStart"/>
      <w:r w:rsidRPr="00270D81">
        <w:t>nbn</w:t>
      </w:r>
      <w:proofErr w:type="spellEnd"/>
      <w:r w:rsidRPr="00270D81">
        <w:t xml:space="preserve">™ network) service, and is provided on </w:t>
      </w:r>
      <w:r w:rsidRPr="00270D81">
        <w:rPr>
          <w:lang w:val="en-AU"/>
        </w:rPr>
        <w:t xml:space="preserve">the terms set out in the </w:t>
      </w:r>
      <w:hyperlink r:id="rId28">
        <w:r w:rsidRPr="00270D81">
          <w:rPr>
            <w:lang w:val="en-AU"/>
          </w:rPr>
          <w:t>Broadband (NBN) section of Our Customer</w:t>
        </w:r>
      </w:hyperlink>
      <w:hyperlink r:id="rId29">
        <w:r w:rsidRPr="00270D81">
          <w:rPr>
            <w:lang w:val="en-AU"/>
          </w:rPr>
          <w:t xml:space="preserve"> </w:t>
        </w:r>
      </w:hyperlink>
      <w:hyperlink r:id="rId30">
        <w:r w:rsidRPr="00270D81">
          <w:rPr>
            <w:lang w:val="en-AU"/>
          </w:rPr>
          <w:t>Terms</w:t>
        </w:r>
      </w:hyperlink>
      <w:hyperlink r:id="rId31">
        <w:r w:rsidRPr="00270D81">
          <w:rPr>
            <w:lang w:val="en-AU"/>
          </w:rPr>
          <w:t>.</w:t>
        </w:r>
      </w:hyperlink>
      <w:r w:rsidRPr="00270D81">
        <w:rPr>
          <w:lang w:val="en-AU"/>
        </w:rPr>
        <w:t xml:space="preserve"> </w:t>
      </w:r>
    </w:p>
    <w:p w14:paraId="0E9F41A3" w14:textId="77777777" w:rsidR="004673C3" w:rsidRPr="00270D81" w:rsidRDefault="004673C3" w:rsidP="004673C3">
      <w:pPr>
        <w:pStyle w:val="Heading2"/>
        <w:keepNext w:val="0"/>
        <w:tabs>
          <w:tab w:val="clear" w:pos="1446"/>
        </w:tabs>
      </w:pPr>
      <w:r w:rsidRPr="00270D81">
        <w:rPr>
          <w:lang w:val="en-AU"/>
        </w:rPr>
        <w:lastRenderedPageBreak/>
        <w:t xml:space="preserve">The </w:t>
      </w:r>
      <w:proofErr w:type="spellStart"/>
      <w:r w:rsidRPr="00270D81">
        <w:rPr>
          <w:lang w:val="en-AU"/>
        </w:rPr>
        <w:t>nbn</w:t>
      </w:r>
      <w:proofErr w:type="spellEnd"/>
      <w:r w:rsidRPr="00270D81">
        <w:rPr>
          <w:lang w:val="en-AU"/>
        </w:rPr>
        <w:t xml:space="preserve">™ network access services will not be available in all areas or to all premises. </w:t>
      </w:r>
    </w:p>
    <w:p w14:paraId="0EA5BA9F" w14:textId="77777777" w:rsidR="004673C3" w:rsidRPr="00270D81" w:rsidRDefault="004673C3" w:rsidP="004673C3">
      <w:pPr>
        <w:pStyle w:val="Heading2"/>
        <w:keepNext w:val="0"/>
        <w:tabs>
          <w:tab w:val="clear" w:pos="1446"/>
        </w:tabs>
      </w:pPr>
      <w:r w:rsidRPr="00270D81">
        <w:rPr>
          <w:lang w:val="en-AU"/>
        </w:rPr>
        <w:t xml:space="preserve">Subject to the Australian Consumer Law provisions in the General Terms of Our Customer Terms, the TBB on the </w:t>
      </w:r>
      <w:proofErr w:type="spellStart"/>
      <w:r w:rsidRPr="00270D81">
        <w:rPr>
          <w:lang w:val="en-AU"/>
        </w:rPr>
        <w:t>nbn</w:t>
      </w:r>
      <w:proofErr w:type="spellEnd"/>
      <w:r w:rsidRPr="00270D81">
        <w:rPr>
          <w:lang w:val="en-AU"/>
        </w:rPr>
        <w:t xml:space="preserve">™ network service is a “best efforts” internet access service that is generally not suited to applications that are sensitive to delay, delay variation or packet loss (such as voice or real time video streaming) or require high volume continuous file transfers. </w:t>
      </w:r>
    </w:p>
    <w:p w14:paraId="06F52647" w14:textId="77777777" w:rsidR="004673C3" w:rsidRPr="00270D81" w:rsidRDefault="004673C3" w:rsidP="004673C3">
      <w:pPr>
        <w:pStyle w:val="Heading2"/>
        <w:keepNext w:val="0"/>
        <w:tabs>
          <w:tab w:val="clear" w:pos="1446"/>
        </w:tabs>
      </w:pPr>
      <w:r w:rsidRPr="00270D81">
        <w:rPr>
          <w:lang w:val="en-AU"/>
        </w:rPr>
        <w:t xml:space="preserve">The </w:t>
      </w:r>
      <w:proofErr w:type="spellStart"/>
      <w:r w:rsidRPr="00270D81">
        <w:rPr>
          <w:lang w:val="en-AU"/>
        </w:rPr>
        <w:t>nbn</w:t>
      </w:r>
      <w:proofErr w:type="spellEnd"/>
      <w:r w:rsidRPr="00270D81">
        <w:rPr>
          <w:lang w:val="en-AU"/>
        </w:rPr>
        <w:t xml:space="preserve">™ network is a network shared by many end users.  The shared nature of the network means that throughput may vary depending on the number of end users connected at the same time and the associated line transmission rates of those end users. </w:t>
      </w:r>
    </w:p>
    <w:p w14:paraId="05CA3455" w14:textId="77777777" w:rsidR="004673C3" w:rsidRPr="00270D81" w:rsidRDefault="004673C3" w:rsidP="004673C3">
      <w:pPr>
        <w:pStyle w:val="Heading2"/>
        <w:keepNext w:val="0"/>
        <w:tabs>
          <w:tab w:val="clear" w:pos="1446"/>
        </w:tabs>
      </w:pPr>
      <w:r w:rsidRPr="00270D81">
        <w:rPr>
          <w:lang w:val="en-AU"/>
        </w:rPr>
        <w:t xml:space="preserve">To help avoid potential usage experience issues relating to the shared nature of the network, you can purchase a Telstra Dedicated Data Pack (voice and data) or Telstra Voice Priority Pack (voice only) that will redirect and prioritise your internet traffic into a Traffic Class (TC1 or TC2) path with a Committed Information Rate (CIR) for an additional cost.  </w:t>
      </w:r>
    </w:p>
    <w:p w14:paraId="39465FBF" w14:textId="77777777" w:rsidR="004673C3" w:rsidRPr="00270D81" w:rsidRDefault="004673C3" w:rsidP="004673C3">
      <w:pPr>
        <w:pStyle w:val="Heading2"/>
        <w:keepNext w:val="0"/>
        <w:tabs>
          <w:tab w:val="clear" w:pos="1446"/>
        </w:tabs>
      </w:pPr>
      <w:r w:rsidRPr="00270D81">
        <w:rPr>
          <w:lang w:val="en-AU"/>
        </w:rPr>
        <w:t xml:space="preserve">Traffic Class 4 (TC4) speeds on the </w:t>
      </w:r>
      <w:proofErr w:type="spellStart"/>
      <w:r w:rsidRPr="00270D81">
        <w:rPr>
          <w:lang w:val="en-AU"/>
        </w:rPr>
        <w:t>nbn</w:t>
      </w:r>
      <w:proofErr w:type="spellEnd"/>
      <w:r w:rsidRPr="00270D81">
        <w:rPr>
          <w:lang w:val="en-AU"/>
        </w:rPr>
        <w:t xml:space="preserve">™ network provide a Peak Information Rate (PIR) that varies depending on your </w:t>
      </w:r>
      <w:proofErr w:type="spellStart"/>
      <w:r w:rsidRPr="00270D81">
        <w:rPr>
          <w:lang w:val="en-AU"/>
        </w:rPr>
        <w:t>nbn</w:t>
      </w:r>
      <w:proofErr w:type="spellEnd"/>
      <w:r w:rsidRPr="00270D81">
        <w:rPr>
          <w:lang w:val="en-AU"/>
        </w:rPr>
        <w:t xml:space="preserve">™ network access type and will vary due to a number of factors, including your connected equipment and software configuration, source and type of content </w:t>
      </w:r>
      <w:proofErr w:type="gramStart"/>
      <w:r w:rsidRPr="00270D81">
        <w:rPr>
          <w:lang w:val="en-AU"/>
        </w:rPr>
        <w:t>downloaded</w:t>
      </w:r>
      <w:proofErr w:type="gramEnd"/>
      <w:r w:rsidRPr="00270D81">
        <w:rPr>
          <w:lang w:val="en-AU"/>
        </w:rPr>
        <w:t xml:space="preserve"> and the number of users and performance of interconnecting infrastructure not operated by us. An </w:t>
      </w:r>
      <w:proofErr w:type="spellStart"/>
      <w:r w:rsidRPr="00270D81">
        <w:rPr>
          <w:lang w:val="en-AU"/>
        </w:rPr>
        <w:t>nbn</w:t>
      </w:r>
      <w:proofErr w:type="spellEnd"/>
      <w:r w:rsidRPr="00270D81">
        <w:rPr>
          <w:lang w:val="en-AU"/>
        </w:rPr>
        <w:t xml:space="preserve">™ service can never go faster than the maximum line speed available at your premises. For more information see </w:t>
      </w:r>
      <w:hyperlink r:id="rId32">
        <w:r w:rsidRPr="00270D81">
          <w:rPr>
            <w:lang w:val="en-AU"/>
          </w:rPr>
          <w:t>telstra.com.au/small</w:t>
        </w:r>
      </w:hyperlink>
      <w:hyperlink r:id="rId33">
        <w:r w:rsidRPr="00270D81">
          <w:rPr>
            <w:lang w:val="en-AU"/>
          </w:rPr>
          <w:t>-</w:t>
        </w:r>
      </w:hyperlink>
      <w:hyperlink r:id="rId34">
        <w:r w:rsidRPr="00270D81">
          <w:rPr>
            <w:lang w:val="en-AU"/>
          </w:rPr>
          <w:t>business/broadband/</w:t>
        </w:r>
        <w:proofErr w:type="spellStart"/>
        <w:r w:rsidRPr="00270D81">
          <w:rPr>
            <w:lang w:val="en-AU"/>
          </w:rPr>
          <w:t>nbn</w:t>
        </w:r>
        <w:proofErr w:type="spellEnd"/>
        <w:r w:rsidRPr="00270D81">
          <w:rPr>
            <w:lang w:val="en-AU"/>
          </w:rPr>
          <w:t>/</w:t>
        </w:r>
        <w:proofErr w:type="spellStart"/>
        <w:r w:rsidRPr="00270D81">
          <w:rPr>
            <w:lang w:val="en-AU"/>
          </w:rPr>
          <w:t>nbn</w:t>
        </w:r>
        <w:proofErr w:type="spellEnd"/>
      </w:hyperlink>
      <w:hyperlink r:id="rId35">
        <w:r w:rsidRPr="00270D81">
          <w:t>-</w:t>
        </w:r>
      </w:hyperlink>
      <w:hyperlink r:id="rId36">
        <w:r w:rsidRPr="00270D81">
          <w:t>speeds</w:t>
        </w:r>
      </w:hyperlink>
      <w:hyperlink r:id="rId37">
        <w:r w:rsidRPr="00270D81">
          <w:t>-</w:t>
        </w:r>
      </w:hyperlink>
      <w:hyperlink r:id="rId38">
        <w:r w:rsidRPr="00270D81">
          <w:t>explained.</w:t>
        </w:r>
      </w:hyperlink>
      <w:r w:rsidRPr="00270D81">
        <w:t xml:space="preserve"> Typical minimum speeds will be lower on </w:t>
      </w:r>
      <w:proofErr w:type="spellStart"/>
      <w:r w:rsidRPr="00270D81">
        <w:t>nbn</w:t>
      </w:r>
      <w:proofErr w:type="spellEnd"/>
      <w:r w:rsidRPr="00270D81">
        <w:t xml:space="preserve">™ Fixed Wireless. Below are the </w:t>
      </w:r>
      <w:proofErr w:type="spellStart"/>
      <w:r w:rsidRPr="00270D81">
        <w:t>nbn</w:t>
      </w:r>
      <w:proofErr w:type="spellEnd"/>
      <w:r w:rsidRPr="00270D81">
        <w:t xml:space="preserve">™ network speed tiers across </w:t>
      </w:r>
      <w:proofErr w:type="spellStart"/>
      <w:r w:rsidRPr="00270D81">
        <w:t>nbn</w:t>
      </w:r>
      <w:proofErr w:type="spellEnd"/>
      <w:r w:rsidRPr="00270D81">
        <w:t xml:space="preserve">™ network access types: </w:t>
      </w:r>
    </w:p>
    <w:tbl>
      <w:tblPr>
        <w:tblStyle w:val="TableGrid0"/>
        <w:tblW w:w="8601" w:type="dxa"/>
        <w:tblInd w:w="614" w:type="dxa"/>
        <w:tblCellMar>
          <w:top w:w="109" w:type="dxa"/>
          <w:left w:w="106" w:type="dxa"/>
          <w:bottom w:w="5" w:type="dxa"/>
          <w:right w:w="51" w:type="dxa"/>
        </w:tblCellMar>
        <w:tblLook w:val="04A0" w:firstRow="1" w:lastRow="0" w:firstColumn="1" w:lastColumn="0" w:noHBand="0" w:noVBand="1"/>
      </w:tblPr>
      <w:tblGrid>
        <w:gridCol w:w="2358"/>
        <w:gridCol w:w="2273"/>
        <w:gridCol w:w="3970"/>
      </w:tblGrid>
      <w:tr w:rsidR="004673C3" w:rsidRPr="00270D81" w14:paraId="5F0FAA14" w14:textId="77777777" w:rsidTr="0075591C">
        <w:trPr>
          <w:trHeight w:val="730"/>
        </w:trPr>
        <w:tc>
          <w:tcPr>
            <w:tcW w:w="2358" w:type="dxa"/>
            <w:tcBorders>
              <w:top w:val="single" w:sz="4" w:space="0" w:color="000000"/>
              <w:left w:val="single" w:sz="4" w:space="0" w:color="000000"/>
              <w:bottom w:val="single" w:sz="4" w:space="0" w:color="000000"/>
              <w:right w:val="single" w:sz="4" w:space="0" w:color="000000"/>
            </w:tcBorders>
          </w:tcPr>
          <w:p w14:paraId="5BD3E512" w14:textId="77777777" w:rsidR="004673C3" w:rsidRPr="00270D81" w:rsidRDefault="004673C3" w:rsidP="008F23AB">
            <w:pPr>
              <w:spacing w:line="259" w:lineRule="auto"/>
              <w:ind w:left="70"/>
              <w:rPr>
                <w:rFonts w:ascii="Times New Roman" w:hAnsi="Times New Roman" w:cs="Times New Roman"/>
                <w:szCs w:val="23"/>
              </w:rPr>
            </w:pPr>
            <w:r w:rsidRPr="00270D81">
              <w:rPr>
                <w:b/>
                <w:szCs w:val="23"/>
              </w:rPr>
              <w:t>Speed Tier</w:t>
            </w:r>
          </w:p>
        </w:tc>
        <w:tc>
          <w:tcPr>
            <w:tcW w:w="2273" w:type="dxa"/>
            <w:tcBorders>
              <w:top w:val="single" w:sz="4" w:space="0" w:color="000000"/>
              <w:left w:val="single" w:sz="4" w:space="0" w:color="000000"/>
              <w:bottom w:val="single" w:sz="4" w:space="0" w:color="000000"/>
              <w:right w:val="single" w:sz="4" w:space="0" w:color="000000"/>
            </w:tcBorders>
          </w:tcPr>
          <w:p w14:paraId="6B07D6B4" w14:textId="77777777" w:rsidR="004673C3" w:rsidRPr="00270D81" w:rsidRDefault="004673C3" w:rsidP="0075591C">
            <w:pPr>
              <w:spacing w:line="259" w:lineRule="auto"/>
              <w:ind w:right="61"/>
              <w:rPr>
                <w:rFonts w:ascii="Times New Roman" w:hAnsi="Times New Roman" w:cs="Times New Roman"/>
                <w:szCs w:val="23"/>
              </w:rPr>
            </w:pPr>
            <w:r w:rsidRPr="00270D81">
              <w:rPr>
                <w:b/>
                <w:szCs w:val="23"/>
              </w:rPr>
              <w:t>Access Type</w:t>
            </w:r>
          </w:p>
        </w:tc>
        <w:tc>
          <w:tcPr>
            <w:tcW w:w="3970" w:type="dxa"/>
            <w:tcBorders>
              <w:top w:val="single" w:sz="4" w:space="0" w:color="000000"/>
              <w:left w:val="single" w:sz="4" w:space="0" w:color="000000"/>
              <w:bottom w:val="single" w:sz="4" w:space="0" w:color="000000"/>
              <w:right w:val="single" w:sz="4" w:space="0" w:color="000000"/>
            </w:tcBorders>
          </w:tcPr>
          <w:p w14:paraId="26C49833" w14:textId="77777777" w:rsidR="004673C3" w:rsidRPr="00270D81" w:rsidRDefault="004673C3" w:rsidP="0075591C">
            <w:pPr>
              <w:spacing w:line="259" w:lineRule="auto"/>
              <w:rPr>
                <w:rFonts w:ascii="Times New Roman" w:hAnsi="Times New Roman" w:cs="Times New Roman"/>
                <w:szCs w:val="23"/>
              </w:rPr>
            </w:pPr>
            <w:r w:rsidRPr="00270D81">
              <w:rPr>
                <w:b/>
                <w:szCs w:val="23"/>
              </w:rPr>
              <w:t>Typical download speeds (9am-5pm, weekdays)</w:t>
            </w:r>
          </w:p>
        </w:tc>
      </w:tr>
      <w:tr w:rsidR="001C48C4" w:rsidRPr="00270D81" w14:paraId="095F6E4D" w14:textId="77777777" w:rsidTr="0075591C">
        <w:trPr>
          <w:trHeight w:val="370"/>
        </w:trPr>
        <w:tc>
          <w:tcPr>
            <w:tcW w:w="2358" w:type="dxa"/>
            <w:tcBorders>
              <w:top w:val="single" w:sz="4" w:space="0" w:color="000000"/>
              <w:left w:val="single" w:sz="4" w:space="0" w:color="000000"/>
              <w:bottom w:val="single" w:sz="4" w:space="0" w:color="000000"/>
              <w:right w:val="single" w:sz="4" w:space="0" w:color="000000"/>
            </w:tcBorders>
          </w:tcPr>
          <w:p w14:paraId="76FC9B07" w14:textId="77777777" w:rsidR="001C48C4" w:rsidRPr="00270D81" w:rsidRDefault="001C48C4" w:rsidP="008F23AB">
            <w:pPr>
              <w:spacing w:line="259" w:lineRule="auto"/>
              <w:ind w:left="2"/>
              <w:rPr>
                <w:rFonts w:ascii="Times New Roman" w:hAnsi="Times New Roman" w:cs="Times New Roman"/>
                <w:szCs w:val="23"/>
              </w:rPr>
            </w:pPr>
            <w:r w:rsidRPr="00270D81">
              <w:rPr>
                <w:szCs w:val="23"/>
              </w:rPr>
              <w:t>Basic Speed</w:t>
            </w:r>
          </w:p>
        </w:tc>
        <w:tc>
          <w:tcPr>
            <w:tcW w:w="2273" w:type="dxa"/>
            <w:tcBorders>
              <w:top w:val="single" w:sz="4" w:space="0" w:color="000000"/>
              <w:left w:val="single" w:sz="4" w:space="0" w:color="000000"/>
              <w:bottom w:val="single" w:sz="4" w:space="0" w:color="000000"/>
              <w:right w:val="single" w:sz="4" w:space="0" w:color="000000"/>
            </w:tcBorders>
          </w:tcPr>
          <w:p w14:paraId="53D44C9C" w14:textId="77777777" w:rsidR="001C48C4" w:rsidRPr="00270D81" w:rsidRDefault="001C48C4" w:rsidP="0075591C">
            <w:pPr>
              <w:spacing w:line="259" w:lineRule="auto"/>
              <w:ind w:right="61"/>
              <w:rPr>
                <w:rFonts w:ascii="Times New Roman" w:hAnsi="Times New Roman" w:cs="Times New Roman"/>
                <w:szCs w:val="23"/>
              </w:rPr>
            </w:pPr>
            <w:r w:rsidRPr="00270D81">
              <w:rPr>
                <w:szCs w:val="23"/>
              </w:rPr>
              <w:t>FW, FTTP, FTTN/B/C, HFC</w:t>
            </w:r>
          </w:p>
        </w:tc>
        <w:tc>
          <w:tcPr>
            <w:tcW w:w="3970" w:type="dxa"/>
            <w:vMerge w:val="restart"/>
            <w:tcBorders>
              <w:top w:val="single" w:sz="4" w:space="0" w:color="000000"/>
              <w:left w:val="single" w:sz="4" w:space="0" w:color="000000"/>
              <w:right w:val="single" w:sz="4" w:space="0" w:color="000000"/>
            </w:tcBorders>
          </w:tcPr>
          <w:p w14:paraId="128BDA43" w14:textId="77777777" w:rsidR="001C48C4" w:rsidRPr="00270D81" w:rsidRDefault="001C48C4" w:rsidP="008F23AB">
            <w:pPr>
              <w:spacing w:after="237" w:line="338" w:lineRule="auto"/>
              <w:ind w:right="26"/>
              <w:rPr>
                <w:rFonts w:ascii="Times New Roman" w:hAnsi="Times New Roman" w:cs="Times New Roman"/>
                <w:szCs w:val="23"/>
              </w:rPr>
            </w:pPr>
            <w:proofErr w:type="gramStart"/>
            <w:r w:rsidRPr="00270D81">
              <w:rPr>
                <w:szCs w:val="23"/>
              </w:rPr>
              <w:t>An</w:t>
            </w:r>
            <w:proofErr w:type="gramEnd"/>
            <w:r w:rsidRPr="00270D81">
              <w:rPr>
                <w:szCs w:val="23"/>
              </w:rPr>
              <w:t xml:space="preserve"> </w:t>
            </w:r>
            <w:proofErr w:type="spellStart"/>
            <w:r w:rsidRPr="00270D81">
              <w:rPr>
                <w:szCs w:val="23"/>
              </w:rPr>
              <w:t>nbn</w:t>
            </w:r>
            <w:proofErr w:type="spellEnd"/>
            <w:r w:rsidRPr="00270D81">
              <w:rPr>
                <w:szCs w:val="23"/>
              </w:rPr>
              <w:t xml:space="preserve"> service can never go faster than the maximum line speed available at your home, so for FTTN/B/C customers we will confirm your maximum attainable speeds after connection and let you know if your line is not able to achieve the maximum speed of your plan.  Find out more about speeds on the </w:t>
            </w:r>
            <w:proofErr w:type="spellStart"/>
            <w:r w:rsidRPr="00270D81">
              <w:rPr>
                <w:szCs w:val="23"/>
              </w:rPr>
              <w:t>nbn</w:t>
            </w:r>
            <w:proofErr w:type="spellEnd"/>
            <w:r w:rsidRPr="00270D81">
              <w:rPr>
                <w:szCs w:val="23"/>
              </w:rPr>
              <w:t xml:space="preserve"> network with Telstra at </w:t>
            </w:r>
            <w:hyperlink r:id="rId39">
              <w:r w:rsidRPr="00270D81">
                <w:rPr>
                  <w:szCs w:val="23"/>
                  <w:u w:val="single" w:color="000000"/>
                </w:rPr>
                <w:t>telstra.com/</w:t>
              </w:r>
              <w:proofErr w:type="spellStart"/>
              <w:r w:rsidRPr="00270D81">
                <w:rPr>
                  <w:szCs w:val="23"/>
                  <w:u w:val="single" w:color="000000"/>
                </w:rPr>
                <w:t>nbn</w:t>
              </w:r>
              <w:proofErr w:type="spellEnd"/>
            </w:hyperlink>
            <w:hyperlink r:id="rId40">
              <w:r w:rsidRPr="00270D81">
                <w:rPr>
                  <w:szCs w:val="23"/>
                  <w:u w:val="single" w:color="000000"/>
                </w:rPr>
                <w:t>-</w:t>
              </w:r>
            </w:hyperlink>
            <w:hyperlink r:id="rId41">
              <w:r w:rsidRPr="00270D81">
                <w:rPr>
                  <w:szCs w:val="23"/>
                  <w:u w:val="single" w:color="000000"/>
                </w:rPr>
                <w:t>speeds</w:t>
              </w:r>
            </w:hyperlink>
            <w:hyperlink r:id="rId42">
              <w:r w:rsidRPr="00270D81">
                <w:rPr>
                  <w:szCs w:val="23"/>
                </w:rPr>
                <w:t xml:space="preserve"> </w:t>
              </w:r>
            </w:hyperlink>
          </w:p>
          <w:p w14:paraId="1A40EACC" w14:textId="77777777" w:rsidR="001C48C4" w:rsidRPr="00270D81" w:rsidRDefault="001C48C4" w:rsidP="008F23AB">
            <w:pPr>
              <w:spacing w:after="84" w:line="259" w:lineRule="auto"/>
              <w:rPr>
                <w:rFonts w:ascii="Times New Roman" w:hAnsi="Times New Roman" w:cs="Times New Roman"/>
                <w:szCs w:val="23"/>
              </w:rPr>
            </w:pPr>
            <w:r w:rsidRPr="00270D81">
              <w:rPr>
                <w:szCs w:val="23"/>
              </w:rPr>
              <w:lastRenderedPageBreak/>
              <w:t>Typical download speeds between 9am-</w:t>
            </w:r>
          </w:p>
          <w:p w14:paraId="477C5F43" w14:textId="77777777" w:rsidR="001C48C4" w:rsidRPr="00270D81" w:rsidRDefault="001C48C4" w:rsidP="0075591C">
            <w:pPr>
              <w:spacing w:line="259" w:lineRule="auto"/>
              <w:rPr>
                <w:rFonts w:ascii="Times New Roman" w:hAnsi="Times New Roman" w:cs="Times New Roman"/>
                <w:szCs w:val="23"/>
              </w:rPr>
            </w:pPr>
            <w:r w:rsidRPr="00270D81">
              <w:rPr>
                <w:szCs w:val="23"/>
              </w:rPr>
              <w:t xml:space="preserve">5pm weekdays will be lower on </w:t>
            </w:r>
            <w:proofErr w:type="spellStart"/>
            <w:r w:rsidRPr="00270D81">
              <w:rPr>
                <w:szCs w:val="23"/>
              </w:rPr>
              <w:t>nbn</w:t>
            </w:r>
            <w:proofErr w:type="spellEnd"/>
            <w:r w:rsidRPr="00270D81">
              <w:rPr>
                <w:szCs w:val="23"/>
              </w:rPr>
              <w:t>™ Fixed Wireless.</w:t>
            </w:r>
          </w:p>
        </w:tc>
      </w:tr>
      <w:tr w:rsidR="001C48C4" w:rsidRPr="00270D81" w14:paraId="6C2AF961" w14:textId="77777777" w:rsidTr="0075591C">
        <w:trPr>
          <w:trHeight w:val="730"/>
        </w:trPr>
        <w:tc>
          <w:tcPr>
            <w:tcW w:w="2358" w:type="dxa"/>
            <w:tcBorders>
              <w:top w:val="single" w:sz="4" w:space="0" w:color="000000"/>
              <w:left w:val="single" w:sz="4" w:space="0" w:color="000000"/>
              <w:bottom w:val="single" w:sz="4" w:space="0" w:color="000000"/>
              <w:right w:val="single" w:sz="4" w:space="0" w:color="000000"/>
            </w:tcBorders>
          </w:tcPr>
          <w:p w14:paraId="2D173519" w14:textId="77777777" w:rsidR="001C48C4" w:rsidRPr="00270D81" w:rsidRDefault="001C48C4" w:rsidP="0075591C">
            <w:pPr>
              <w:spacing w:after="72" w:line="259" w:lineRule="auto"/>
              <w:ind w:left="2"/>
              <w:rPr>
                <w:rFonts w:ascii="Times New Roman" w:hAnsi="Times New Roman" w:cs="Times New Roman"/>
                <w:szCs w:val="23"/>
              </w:rPr>
            </w:pPr>
            <w:r w:rsidRPr="00270D81">
              <w:rPr>
                <w:szCs w:val="23"/>
              </w:rPr>
              <w:t>Standard Speed</w:t>
            </w:r>
          </w:p>
        </w:tc>
        <w:tc>
          <w:tcPr>
            <w:tcW w:w="2273" w:type="dxa"/>
            <w:tcBorders>
              <w:top w:val="single" w:sz="4" w:space="0" w:color="000000"/>
              <w:left w:val="single" w:sz="4" w:space="0" w:color="000000"/>
              <w:bottom w:val="single" w:sz="4" w:space="0" w:color="000000"/>
              <w:right w:val="single" w:sz="4" w:space="0" w:color="000000"/>
            </w:tcBorders>
          </w:tcPr>
          <w:p w14:paraId="6E5CD19A" w14:textId="77777777" w:rsidR="001C48C4" w:rsidRPr="00270D81" w:rsidRDefault="001C48C4" w:rsidP="0075591C">
            <w:pPr>
              <w:spacing w:line="259" w:lineRule="auto"/>
              <w:ind w:right="61"/>
              <w:rPr>
                <w:rFonts w:ascii="Times New Roman" w:hAnsi="Times New Roman" w:cs="Times New Roman"/>
                <w:szCs w:val="23"/>
              </w:rPr>
            </w:pPr>
            <w:r w:rsidRPr="00270D81">
              <w:rPr>
                <w:szCs w:val="23"/>
              </w:rPr>
              <w:t>FW, FTTP, FTTN/B/C, HFC</w:t>
            </w:r>
          </w:p>
        </w:tc>
        <w:tc>
          <w:tcPr>
            <w:tcW w:w="0" w:type="auto"/>
            <w:vMerge/>
            <w:tcBorders>
              <w:left w:val="single" w:sz="4" w:space="0" w:color="000000"/>
              <w:right w:val="single" w:sz="4" w:space="0" w:color="000000"/>
            </w:tcBorders>
          </w:tcPr>
          <w:p w14:paraId="79E1F2C2" w14:textId="77777777" w:rsidR="001C48C4" w:rsidRPr="00270D81" w:rsidRDefault="001C48C4" w:rsidP="008F23AB">
            <w:pPr>
              <w:spacing w:after="160" w:line="259" w:lineRule="auto"/>
              <w:rPr>
                <w:rFonts w:ascii="Times New Roman" w:hAnsi="Times New Roman" w:cs="Times New Roman"/>
                <w:szCs w:val="23"/>
              </w:rPr>
            </w:pPr>
          </w:p>
        </w:tc>
      </w:tr>
      <w:tr w:rsidR="001C48C4" w:rsidRPr="00270D81" w14:paraId="45C450C3" w14:textId="77777777" w:rsidTr="0075591C">
        <w:trPr>
          <w:trHeight w:val="730"/>
        </w:trPr>
        <w:tc>
          <w:tcPr>
            <w:tcW w:w="2358" w:type="dxa"/>
            <w:tcBorders>
              <w:top w:val="single" w:sz="4" w:space="0" w:color="000000"/>
              <w:left w:val="single" w:sz="4" w:space="0" w:color="000000"/>
              <w:bottom w:val="single" w:sz="4" w:space="0" w:color="000000"/>
              <w:right w:val="single" w:sz="4" w:space="0" w:color="000000"/>
            </w:tcBorders>
          </w:tcPr>
          <w:p w14:paraId="47ADF6A6" w14:textId="77777777" w:rsidR="001C48C4" w:rsidRPr="00270D81" w:rsidRDefault="001C48C4" w:rsidP="0075591C">
            <w:pPr>
              <w:spacing w:after="72" w:line="259" w:lineRule="auto"/>
              <w:ind w:left="2"/>
              <w:rPr>
                <w:rFonts w:ascii="Times New Roman" w:hAnsi="Times New Roman" w:cs="Times New Roman"/>
                <w:szCs w:val="23"/>
              </w:rPr>
            </w:pPr>
            <w:r w:rsidRPr="00270D81">
              <w:rPr>
                <w:szCs w:val="23"/>
              </w:rPr>
              <w:t>Standard Pro Speed</w:t>
            </w:r>
          </w:p>
        </w:tc>
        <w:tc>
          <w:tcPr>
            <w:tcW w:w="2273" w:type="dxa"/>
            <w:tcBorders>
              <w:top w:val="single" w:sz="4" w:space="0" w:color="000000"/>
              <w:left w:val="single" w:sz="4" w:space="0" w:color="000000"/>
              <w:bottom w:val="single" w:sz="4" w:space="0" w:color="000000"/>
              <w:right w:val="single" w:sz="4" w:space="0" w:color="000000"/>
            </w:tcBorders>
          </w:tcPr>
          <w:p w14:paraId="77DC143F" w14:textId="77777777" w:rsidR="001C48C4" w:rsidRPr="00270D81" w:rsidRDefault="001C48C4" w:rsidP="0075591C">
            <w:pPr>
              <w:spacing w:line="259" w:lineRule="auto"/>
              <w:ind w:right="63"/>
              <w:rPr>
                <w:rFonts w:ascii="Times New Roman" w:hAnsi="Times New Roman" w:cs="Times New Roman"/>
                <w:szCs w:val="23"/>
              </w:rPr>
            </w:pPr>
            <w:r w:rsidRPr="00270D81">
              <w:rPr>
                <w:szCs w:val="23"/>
              </w:rPr>
              <w:t>FTTP, FTTN/B/C, HFC</w:t>
            </w:r>
          </w:p>
        </w:tc>
        <w:tc>
          <w:tcPr>
            <w:tcW w:w="0" w:type="auto"/>
            <w:vMerge/>
            <w:tcBorders>
              <w:left w:val="single" w:sz="4" w:space="0" w:color="000000"/>
              <w:right w:val="single" w:sz="4" w:space="0" w:color="000000"/>
            </w:tcBorders>
          </w:tcPr>
          <w:p w14:paraId="51019BD6" w14:textId="77777777" w:rsidR="001C48C4" w:rsidRPr="00270D81" w:rsidRDefault="001C48C4" w:rsidP="008F23AB">
            <w:pPr>
              <w:spacing w:after="160" w:line="259" w:lineRule="auto"/>
              <w:rPr>
                <w:rFonts w:ascii="Times New Roman" w:hAnsi="Times New Roman" w:cs="Times New Roman"/>
                <w:szCs w:val="23"/>
              </w:rPr>
            </w:pPr>
          </w:p>
        </w:tc>
      </w:tr>
      <w:tr w:rsidR="001C48C4" w:rsidRPr="00270D81" w14:paraId="48331A91" w14:textId="77777777" w:rsidTr="0075591C">
        <w:trPr>
          <w:trHeight w:val="732"/>
        </w:trPr>
        <w:tc>
          <w:tcPr>
            <w:tcW w:w="2358" w:type="dxa"/>
            <w:tcBorders>
              <w:top w:val="single" w:sz="4" w:space="0" w:color="000000"/>
              <w:left w:val="single" w:sz="4" w:space="0" w:color="000000"/>
              <w:bottom w:val="single" w:sz="4" w:space="0" w:color="000000"/>
              <w:right w:val="single" w:sz="4" w:space="0" w:color="000000"/>
            </w:tcBorders>
          </w:tcPr>
          <w:p w14:paraId="175B1186" w14:textId="77777777" w:rsidR="001C48C4" w:rsidRPr="00270D81" w:rsidRDefault="001C48C4" w:rsidP="0075591C">
            <w:pPr>
              <w:spacing w:after="72" w:line="259" w:lineRule="auto"/>
              <w:ind w:left="2"/>
              <w:rPr>
                <w:rFonts w:ascii="Times New Roman" w:hAnsi="Times New Roman" w:cs="Times New Roman"/>
                <w:szCs w:val="23"/>
              </w:rPr>
            </w:pPr>
            <w:r w:rsidRPr="00270D81">
              <w:rPr>
                <w:szCs w:val="23"/>
              </w:rPr>
              <w:t>Standard Plus Speed</w:t>
            </w:r>
          </w:p>
        </w:tc>
        <w:tc>
          <w:tcPr>
            <w:tcW w:w="2273" w:type="dxa"/>
            <w:tcBorders>
              <w:top w:val="single" w:sz="4" w:space="0" w:color="000000"/>
              <w:left w:val="single" w:sz="4" w:space="0" w:color="000000"/>
              <w:bottom w:val="single" w:sz="4" w:space="0" w:color="000000"/>
              <w:right w:val="single" w:sz="4" w:space="0" w:color="000000"/>
            </w:tcBorders>
          </w:tcPr>
          <w:p w14:paraId="1BBBFC80" w14:textId="77777777" w:rsidR="001C48C4" w:rsidRPr="00270D81" w:rsidRDefault="001C48C4" w:rsidP="0075591C">
            <w:pPr>
              <w:spacing w:line="259" w:lineRule="auto"/>
              <w:ind w:right="61"/>
              <w:rPr>
                <w:rFonts w:ascii="Times New Roman" w:hAnsi="Times New Roman" w:cs="Times New Roman"/>
                <w:szCs w:val="23"/>
              </w:rPr>
            </w:pPr>
            <w:r w:rsidRPr="00270D81">
              <w:rPr>
                <w:szCs w:val="23"/>
              </w:rPr>
              <w:t>FW, FTTP, FTTN/B/C, HFC</w:t>
            </w:r>
          </w:p>
        </w:tc>
        <w:tc>
          <w:tcPr>
            <w:tcW w:w="0" w:type="auto"/>
            <w:vMerge/>
            <w:tcBorders>
              <w:left w:val="single" w:sz="4" w:space="0" w:color="000000"/>
              <w:right w:val="single" w:sz="4" w:space="0" w:color="000000"/>
            </w:tcBorders>
          </w:tcPr>
          <w:p w14:paraId="15D28488" w14:textId="77777777" w:rsidR="001C48C4" w:rsidRPr="00270D81" w:rsidRDefault="001C48C4" w:rsidP="008F23AB">
            <w:pPr>
              <w:spacing w:after="160" w:line="259" w:lineRule="auto"/>
              <w:rPr>
                <w:rFonts w:ascii="Times New Roman" w:hAnsi="Times New Roman" w:cs="Times New Roman"/>
                <w:szCs w:val="23"/>
              </w:rPr>
            </w:pPr>
          </w:p>
        </w:tc>
      </w:tr>
      <w:tr w:rsidR="00A81A07" w:rsidRPr="00270D81" w14:paraId="12BCE7F2" w14:textId="77777777" w:rsidTr="0075591C">
        <w:trPr>
          <w:trHeight w:val="370"/>
        </w:trPr>
        <w:tc>
          <w:tcPr>
            <w:tcW w:w="4631" w:type="dxa"/>
            <w:gridSpan w:val="2"/>
            <w:tcBorders>
              <w:top w:val="single" w:sz="4" w:space="0" w:color="000000"/>
              <w:left w:val="single" w:sz="4" w:space="0" w:color="000000"/>
              <w:bottom w:val="single" w:sz="4" w:space="0" w:color="000000"/>
              <w:right w:val="single" w:sz="4" w:space="0" w:color="000000"/>
            </w:tcBorders>
          </w:tcPr>
          <w:p w14:paraId="6B8EF940" w14:textId="77777777" w:rsidR="00A81A07" w:rsidRPr="00270D81" w:rsidRDefault="00A81A07" w:rsidP="0075591C">
            <w:pPr>
              <w:spacing w:line="259" w:lineRule="auto"/>
              <w:ind w:right="1"/>
              <w:rPr>
                <w:rFonts w:ascii="Times New Roman" w:hAnsi="Times New Roman" w:cs="Times New Roman"/>
                <w:szCs w:val="23"/>
              </w:rPr>
            </w:pPr>
            <w:r w:rsidRPr="00270D81">
              <w:rPr>
                <w:b/>
                <w:szCs w:val="23"/>
              </w:rPr>
              <w:t>Add-Ons</w:t>
            </w:r>
          </w:p>
        </w:tc>
        <w:tc>
          <w:tcPr>
            <w:tcW w:w="0" w:type="auto"/>
            <w:vMerge/>
            <w:tcBorders>
              <w:left w:val="single" w:sz="4" w:space="0" w:color="000000"/>
              <w:right w:val="single" w:sz="4" w:space="0" w:color="000000"/>
            </w:tcBorders>
          </w:tcPr>
          <w:p w14:paraId="66FCFE83" w14:textId="77777777" w:rsidR="00A81A07" w:rsidRPr="00270D81" w:rsidRDefault="00A81A07" w:rsidP="008F23AB">
            <w:pPr>
              <w:spacing w:after="160" w:line="259" w:lineRule="auto"/>
              <w:rPr>
                <w:rFonts w:ascii="Times New Roman" w:hAnsi="Times New Roman" w:cs="Times New Roman"/>
                <w:szCs w:val="23"/>
              </w:rPr>
            </w:pPr>
          </w:p>
        </w:tc>
      </w:tr>
      <w:tr w:rsidR="001C48C4" w:rsidRPr="00270D81" w14:paraId="06848FA5" w14:textId="77777777" w:rsidTr="0075591C">
        <w:trPr>
          <w:trHeight w:val="730"/>
        </w:trPr>
        <w:tc>
          <w:tcPr>
            <w:tcW w:w="2358" w:type="dxa"/>
            <w:tcBorders>
              <w:top w:val="single" w:sz="4" w:space="0" w:color="000000"/>
              <w:left w:val="single" w:sz="4" w:space="0" w:color="000000"/>
              <w:bottom w:val="single" w:sz="4" w:space="0" w:color="000000"/>
              <w:right w:val="single" w:sz="4" w:space="0" w:color="000000"/>
            </w:tcBorders>
          </w:tcPr>
          <w:p w14:paraId="741AE828" w14:textId="77777777" w:rsidR="001C48C4" w:rsidRPr="00270D81" w:rsidRDefault="001C48C4" w:rsidP="0075591C">
            <w:pPr>
              <w:spacing w:after="72" w:line="259" w:lineRule="auto"/>
              <w:ind w:left="2"/>
              <w:rPr>
                <w:rFonts w:ascii="Times New Roman" w:hAnsi="Times New Roman" w:cs="Times New Roman"/>
                <w:szCs w:val="23"/>
              </w:rPr>
            </w:pPr>
            <w:r w:rsidRPr="00270D81">
              <w:rPr>
                <w:szCs w:val="23"/>
              </w:rPr>
              <w:t>Premium Speed</w:t>
            </w:r>
          </w:p>
        </w:tc>
        <w:tc>
          <w:tcPr>
            <w:tcW w:w="2273" w:type="dxa"/>
            <w:tcBorders>
              <w:top w:val="single" w:sz="4" w:space="0" w:color="000000"/>
              <w:left w:val="single" w:sz="4" w:space="0" w:color="000000"/>
              <w:bottom w:val="single" w:sz="4" w:space="0" w:color="000000"/>
              <w:right w:val="single" w:sz="4" w:space="0" w:color="000000"/>
            </w:tcBorders>
          </w:tcPr>
          <w:p w14:paraId="47493E0B" w14:textId="77777777" w:rsidR="001C48C4" w:rsidRPr="00270D81" w:rsidRDefault="001C48C4" w:rsidP="0075591C">
            <w:pPr>
              <w:spacing w:after="72" w:line="259" w:lineRule="auto"/>
              <w:ind w:right="61"/>
              <w:rPr>
                <w:rFonts w:ascii="Times New Roman" w:hAnsi="Times New Roman" w:cs="Times New Roman"/>
                <w:szCs w:val="23"/>
              </w:rPr>
            </w:pPr>
            <w:r w:rsidRPr="00270D81">
              <w:rPr>
                <w:szCs w:val="23"/>
              </w:rPr>
              <w:t>FTTP, FTTC, HFC and some</w:t>
            </w:r>
          </w:p>
          <w:p w14:paraId="5FDDFB0B" w14:textId="77777777" w:rsidR="001C48C4" w:rsidRPr="00270D81" w:rsidRDefault="001C48C4" w:rsidP="0075591C">
            <w:pPr>
              <w:spacing w:line="259" w:lineRule="auto"/>
              <w:ind w:right="62"/>
              <w:rPr>
                <w:rFonts w:ascii="Times New Roman" w:hAnsi="Times New Roman" w:cs="Times New Roman"/>
                <w:szCs w:val="23"/>
              </w:rPr>
            </w:pPr>
            <w:r w:rsidRPr="00270D81">
              <w:rPr>
                <w:szCs w:val="23"/>
              </w:rPr>
              <w:lastRenderedPageBreak/>
              <w:t>FTTN/B customers</w:t>
            </w:r>
          </w:p>
        </w:tc>
        <w:tc>
          <w:tcPr>
            <w:tcW w:w="0" w:type="auto"/>
            <w:vMerge/>
            <w:tcBorders>
              <w:left w:val="single" w:sz="4" w:space="0" w:color="000000"/>
              <w:right w:val="single" w:sz="4" w:space="0" w:color="000000"/>
            </w:tcBorders>
          </w:tcPr>
          <w:p w14:paraId="61F4C709" w14:textId="77777777" w:rsidR="001C48C4" w:rsidRPr="00270D81" w:rsidRDefault="001C48C4" w:rsidP="008F23AB">
            <w:pPr>
              <w:spacing w:after="160" w:line="259" w:lineRule="auto"/>
              <w:rPr>
                <w:rFonts w:ascii="Times New Roman" w:hAnsi="Times New Roman" w:cs="Times New Roman"/>
                <w:szCs w:val="23"/>
              </w:rPr>
            </w:pPr>
          </w:p>
        </w:tc>
      </w:tr>
      <w:tr w:rsidR="001C48C4" w:rsidRPr="00270D81" w14:paraId="41C163E7" w14:textId="77777777" w:rsidTr="0075591C">
        <w:trPr>
          <w:trHeight w:val="306"/>
        </w:trPr>
        <w:tc>
          <w:tcPr>
            <w:tcW w:w="2358" w:type="dxa"/>
            <w:tcBorders>
              <w:top w:val="single" w:sz="4" w:space="0" w:color="000000"/>
              <w:left w:val="single" w:sz="4" w:space="0" w:color="000000"/>
              <w:bottom w:val="single" w:sz="4" w:space="0" w:color="000000"/>
              <w:right w:val="single" w:sz="4" w:space="0" w:color="000000"/>
            </w:tcBorders>
          </w:tcPr>
          <w:p w14:paraId="26876B95" w14:textId="77777777" w:rsidR="001C48C4" w:rsidRPr="00270D81" w:rsidRDefault="001C48C4" w:rsidP="0075591C">
            <w:pPr>
              <w:spacing w:after="72" w:line="259" w:lineRule="auto"/>
              <w:ind w:left="2"/>
              <w:rPr>
                <w:rFonts w:ascii="Times New Roman" w:hAnsi="Times New Roman" w:cs="Times New Roman"/>
                <w:szCs w:val="23"/>
              </w:rPr>
            </w:pPr>
            <w:r w:rsidRPr="00270D81">
              <w:rPr>
                <w:szCs w:val="23"/>
              </w:rPr>
              <w:t>Superfast Speed</w:t>
            </w:r>
          </w:p>
        </w:tc>
        <w:tc>
          <w:tcPr>
            <w:tcW w:w="2273" w:type="dxa"/>
            <w:tcBorders>
              <w:top w:val="single" w:sz="4" w:space="0" w:color="000000"/>
              <w:left w:val="single" w:sz="4" w:space="0" w:color="000000"/>
              <w:bottom w:val="single" w:sz="4" w:space="0" w:color="000000"/>
              <w:right w:val="single" w:sz="4" w:space="0" w:color="000000"/>
            </w:tcBorders>
          </w:tcPr>
          <w:p w14:paraId="34370746" w14:textId="77777777" w:rsidR="001C48C4" w:rsidRPr="00270D81" w:rsidRDefault="001C48C4" w:rsidP="0075591C">
            <w:pPr>
              <w:spacing w:line="259" w:lineRule="auto"/>
              <w:ind w:right="60"/>
              <w:rPr>
                <w:rFonts w:ascii="Times New Roman" w:hAnsi="Times New Roman" w:cs="Times New Roman"/>
                <w:szCs w:val="23"/>
              </w:rPr>
            </w:pPr>
            <w:r w:rsidRPr="00270D81">
              <w:rPr>
                <w:szCs w:val="23"/>
              </w:rPr>
              <w:t>FTTP &amp; most HFC</w:t>
            </w:r>
          </w:p>
        </w:tc>
        <w:tc>
          <w:tcPr>
            <w:tcW w:w="0" w:type="auto"/>
            <w:vMerge/>
            <w:tcBorders>
              <w:left w:val="single" w:sz="4" w:space="0" w:color="000000"/>
              <w:right w:val="single" w:sz="4" w:space="0" w:color="000000"/>
            </w:tcBorders>
          </w:tcPr>
          <w:p w14:paraId="3E1EE198" w14:textId="77777777" w:rsidR="001C48C4" w:rsidRPr="00270D81" w:rsidRDefault="001C48C4" w:rsidP="008F23AB">
            <w:pPr>
              <w:spacing w:after="160" w:line="259" w:lineRule="auto"/>
              <w:rPr>
                <w:rFonts w:ascii="Times New Roman" w:hAnsi="Times New Roman" w:cs="Times New Roman"/>
                <w:szCs w:val="23"/>
              </w:rPr>
            </w:pPr>
          </w:p>
        </w:tc>
      </w:tr>
      <w:tr w:rsidR="001C48C4" w:rsidRPr="00270D81" w14:paraId="526BC0BA" w14:textId="77777777" w:rsidTr="0075591C">
        <w:trPr>
          <w:trHeight w:val="303"/>
        </w:trPr>
        <w:tc>
          <w:tcPr>
            <w:tcW w:w="2358" w:type="dxa"/>
            <w:tcBorders>
              <w:top w:val="single" w:sz="4" w:space="0" w:color="000000"/>
              <w:left w:val="single" w:sz="4" w:space="0" w:color="000000"/>
              <w:bottom w:val="single" w:sz="4" w:space="0" w:color="000000"/>
              <w:right w:val="single" w:sz="4" w:space="0" w:color="000000"/>
            </w:tcBorders>
          </w:tcPr>
          <w:p w14:paraId="33226D09" w14:textId="77777777" w:rsidR="001C48C4" w:rsidRPr="00270D81" w:rsidRDefault="001C48C4" w:rsidP="0075591C">
            <w:pPr>
              <w:spacing w:after="72" w:line="259" w:lineRule="auto"/>
              <w:ind w:left="2"/>
              <w:rPr>
                <w:rFonts w:ascii="Times New Roman" w:hAnsi="Times New Roman" w:cs="Times New Roman"/>
                <w:szCs w:val="23"/>
              </w:rPr>
            </w:pPr>
            <w:r w:rsidRPr="00270D81">
              <w:rPr>
                <w:szCs w:val="23"/>
              </w:rPr>
              <w:t>Ultrafast Speed</w:t>
            </w:r>
          </w:p>
        </w:tc>
        <w:tc>
          <w:tcPr>
            <w:tcW w:w="2273" w:type="dxa"/>
            <w:tcBorders>
              <w:top w:val="single" w:sz="4" w:space="0" w:color="000000"/>
              <w:left w:val="single" w:sz="4" w:space="0" w:color="000000"/>
              <w:bottom w:val="single" w:sz="4" w:space="0" w:color="000000"/>
              <w:right w:val="single" w:sz="4" w:space="0" w:color="000000"/>
            </w:tcBorders>
          </w:tcPr>
          <w:p w14:paraId="4ABDBD1F" w14:textId="77777777" w:rsidR="001C48C4" w:rsidRPr="00270D81" w:rsidRDefault="001C48C4" w:rsidP="0075591C">
            <w:pPr>
              <w:spacing w:line="259" w:lineRule="auto"/>
              <w:ind w:right="62"/>
              <w:rPr>
                <w:rFonts w:ascii="Times New Roman" w:hAnsi="Times New Roman" w:cs="Times New Roman"/>
                <w:szCs w:val="23"/>
              </w:rPr>
            </w:pPr>
            <w:r w:rsidRPr="00270D81">
              <w:rPr>
                <w:szCs w:val="23"/>
              </w:rPr>
              <w:t>FTTP &amp; some HFC</w:t>
            </w:r>
          </w:p>
        </w:tc>
        <w:tc>
          <w:tcPr>
            <w:tcW w:w="0" w:type="auto"/>
            <w:vMerge/>
            <w:tcBorders>
              <w:left w:val="single" w:sz="4" w:space="0" w:color="000000"/>
              <w:right w:val="single" w:sz="4" w:space="0" w:color="000000"/>
            </w:tcBorders>
          </w:tcPr>
          <w:p w14:paraId="6C0D39B5" w14:textId="77777777" w:rsidR="001C48C4" w:rsidRPr="00270D81" w:rsidRDefault="001C48C4" w:rsidP="008F23AB">
            <w:pPr>
              <w:spacing w:after="160" w:line="259" w:lineRule="auto"/>
              <w:rPr>
                <w:rFonts w:ascii="Times New Roman" w:hAnsi="Times New Roman" w:cs="Times New Roman"/>
                <w:szCs w:val="23"/>
              </w:rPr>
            </w:pPr>
          </w:p>
        </w:tc>
      </w:tr>
      <w:tr w:rsidR="001C48C4" w:rsidRPr="00270D81" w14:paraId="63D4E84A" w14:textId="77777777" w:rsidTr="0075591C">
        <w:trPr>
          <w:trHeight w:val="253"/>
        </w:trPr>
        <w:tc>
          <w:tcPr>
            <w:tcW w:w="2358" w:type="dxa"/>
            <w:tcBorders>
              <w:top w:val="single" w:sz="4" w:space="0" w:color="000000"/>
              <w:left w:val="single" w:sz="4" w:space="0" w:color="000000"/>
              <w:bottom w:val="single" w:sz="4" w:space="0" w:color="000000"/>
              <w:right w:val="single" w:sz="4" w:space="0" w:color="000000"/>
            </w:tcBorders>
          </w:tcPr>
          <w:p w14:paraId="0ACD6FAC" w14:textId="77777777" w:rsidR="001C48C4" w:rsidRPr="00270D81" w:rsidRDefault="001C48C4" w:rsidP="0075591C">
            <w:pPr>
              <w:spacing w:after="72" w:line="259" w:lineRule="auto"/>
              <w:ind w:left="2"/>
              <w:rPr>
                <w:rFonts w:ascii="Times New Roman" w:hAnsi="Times New Roman" w:cs="Times New Roman"/>
                <w:szCs w:val="23"/>
              </w:rPr>
            </w:pPr>
            <w:r w:rsidRPr="00270D81">
              <w:rPr>
                <w:szCs w:val="23"/>
              </w:rPr>
              <w:t>Premium Plus Speed</w:t>
            </w:r>
          </w:p>
        </w:tc>
        <w:tc>
          <w:tcPr>
            <w:tcW w:w="2273" w:type="dxa"/>
            <w:tcBorders>
              <w:top w:val="single" w:sz="4" w:space="0" w:color="000000"/>
              <w:left w:val="single" w:sz="4" w:space="0" w:color="000000"/>
              <w:bottom w:val="single" w:sz="4" w:space="0" w:color="000000"/>
              <w:right w:val="single" w:sz="4" w:space="0" w:color="000000"/>
            </w:tcBorders>
          </w:tcPr>
          <w:p w14:paraId="0641D3A2" w14:textId="77777777" w:rsidR="001C48C4" w:rsidRPr="00270D81" w:rsidRDefault="001C48C4" w:rsidP="0075591C">
            <w:pPr>
              <w:spacing w:line="259" w:lineRule="auto"/>
              <w:ind w:right="58"/>
              <w:rPr>
                <w:rFonts w:ascii="Times New Roman" w:hAnsi="Times New Roman" w:cs="Times New Roman"/>
                <w:szCs w:val="23"/>
              </w:rPr>
            </w:pPr>
            <w:r w:rsidRPr="00270D81">
              <w:rPr>
                <w:szCs w:val="23"/>
              </w:rPr>
              <w:t>FTTP</w:t>
            </w:r>
          </w:p>
        </w:tc>
        <w:tc>
          <w:tcPr>
            <w:tcW w:w="0" w:type="auto"/>
            <w:vMerge/>
            <w:tcBorders>
              <w:left w:val="single" w:sz="4" w:space="0" w:color="000000"/>
              <w:right w:val="single" w:sz="4" w:space="0" w:color="000000"/>
            </w:tcBorders>
          </w:tcPr>
          <w:p w14:paraId="26609F88" w14:textId="77777777" w:rsidR="001C48C4" w:rsidRPr="00270D81" w:rsidRDefault="001C48C4" w:rsidP="008F23AB">
            <w:pPr>
              <w:spacing w:after="160" w:line="259" w:lineRule="auto"/>
              <w:rPr>
                <w:rFonts w:ascii="Times New Roman" w:hAnsi="Times New Roman" w:cs="Times New Roman"/>
                <w:szCs w:val="23"/>
              </w:rPr>
            </w:pPr>
          </w:p>
        </w:tc>
      </w:tr>
      <w:tr w:rsidR="001C48C4" w:rsidRPr="00270D81" w14:paraId="0CCCBA05" w14:textId="77777777" w:rsidTr="0075591C">
        <w:trPr>
          <w:trHeight w:val="372"/>
        </w:trPr>
        <w:tc>
          <w:tcPr>
            <w:tcW w:w="2358" w:type="dxa"/>
            <w:tcBorders>
              <w:top w:val="single" w:sz="4" w:space="0" w:color="000000"/>
              <w:left w:val="single" w:sz="4" w:space="0" w:color="000000"/>
              <w:bottom w:val="single" w:sz="4" w:space="0" w:color="000000"/>
              <w:right w:val="single" w:sz="4" w:space="0" w:color="000000"/>
            </w:tcBorders>
          </w:tcPr>
          <w:p w14:paraId="79E04E73" w14:textId="77777777" w:rsidR="001C48C4" w:rsidRPr="00270D81" w:rsidRDefault="001C48C4" w:rsidP="008F23AB">
            <w:pPr>
              <w:spacing w:line="259" w:lineRule="auto"/>
              <w:rPr>
                <w:rFonts w:ascii="Times New Roman" w:hAnsi="Times New Roman" w:cs="Times New Roman"/>
                <w:szCs w:val="23"/>
              </w:rPr>
            </w:pPr>
            <w:r w:rsidRPr="00270D81">
              <w:rPr>
                <w:szCs w:val="23"/>
              </w:rPr>
              <w:t>Ultra Speed</w:t>
            </w:r>
          </w:p>
        </w:tc>
        <w:tc>
          <w:tcPr>
            <w:tcW w:w="2273" w:type="dxa"/>
            <w:tcBorders>
              <w:top w:val="single" w:sz="4" w:space="0" w:color="000000"/>
              <w:left w:val="single" w:sz="4" w:space="0" w:color="000000"/>
              <w:bottom w:val="single" w:sz="4" w:space="0" w:color="000000"/>
              <w:right w:val="single" w:sz="4" w:space="0" w:color="000000"/>
            </w:tcBorders>
          </w:tcPr>
          <w:p w14:paraId="2D2E7D60" w14:textId="77777777" w:rsidR="001C48C4" w:rsidRPr="00270D81" w:rsidRDefault="001C48C4" w:rsidP="0075591C">
            <w:pPr>
              <w:spacing w:line="259" w:lineRule="auto"/>
              <w:ind w:right="60"/>
              <w:rPr>
                <w:rFonts w:ascii="Times New Roman" w:hAnsi="Times New Roman" w:cs="Times New Roman"/>
                <w:szCs w:val="23"/>
              </w:rPr>
            </w:pPr>
            <w:r w:rsidRPr="00270D81">
              <w:rPr>
                <w:szCs w:val="23"/>
              </w:rPr>
              <w:t>FTTP</w:t>
            </w:r>
          </w:p>
        </w:tc>
        <w:tc>
          <w:tcPr>
            <w:tcW w:w="3970" w:type="dxa"/>
            <w:vMerge/>
            <w:tcBorders>
              <w:left w:val="single" w:sz="4" w:space="0" w:color="000000"/>
              <w:right w:val="single" w:sz="4" w:space="0" w:color="000000"/>
            </w:tcBorders>
          </w:tcPr>
          <w:p w14:paraId="6B8C9F6B" w14:textId="77777777" w:rsidR="001C48C4" w:rsidRPr="00270D81" w:rsidRDefault="001C48C4" w:rsidP="008F23AB">
            <w:pPr>
              <w:spacing w:after="160" w:line="259" w:lineRule="auto"/>
              <w:rPr>
                <w:rFonts w:ascii="Times New Roman" w:hAnsi="Times New Roman" w:cs="Times New Roman"/>
                <w:szCs w:val="23"/>
              </w:rPr>
            </w:pPr>
          </w:p>
        </w:tc>
      </w:tr>
      <w:tr w:rsidR="001C48C4" w:rsidRPr="00270D81" w14:paraId="16B06FB1" w14:textId="77777777" w:rsidTr="0075591C">
        <w:trPr>
          <w:trHeight w:val="268"/>
        </w:trPr>
        <w:tc>
          <w:tcPr>
            <w:tcW w:w="2358" w:type="dxa"/>
            <w:tcBorders>
              <w:top w:val="single" w:sz="4" w:space="0" w:color="000000"/>
              <w:left w:val="single" w:sz="4" w:space="0" w:color="000000"/>
              <w:bottom w:val="single" w:sz="4" w:space="0" w:color="000000"/>
              <w:right w:val="single" w:sz="4" w:space="0" w:color="000000"/>
            </w:tcBorders>
          </w:tcPr>
          <w:p w14:paraId="250905E5" w14:textId="77777777" w:rsidR="001C48C4" w:rsidRPr="00270D81" w:rsidRDefault="001C48C4" w:rsidP="0075591C">
            <w:pPr>
              <w:tabs>
                <w:tab w:val="right" w:pos="1262"/>
              </w:tabs>
              <w:spacing w:after="78" w:line="259" w:lineRule="auto"/>
              <w:rPr>
                <w:rFonts w:ascii="Times New Roman" w:hAnsi="Times New Roman" w:cs="Times New Roman"/>
              </w:rPr>
            </w:pPr>
            <w:r w:rsidRPr="00270D81">
              <w:t xml:space="preserve">Ultra </w:t>
            </w:r>
            <w:r w:rsidRPr="00270D81">
              <w:tab/>
              <w:t>Plus Speed</w:t>
            </w:r>
          </w:p>
        </w:tc>
        <w:tc>
          <w:tcPr>
            <w:tcW w:w="2273" w:type="dxa"/>
            <w:tcBorders>
              <w:top w:val="single" w:sz="4" w:space="0" w:color="000000"/>
              <w:left w:val="single" w:sz="4" w:space="0" w:color="000000"/>
              <w:bottom w:val="single" w:sz="4" w:space="0" w:color="000000"/>
              <w:right w:val="single" w:sz="4" w:space="0" w:color="000000"/>
            </w:tcBorders>
          </w:tcPr>
          <w:p w14:paraId="6633DEE2" w14:textId="77777777" w:rsidR="001C48C4" w:rsidRPr="00270D81" w:rsidRDefault="001C48C4" w:rsidP="0075591C">
            <w:pPr>
              <w:spacing w:line="259" w:lineRule="auto"/>
              <w:ind w:right="60"/>
              <w:rPr>
                <w:rFonts w:ascii="Times New Roman" w:hAnsi="Times New Roman" w:cs="Times New Roman"/>
              </w:rPr>
            </w:pPr>
            <w:r w:rsidRPr="00270D81">
              <w:t>FTTP</w:t>
            </w:r>
          </w:p>
        </w:tc>
        <w:tc>
          <w:tcPr>
            <w:tcW w:w="0" w:type="auto"/>
            <w:vMerge/>
            <w:tcBorders>
              <w:left w:val="single" w:sz="4" w:space="0" w:color="000000"/>
              <w:bottom w:val="single" w:sz="4" w:space="0" w:color="000000"/>
              <w:right w:val="single" w:sz="4" w:space="0" w:color="000000"/>
            </w:tcBorders>
          </w:tcPr>
          <w:p w14:paraId="6EFA62E2" w14:textId="77777777" w:rsidR="001C48C4" w:rsidRPr="00270D81" w:rsidRDefault="001C48C4" w:rsidP="008F23AB">
            <w:pPr>
              <w:spacing w:after="160" w:line="259" w:lineRule="auto"/>
              <w:rPr>
                <w:rFonts w:ascii="Times New Roman" w:hAnsi="Times New Roman" w:cs="Times New Roman"/>
              </w:rPr>
            </w:pPr>
          </w:p>
        </w:tc>
      </w:tr>
    </w:tbl>
    <w:p w14:paraId="09B988E2" w14:textId="77777777" w:rsidR="004673C3" w:rsidRPr="00270D81" w:rsidRDefault="004673C3" w:rsidP="0075591C">
      <w:pPr>
        <w:spacing w:line="259" w:lineRule="auto"/>
        <w:ind w:left="709"/>
      </w:pPr>
      <w:r w:rsidRPr="00270D81">
        <w:t xml:space="preserve"> </w:t>
      </w:r>
    </w:p>
    <w:p w14:paraId="2DC506B1" w14:textId="77777777" w:rsidR="004673C3" w:rsidRPr="00270D81" w:rsidRDefault="004673C3" w:rsidP="0075591C">
      <w:pPr>
        <w:pStyle w:val="Heading2"/>
        <w:keepNext w:val="0"/>
        <w:tabs>
          <w:tab w:val="clear" w:pos="1446"/>
        </w:tabs>
      </w:pPr>
      <w:r w:rsidRPr="00270D81">
        <w:t xml:space="preserve">Traffic Class 2 (TC2) speeds on the </w:t>
      </w:r>
      <w:proofErr w:type="spellStart"/>
      <w:r w:rsidRPr="00270D81">
        <w:t>nbn</w:t>
      </w:r>
      <w:proofErr w:type="spellEnd"/>
      <w:r w:rsidRPr="00270D81">
        <w:t xml:space="preserve">™ network provide a Committed Information Rate (CIR) to Telstra at layer 2 on various </w:t>
      </w:r>
      <w:proofErr w:type="spellStart"/>
      <w:r w:rsidRPr="00270D81">
        <w:t>nbn</w:t>
      </w:r>
      <w:proofErr w:type="spellEnd"/>
      <w:r w:rsidRPr="00270D81">
        <w:t xml:space="preserve">™ network access types at </w:t>
      </w:r>
      <w:r w:rsidRPr="00270D81">
        <w:rPr>
          <w:lang w:val="en-AU"/>
        </w:rPr>
        <w:t>sites</w:t>
      </w:r>
      <w:r w:rsidRPr="00270D81">
        <w:t xml:space="preserve"> where </w:t>
      </w:r>
      <w:proofErr w:type="spellStart"/>
      <w:r w:rsidRPr="00270D81">
        <w:t>nbn</w:t>
      </w:r>
      <w:proofErr w:type="spellEnd"/>
      <w:r w:rsidRPr="00270D81">
        <w:t xml:space="preserve"> co have confirmed availability. When purchasing the TC2 speed tier the corresponding TC4 speed tier is required and will be provided as part of this offering. The TC2 speeds actually received by you may vary due to a number of factors, including your connected equipment and software configuration, source and type of content downloaded and the number of users and performance of interconnecting infrastructure not operated by us. For more information see </w:t>
      </w:r>
      <w:hyperlink r:id="rId43" w:history="1">
        <w:r w:rsidRPr="00270D81">
          <w:rPr>
            <w:rStyle w:val="Hyperlink"/>
          </w:rPr>
          <w:t>www.telstra.com.au/smallbusiness/broadband/nbn/nbn-speeds-explained</w:t>
        </w:r>
      </w:hyperlink>
      <w:r w:rsidRPr="00270D81">
        <w:t xml:space="preserve">. Typical minimum speeds will be lower on </w:t>
      </w:r>
      <w:proofErr w:type="spellStart"/>
      <w:r w:rsidRPr="00270D81">
        <w:t>nbn</w:t>
      </w:r>
      <w:proofErr w:type="spellEnd"/>
      <w:r w:rsidRPr="00270D81">
        <w:t xml:space="preserve">™ Fixed Wireless. Below are the </w:t>
      </w:r>
      <w:proofErr w:type="spellStart"/>
      <w:r w:rsidRPr="00270D81">
        <w:t>nbn</w:t>
      </w:r>
      <w:proofErr w:type="spellEnd"/>
      <w:r w:rsidRPr="00270D81">
        <w:t xml:space="preserve">™ network speed add-on available across </w:t>
      </w:r>
      <w:proofErr w:type="spellStart"/>
      <w:r w:rsidRPr="00270D81">
        <w:t>nbn</w:t>
      </w:r>
      <w:proofErr w:type="spellEnd"/>
      <w:r w:rsidRPr="00270D81">
        <w:t xml:space="preserve">™ network access types, subject to service qualification: </w:t>
      </w:r>
    </w:p>
    <w:tbl>
      <w:tblPr>
        <w:tblStyle w:val="TableGrid0"/>
        <w:tblW w:w="8601" w:type="dxa"/>
        <w:tblInd w:w="614" w:type="dxa"/>
        <w:tblCellMar>
          <w:top w:w="109" w:type="dxa"/>
          <w:left w:w="108" w:type="dxa"/>
          <w:bottom w:w="5" w:type="dxa"/>
          <w:right w:w="78" w:type="dxa"/>
        </w:tblCellMar>
        <w:tblLook w:val="04A0" w:firstRow="1" w:lastRow="0" w:firstColumn="1" w:lastColumn="0" w:noHBand="0" w:noVBand="1"/>
      </w:tblPr>
      <w:tblGrid>
        <w:gridCol w:w="1933"/>
        <w:gridCol w:w="2008"/>
        <w:gridCol w:w="4660"/>
      </w:tblGrid>
      <w:tr w:rsidR="004673C3" w:rsidRPr="00270D81" w14:paraId="2301D61A" w14:textId="77777777" w:rsidTr="0075591C">
        <w:trPr>
          <w:trHeight w:val="730"/>
        </w:trPr>
        <w:tc>
          <w:tcPr>
            <w:tcW w:w="1933" w:type="dxa"/>
            <w:tcBorders>
              <w:top w:val="single" w:sz="4" w:space="0" w:color="000000"/>
              <w:left w:val="single" w:sz="4" w:space="0" w:color="000000"/>
              <w:bottom w:val="single" w:sz="4" w:space="0" w:color="000000"/>
              <w:right w:val="single" w:sz="4" w:space="0" w:color="000000"/>
            </w:tcBorders>
          </w:tcPr>
          <w:p w14:paraId="7A9E7DCD" w14:textId="77777777" w:rsidR="004673C3" w:rsidRPr="00270D81" w:rsidRDefault="004673C3" w:rsidP="0075591C">
            <w:pPr>
              <w:spacing w:after="72" w:line="259" w:lineRule="auto"/>
              <w:ind w:right="32"/>
              <w:rPr>
                <w:rFonts w:ascii="Times New Roman" w:hAnsi="Times New Roman" w:cs="Times New Roman"/>
                <w:szCs w:val="23"/>
              </w:rPr>
            </w:pPr>
            <w:r w:rsidRPr="00270D81">
              <w:rPr>
                <w:b/>
                <w:szCs w:val="23"/>
              </w:rPr>
              <w:t xml:space="preserve">Speed Tier </w:t>
            </w:r>
          </w:p>
        </w:tc>
        <w:tc>
          <w:tcPr>
            <w:tcW w:w="2008" w:type="dxa"/>
            <w:tcBorders>
              <w:top w:val="single" w:sz="4" w:space="0" w:color="000000"/>
              <w:left w:val="single" w:sz="4" w:space="0" w:color="000000"/>
              <w:bottom w:val="single" w:sz="4" w:space="0" w:color="000000"/>
              <w:right w:val="single" w:sz="4" w:space="0" w:color="000000"/>
            </w:tcBorders>
          </w:tcPr>
          <w:p w14:paraId="2D4D28F2" w14:textId="77777777" w:rsidR="004673C3" w:rsidRPr="00270D81" w:rsidRDefault="004673C3" w:rsidP="0075591C">
            <w:pPr>
              <w:spacing w:line="259" w:lineRule="auto"/>
              <w:ind w:right="31"/>
              <w:rPr>
                <w:rFonts w:ascii="Times New Roman" w:hAnsi="Times New Roman" w:cs="Times New Roman"/>
                <w:szCs w:val="23"/>
              </w:rPr>
            </w:pPr>
            <w:r w:rsidRPr="00270D81">
              <w:rPr>
                <w:b/>
                <w:szCs w:val="23"/>
              </w:rPr>
              <w:t xml:space="preserve">Access Type </w:t>
            </w:r>
          </w:p>
        </w:tc>
        <w:tc>
          <w:tcPr>
            <w:tcW w:w="4660" w:type="dxa"/>
            <w:tcBorders>
              <w:top w:val="single" w:sz="4" w:space="0" w:color="000000"/>
              <w:left w:val="single" w:sz="4" w:space="0" w:color="000000"/>
              <w:bottom w:val="single" w:sz="4" w:space="0" w:color="000000"/>
              <w:right w:val="single" w:sz="4" w:space="0" w:color="000000"/>
            </w:tcBorders>
          </w:tcPr>
          <w:p w14:paraId="04288EFB" w14:textId="77777777" w:rsidR="004673C3" w:rsidRPr="00270D81" w:rsidRDefault="004673C3" w:rsidP="0075591C">
            <w:pPr>
              <w:spacing w:line="259" w:lineRule="auto"/>
              <w:rPr>
                <w:rFonts w:ascii="Times New Roman" w:hAnsi="Times New Roman" w:cs="Times New Roman"/>
                <w:szCs w:val="23"/>
              </w:rPr>
            </w:pPr>
            <w:r w:rsidRPr="00270D81">
              <w:rPr>
                <w:b/>
                <w:szCs w:val="23"/>
              </w:rPr>
              <w:t xml:space="preserve">Typical download &amp; upload speeds during business hours </w:t>
            </w:r>
          </w:p>
        </w:tc>
      </w:tr>
      <w:tr w:rsidR="004673C3" w:rsidRPr="00270D81" w14:paraId="5B1BB902" w14:textId="77777777" w:rsidTr="0075591C">
        <w:trPr>
          <w:trHeight w:val="732"/>
        </w:trPr>
        <w:tc>
          <w:tcPr>
            <w:tcW w:w="1933" w:type="dxa"/>
            <w:tcBorders>
              <w:top w:val="single" w:sz="4" w:space="0" w:color="000000"/>
              <w:left w:val="single" w:sz="4" w:space="0" w:color="000000"/>
              <w:bottom w:val="single" w:sz="4" w:space="0" w:color="000000"/>
              <w:right w:val="single" w:sz="4" w:space="0" w:color="000000"/>
            </w:tcBorders>
          </w:tcPr>
          <w:p w14:paraId="187F6FA6" w14:textId="77777777" w:rsidR="004673C3" w:rsidRPr="00270D81" w:rsidRDefault="004673C3" w:rsidP="0075591C">
            <w:pPr>
              <w:spacing w:after="72" w:line="259" w:lineRule="auto"/>
              <w:rPr>
                <w:rFonts w:ascii="Times New Roman" w:hAnsi="Times New Roman" w:cs="Times New Roman"/>
                <w:szCs w:val="23"/>
              </w:rPr>
            </w:pPr>
            <w:r w:rsidRPr="00270D81">
              <w:rPr>
                <w:szCs w:val="23"/>
              </w:rPr>
              <w:t xml:space="preserve">Dedicated Data S </w:t>
            </w:r>
          </w:p>
        </w:tc>
        <w:tc>
          <w:tcPr>
            <w:tcW w:w="2008" w:type="dxa"/>
            <w:tcBorders>
              <w:top w:val="single" w:sz="4" w:space="0" w:color="000000"/>
              <w:left w:val="single" w:sz="4" w:space="0" w:color="000000"/>
              <w:bottom w:val="single" w:sz="4" w:space="0" w:color="000000"/>
              <w:right w:val="single" w:sz="4" w:space="0" w:color="000000"/>
            </w:tcBorders>
          </w:tcPr>
          <w:p w14:paraId="6BEB02BA" w14:textId="77777777" w:rsidR="004673C3" w:rsidRPr="00270D81" w:rsidRDefault="004673C3" w:rsidP="0075591C">
            <w:pPr>
              <w:spacing w:line="259" w:lineRule="auto"/>
              <w:ind w:right="30"/>
              <w:rPr>
                <w:rFonts w:ascii="Times New Roman" w:hAnsi="Times New Roman" w:cs="Times New Roman"/>
                <w:szCs w:val="23"/>
              </w:rPr>
            </w:pPr>
            <w:r w:rsidRPr="00270D81">
              <w:rPr>
                <w:szCs w:val="23"/>
              </w:rPr>
              <w:t xml:space="preserve">FTTP, FTTN/B/C </w:t>
            </w:r>
          </w:p>
        </w:tc>
        <w:tc>
          <w:tcPr>
            <w:tcW w:w="4660" w:type="dxa"/>
            <w:vMerge w:val="restart"/>
            <w:tcBorders>
              <w:top w:val="single" w:sz="4" w:space="0" w:color="000000"/>
              <w:left w:val="single" w:sz="4" w:space="0" w:color="000000"/>
              <w:bottom w:val="single" w:sz="4" w:space="0" w:color="000000"/>
              <w:right w:val="single" w:sz="4" w:space="0" w:color="000000"/>
            </w:tcBorders>
          </w:tcPr>
          <w:p w14:paraId="31D48817" w14:textId="77777777" w:rsidR="004673C3" w:rsidRPr="00270D81" w:rsidRDefault="004673C3" w:rsidP="008F23AB">
            <w:pPr>
              <w:spacing w:after="237" w:line="338" w:lineRule="auto"/>
              <w:rPr>
                <w:rFonts w:ascii="Times New Roman" w:hAnsi="Times New Roman" w:cs="Times New Roman"/>
                <w:szCs w:val="23"/>
              </w:rPr>
            </w:pPr>
            <w:proofErr w:type="gramStart"/>
            <w:r w:rsidRPr="00270D81">
              <w:rPr>
                <w:szCs w:val="23"/>
              </w:rPr>
              <w:t>An</w:t>
            </w:r>
            <w:proofErr w:type="gramEnd"/>
            <w:r w:rsidRPr="00270D81">
              <w:rPr>
                <w:szCs w:val="23"/>
              </w:rPr>
              <w:t xml:space="preserve"> </w:t>
            </w:r>
            <w:proofErr w:type="spellStart"/>
            <w:r w:rsidRPr="00270D81">
              <w:rPr>
                <w:szCs w:val="23"/>
              </w:rPr>
              <w:t>nbn</w:t>
            </w:r>
            <w:proofErr w:type="spellEnd"/>
            <w:r w:rsidRPr="00270D81">
              <w:rPr>
                <w:szCs w:val="23"/>
              </w:rPr>
              <w:t xml:space="preserve"> service can never go faster than the maximum line speed available at your home, so for FTTN/B/C customers we will confirm your maximum attainable speeds after connection and let you know if your line is not able to achieve the maximum speed of your plan.  Find out more about speeds on the </w:t>
            </w:r>
            <w:proofErr w:type="spellStart"/>
            <w:r w:rsidRPr="00270D81">
              <w:rPr>
                <w:szCs w:val="23"/>
              </w:rPr>
              <w:t>nbn</w:t>
            </w:r>
            <w:proofErr w:type="spellEnd"/>
            <w:r w:rsidRPr="00270D81">
              <w:rPr>
                <w:szCs w:val="23"/>
              </w:rPr>
              <w:t xml:space="preserve"> network with Telstra at </w:t>
            </w:r>
            <w:hyperlink r:id="rId44">
              <w:r w:rsidRPr="00270D81">
                <w:rPr>
                  <w:color w:val="0000FF"/>
                  <w:szCs w:val="23"/>
                  <w:u w:val="single" w:color="0000FF"/>
                </w:rPr>
                <w:t>telstra.com/</w:t>
              </w:r>
              <w:proofErr w:type="spellStart"/>
              <w:r w:rsidRPr="00270D81">
                <w:rPr>
                  <w:color w:val="0000FF"/>
                  <w:szCs w:val="23"/>
                  <w:u w:val="single" w:color="0000FF"/>
                </w:rPr>
                <w:t>nbn</w:t>
              </w:r>
              <w:proofErr w:type="spellEnd"/>
            </w:hyperlink>
            <w:hyperlink r:id="rId45">
              <w:r w:rsidRPr="00270D81">
                <w:rPr>
                  <w:color w:val="0000FF"/>
                  <w:szCs w:val="23"/>
                  <w:u w:val="single" w:color="0000FF"/>
                </w:rPr>
                <w:t>-</w:t>
              </w:r>
            </w:hyperlink>
            <w:hyperlink r:id="rId46">
              <w:r w:rsidRPr="00270D81">
                <w:rPr>
                  <w:color w:val="0000FF"/>
                  <w:szCs w:val="23"/>
                  <w:u w:val="single" w:color="0000FF"/>
                </w:rPr>
                <w:t>speeds</w:t>
              </w:r>
            </w:hyperlink>
            <w:hyperlink r:id="rId47">
              <w:r w:rsidRPr="00270D81">
                <w:rPr>
                  <w:szCs w:val="23"/>
                </w:rPr>
                <w:t xml:space="preserve"> </w:t>
              </w:r>
            </w:hyperlink>
          </w:p>
          <w:p w14:paraId="4175B133" w14:textId="77777777" w:rsidR="004673C3" w:rsidRPr="00270D81" w:rsidRDefault="004673C3" w:rsidP="0075591C">
            <w:pPr>
              <w:spacing w:line="259" w:lineRule="auto"/>
              <w:rPr>
                <w:rFonts w:ascii="Times New Roman" w:hAnsi="Times New Roman" w:cs="Times New Roman"/>
                <w:szCs w:val="23"/>
              </w:rPr>
            </w:pPr>
            <w:r w:rsidRPr="00270D81">
              <w:rPr>
                <w:szCs w:val="23"/>
              </w:rPr>
              <w:t xml:space="preserve">Typical download speeds between 9am-5pm weekdays will be lower on </w:t>
            </w:r>
            <w:proofErr w:type="spellStart"/>
            <w:r w:rsidRPr="00270D81">
              <w:rPr>
                <w:szCs w:val="23"/>
              </w:rPr>
              <w:t>nbn</w:t>
            </w:r>
            <w:proofErr w:type="spellEnd"/>
            <w:r w:rsidRPr="00270D81">
              <w:rPr>
                <w:szCs w:val="23"/>
              </w:rPr>
              <w:t xml:space="preserve">™ Fixed Wireless </w:t>
            </w:r>
          </w:p>
        </w:tc>
      </w:tr>
      <w:tr w:rsidR="004673C3" w:rsidRPr="00270D81" w14:paraId="43AA0B1C" w14:textId="77777777" w:rsidTr="0075591C">
        <w:trPr>
          <w:trHeight w:val="730"/>
        </w:trPr>
        <w:tc>
          <w:tcPr>
            <w:tcW w:w="1933" w:type="dxa"/>
            <w:tcBorders>
              <w:top w:val="single" w:sz="4" w:space="0" w:color="000000"/>
              <w:left w:val="single" w:sz="4" w:space="0" w:color="000000"/>
              <w:bottom w:val="single" w:sz="4" w:space="0" w:color="000000"/>
              <w:right w:val="single" w:sz="4" w:space="0" w:color="000000"/>
            </w:tcBorders>
          </w:tcPr>
          <w:p w14:paraId="51956681" w14:textId="77777777" w:rsidR="004673C3" w:rsidRPr="00270D81" w:rsidRDefault="004673C3" w:rsidP="0075591C">
            <w:pPr>
              <w:spacing w:after="72" w:line="259" w:lineRule="auto"/>
              <w:rPr>
                <w:rFonts w:ascii="Times New Roman" w:hAnsi="Times New Roman" w:cs="Times New Roman"/>
              </w:rPr>
            </w:pPr>
            <w:r w:rsidRPr="00270D81">
              <w:t xml:space="preserve">Dedicated Data M </w:t>
            </w:r>
          </w:p>
        </w:tc>
        <w:tc>
          <w:tcPr>
            <w:tcW w:w="2008" w:type="dxa"/>
            <w:tcBorders>
              <w:top w:val="single" w:sz="4" w:space="0" w:color="000000"/>
              <w:left w:val="single" w:sz="4" w:space="0" w:color="000000"/>
              <w:bottom w:val="single" w:sz="4" w:space="0" w:color="000000"/>
              <w:right w:val="single" w:sz="4" w:space="0" w:color="000000"/>
            </w:tcBorders>
          </w:tcPr>
          <w:p w14:paraId="6B8A4877" w14:textId="77777777" w:rsidR="004673C3" w:rsidRPr="00270D81" w:rsidRDefault="004673C3" w:rsidP="0075591C">
            <w:pPr>
              <w:spacing w:line="259" w:lineRule="auto"/>
              <w:ind w:right="30"/>
              <w:rPr>
                <w:rFonts w:ascii="Times New Roman" w:hAnsi="Times New Roman" w:cs="Times New Roman"/>
              </w:rPr>
            </w:pPr>
            <w:r w:rsidRPr="00270D81">
              <w:t xml:space="preserve">FTTP, FTTN/B/C </w:t>
            </w:r>
          </w:p>
        </w:tc>
        <w:tc>
          <w:tcPr>
            <w:tcW w:w="0" w:type="auto"/>
            <w:vMerge/>
            <w:tcBorders>
              <w:top w:val="nil"/>
              <w:left w:val="single" w:sz="4" w:space="0" w:color="000000"/>
              <w:bottom w:val="nil"/>
              <w:right w:val="single" w:sz="4" w:space="0" w:color="000000"/>
            </w:tcBorders>
          </w:tcPr>
          <w:p w14:paraId="330AE2C2" w14:textId="77777777" w:rsidR="004673C3" w:rsidRPr="00270D81" w:rsidRDefault="004673C3">
            <w:pPr>
              <w:spacing w:after="160" w:line="259" w:lineRule="auto"/>
              <w:rPr>
                <w:rFonts w:ascii="Times New Roman" w:hAnsi="Times New Roman" w:cs="Times New Roman"/>
              </w:rPr>
            </w:pPr>
          </w:p>
        </w:tc>
      </w:tr>
      <w:tr w:rsidR="004673C3" w:rsidRPr="00270D81" w14:paraId="7986C54F" w14:textId="77777777" w:rsidTr="0075591C">
        <w:trPr>
          <w:trHeight w:val="2391"/>
        </w:trPr>
        <w:tc>
          <w:tcPr>
            <w:tcW w:w="1933" w:type="dxa"/>
            <w:tcBorders>
              <w:top w:val="single" w:sz="4" w:space="0" w:color="000000"/>
              <w:left w:val="single" w:sz="4" w:space="0" w:color="000000"/>
              <w:bottom w:val="single" w:sz="4" w:space="0" w:color="000000"/>
              <w:right w:val="single" w:sz="4" w:space="0" w:color="000000"/>
            </w:tcBorders>
          </w:tcPr>
          <w:p w14:paraId="6D791AD1" w14:textId="77777777" w:rsidR="004673C3" w:rsidRPr="00270D81" w:rsidRDefault="004673C3" w:rsidP="0075591C">
            <w:pPr>
              <w:spacing w:after="72" w:line="259" w:lineRule="auto"/>
              <w:rPr>
                <w:rFonts w:ascii="Times New Roman" w:hAnsi="Times New Roman" w:cs="Times New Roman"/>
              </w:rPr>
            </w:pPr>
            <w:r w:rsidRPr="00270D81">
              <w:t xml:space="preserve">Dedicated </w:t>
            </w:r>
            <w:proofErr w:type="gramStart"/>
            <w:r w:rsidRPr="00270D81">
              <w:t>Data  L</w:t>
            </w:r>
            <w:proofErr w:type="gramEnd"/>
            <w:r w:rsidRPr="00270D81">
              <w:t xml:space="preserve"> </w:t>
            </w:r>
          </w:p>
        </w:tc>
        <w:tc>
          <w:tcPr>
            <w:tcW w:w="2008" w:type="dxa"/>
            <w:tcBorders>
              <w:top w:val="single" w:sz="4" w:space="0" w:color="000000"/>
              <w:left w:val="single" w:sz="4" w:space="0" w:color="000000"/>
              <w:bottom w:val="single" w:sz="4" w:space="0" w:color="000000"/>
              <w:right w:val="single" w:sz="4" w:space="0" w:color="000000"/>
            </w:tcBorders>
          </w:tcPr>
          <w:p w14:paraId="5A06C879" w14:textId="77777777" w:rsidR="004673C3" w:rsidRPr="00270D81" w:rsidRDefault="004673C3" w:rsidP="0075591C">
            <w:pPr>
              <w:spacing w:line="259" w:lineRule="auto"/>
              <w:ind w:right="29"/>
              <w:rPr>
                <w:rFonts w:ascii="Times New Roman" w:hAnsi="Times New Roman" w:cs="Times New Roman"/>
              </w:rPr>
            </w:pPr>
            <w:r w:rsidRPr="00270D81">
              <w:t xml:space="preserve">FTTP </w:t>
            </w:r>
          </w:p>
        </w:tc>
        <w:tc>
          <w:tcPr>
            <w:tcW w:w="0" w:type="auto"/>
            <w:vMerge/>
            <w:tcBorders>
              <w:top w:val="nil"/>
              <w:left w:val="single" w:sz="4" w:space="0" w:color="000000"/>
              <w:bottom w:val="single" w:sz="4" w:space="0" w:color="000000"/>
              <w:right w:val="single" w:sz="4" w:space="0" w:color="000000"/>
            </w:tcBorders>
          </w:tcPr>
          <w:p w14:paraId="5145B03C" w14:textId="77777777" w:rsidR="004673C3" w:rsidRPr="00270D81" w:rsidRDefault="004673C3">
            <w:pPr>
              <w:spacing w:after="160" w:line="259" w:lineRule="auto"/>
              <w:rPr>
                <w:rFonts w:ascii="Times New Roman" w:hAnsi="Times New Roman" w:cs="Times New Roman"/>
              </w:rPr>
            </w:pPr>
          </w:p>
        </w:tc>
      </w:tr>
    </w:tbl>
    <w:p w14:paraId="424C6DE5" w14:textId="77777777" w:rsidR="004673C3" w:rsidRPr="00270D81" w:rsidRDefault="004673C3" w:rsidP="004673C3">
      <w:pPr>
        <w:spacing w:after="29" w:line="259" w:lineRule="auto"/>
        <w:ind w:left="-29" w:right="-29"/>
      </w:pPr>
    </w:p>
    <w:p w14:paraId="0920D053" w14:textId="77777777" w:rsidR="004673C3" w:rsidRPr="00270D81" w:rsidRDefault="004673C3" w:rsidP="004673C3">
      <w:pPr>
        <w:pStyle w:val="Heading1"/>
        <w:rPr>
          <w:rFonts w:eastAsia="Arial" w:cs="Arial"/>
          <w:b w:val="0"/>
        </w:rPr>
      </w:pPr>
      <w:bookmarkStart w:id="16" w:name="_Toc175674825"/>
      <w:bookmarkStart w:id="17" w:name="_Toc175675381"/>
      <w:bookmarkStart w:id="18" w:name="_Toc177117344"/>
      <w:r w:rsidRPr="00270D81">
        <w:rPr>
          <w:rFonts w:eastAsia="Arial" w:cs="Arial"/>
        </w:rPr>
        <w:lastRenderedPageBreak/>
        <w:t xml:space="preserve">Your use of </w:t>
      </w:r>
      <w:r w:rsidRPr="00270D81">
        <w:rPr>
          <w:lang w:val="en-AU"/>
        </w:rPr>
        <w:t>the</w:t>
      </w:r>
      <w:r w:rsidRPr="00270D81">
        <w:rPr>
          <w:rFonts w:eastAsia="Arial" w:cs="Arial"/>
        </w:rPr>
        <w:t xml:space="preserve"> TBB service</w:t>
      </w:r>
      <w:bookmarkEnd w:id="16"/>
      <w:bookmarkEnd w:id="17"/>
      <w:bookmarkEnd w:id="18"/>
      <w:r w:rsidRPr="00270D81">
        <w:rPr>
          <w:rFonts w:eastAsia="Arial" w:cs="Arial"/>
        </w:rPr>
        <w:t xml:space="preserve"> </w:t>
      </w:r>
    </w:p>
    <w:p w14:paraId="4AE4A35E" w14:textId="77777777" w:rsidR="004673C3" w:rsidRPr="00270D81" w:rsidRDefault="004673C3" w:rsidP="0075591C">
      <w:pPr>
        <w:pStyle w:val="Heading2"/>
        <w:keepNext w:val="0"/>
        <w:shd w:val="clear" w:color="auto" w:fill="FFFFFF" w:themeFill="background1"/>
        <w:tabs>
          <w:tab w:val="clear" w:pos="1446"/>
        </w:tabs>
        <w:rPr>
          <w:lang w:val="en-US"/>
        </w:rPr>
      </w:pPr>
      <w:r w:rsidRPr="00270D81">
        <w:rPr>
          <w:lang w:val="en-US"/>
        </w:rPr>
        <w:t xml:space="preserve">If you acquire a </w:t>
      </w:r>
      <w:proofErr w:type="spellStart"/>
      <w:r w:rsidRPr="00270D81">
        <w:rPr>
          <w:lang w:val="en-US"/>
        </w:rPr>
        <w:t>nbn</w:t>
      </w:r>
      <w:proofErr w:type="spellEnd"/>
      <w:r w:rsidRPr="00270D81">
        <w:rPr>
          <w:lang w:val="en-US"/>
        </w:rPr>
        <w:t xml:space="preserve">™ network access service at a location, you cannot later acquire a Telstra ADSL access service at the same location.  </w:t>
      </w:r>
    </w:p>
    <w:p w14:paraId="405C3539" w14:textId="77777777" w:rsidR="004673C3" w:rsidRPr="00270D81" w:rsidRDefault="004673C3" w:rsidP="0075591C">
      <w:pPr>
        <w:pStyle w:val="Heading2"/>
        <w:keepNext w:val="0"/>
        <w:shd w:val="clear" w:color="auto" w:fill="FFFFFF" w:themeFill="background1"/>
        <w:tabs>
          <w:tab w:val="clear" w:pos="1446"/>
        </w:tabs>
        <w:rPr>
          <w:lang w:val="en-US"/>
        </w:rPr>
      </w:pPr>
      <w:r w:rsidRPr="00270D81">
        <w:rPr>
          <w:lang w:val="en-US"/>
        </w:rPr>
        <w:t xml:space="preserve">Other Telstra services will be compatible with </w:t>
      </w:r>
      <w:proofErr w:type="spellStart"/>
      <w:r w:rsidRPr="00270D81">
        <w:rPr>
          <w:lang w:val="en-US"/>
        </w:rPr>
        <w:t>nbn</w:t>
      </w:r>
      <w:proofErr w:type="spellEnd"/>
      <w:r w:rsidRPr="00270D81">
        <w:rPr>
          <w:lang w:val="en-US"/>
        </w:rPr>
        <w:t xml:space="preserve">™ network access services only if we expressly say they are. </w:t>
      </w:r>
    </w:p>
    <w:p w14:paraId="2C72B103"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Acceptable use </w:t>
      </w:r>
    </w:p>
    <w:p w14:paraId="46FD89BF" w14:textId="77777777" w:rsidR="004673C3" w:rsidRPr="00270D81" w:rsidRDefault="004673C3" w:rsidP="0075591C">
      <w:pPr>
        <w:pStyle w:val="Heading2"/>
        <w:keepNext w:val="0"/>
        <w:shd w:val="clear" w:color="auto" w:fill="FFFFFF" w:themeFill="background1"/>
        <w:tabs>
          <w:tab w:val="clear" w:pos="1446"/>
        </w:tabs>
        <w:rPr>
          <w:lang w:val="en-US"/>
        </w:rPr>
      </w:pPr>
      <w:r w:rsidRPr="00270D81">
        <w:rPr>
          <w:lang w:val="en-US"/>
        </w:rPr>
        <w:t xml:space="preserve">You have to do what we reasonably tell you to do relating to your use of the TBB service, including complying with our </w:t>
      </w:r>
      <w:hyperlink r:id="rId48" w:anchor="policy">
        <w:r w:rsidRPr="00270D81">
          <w:rPr>
            <w:lang w:val="en-US"/>
          </w:rPr>
          <w:t>Acceptable Usage Policy</w:t>
        </w:r>
      </w:hyperlink>
      <w:hyperlink r:id="rId49" w:anchor="policy">
        <w:r w:rsidRPr="00270D81">
          <w:rPr>
            <w:lang w:val="en-US"/>
          </w:rPr>
          <w:t xml:space="preserve"> </w:t>
        </w:r>
      </w:hyperlink>
      <w:r w:rsidRPr="00270D81">
        <w:rPr>
          <w:lang w:val="en-US"/>
        </w:rPr>
        <w:t xml:space="preserve">(as we may vary from time to time in accordance with our variation rights set out in the General Terms of Our Customer Terms).  A breach of the Acceptable Usage Policy is a material breach of these terms. </w:t>
      </w:r>
    </w:p>
    <w:p w14:paraId="079A2D12" w14:textId="77777777" w:rsidR="004673C3" w:rsidRPr="00270D81" w:rsidRDefault="004673C3" w:rsidP="0075591C">
      <w:pPr>
        <w:pStyle w:val="Heading2"/>
        <w:keepNext w:val="0"/>
        <w:shd w:val="clear" w:color="auto" w:fill="FFFFFF" w:themeFill="background1"/>
        <w:tabs>
          <w:tab w:val="clear" w:pos="1446"/>
        </w:tabs>
      </w:pPr>
      <w:r w:rsidRPr="00270D81">
        <w:rPr>
          <w:shd w:val="clear" w:color="auto" w:fill="FFFFFF" w:themeFill="background1"/>
        </w:rPr>
        <w:t>You must not use the TBB service, or let anyone use the TBB service:</w:t>
      </w:r>
      <w:r w:rsidRPr="00270D81">
        <w:rPr>
          <w:shd w:val="clear" w:color="auto" w:fill="E6E6E6"/>
        </w:rPr>
        <w:t xml:space="preserve"> </w:t>
      </w:r>
    </w:p>
    <w:p w14:paraId="40BFC65C" w14:textId="77777777" w:rsidR="004673C3" w:rsidRPr="00270D81" w:rsidRDefault="004673C3" w:rsidP="0075591C">
      <w:pPr>
        <w:numPr>
          <w:ilvl w:val="0"/>
          <w:numId w:val="108"/>
        </w:numPr>
        <w:shd w:val="clear" w:color="auto" w:fill="FFFFFF" w:themeFill="background1"/>
        <w:spacing w:after="234" w:line="248" w:lineRule="auto"/>
        <w:ind w:left="1418" w:right="157" w:hanging="710"/>
      </w:pPr>
      <w:r w:rsidRPr="00270D81">
        <w:rPr>
          <w:shd w:val="clear" w:color="auto" w:fill="FFFFFF" w:themeFill="background1"/>
        </w:rPr>
        <w:t xml:space="preserve">to menace or harass any person or injure or damage anyone or </w:t>
      </w:r>
      <w:proofErr w:type="gramStart"/>
      <w:r w:rsidRPr="00270D81">
        <w:rPr>
          <w:shd w:val="clear" w:color="auto" w:fill="FFFFFF" w:themeFill="background1"/>
        </w:rPr>
        <w:t>anything;</w:t>
      </w:r>
      <w:proofErr w:type="gramEnd"/>
      <w:r w:rsidRPr="00270D81">
        <w:rPr>
          <w:shd w:val="clear" w:color="auto" w:fill="E6E6E6"/>
        </w:rPr>
        <w:t xml:space="preserve"> </w:t>
      </w:r>
    </w:p>
    <w:p w14:paraId="18298174" w14:textId="77777777" w:rsidR="004673C3" w:rsidRPr="00270D81" w:rsidRDefault="004673C3" w:rsidP="0075591C">
      <w:pPr>
        <w:numPr>
          <w:ilvl w:val="0"/>
          <w:numId w:val="108"/>
        </w:numPr>
        <w:shd w:val="clear" w:color="auto" w:fill="FFFFFF" w:themeFill="background1"/>
        <w:spacing w:after="278" w:line="248" w:lineRule="auto"/>
        <w:ind w:left="1418" w:right="157" w:hanging="710"/>
      </w:pPr>
      <w:r w:rsidRPr="00270D81">
        <w:rPr>
          <w:shd w:val="clear" w:color="auto" w:fill="FFFFFF" w:themeFill="background1"/>
        </w:rPr>
        <w:t xml:space="preserve">for a purpose that a reasonable person would consider </w:t>
      </w:r>
      <w:proofErr w:type="gramStart"/>
      <w:r w:rsidRPr="00270D81">
        <w:rPr>
          <w:shd w:val="clear" w:color="auto" w:fill="FFFFFF" w:themeFill="background1"/>
        </w:rPr>
        <w:t>offensive;</w:t>
      </w:r>
      <w:proofErr w:type="gramEnd"/>
      <w:r w:rsidRPr="00270D81">
        <w:rPr>
          <w:shd w:val="clear" w:color="auto" w:fill="E6E6E6"/>
        </w:rPr>
        <w:t xml:space="preserve"> </w:t>
      </w:r>
    </w:p>
    <w:p w14:paraId="0B58044E" w14:textId="77777777" w:rsidR="004673C3" w:rsidRPr="00270D81" w:rsidRDefault="004673C3" w:rsidP="0075591C">
      <w:pPr>
        <w:numPr>
          <w:ilvl w:val="0"/>
          <w:numId w:val="108"/>
        </w:numPr>
        <w:shd w:val="clear" w:color="auto" w:fill="FFFFFF" w:themeFill="background1"/>
        <w:spacing w:after="277" w:line="248" w:lineRule="auto"/>
        <w:ind w:left="1418" w:right="157" w:hanging="710"/>
      </w:pPr>
      <w:r w:rsidRPr="00270D81">
        <w:rPr>
          <w:shd w:val="clear" w:color="auto" w:fill="FFFFFF" w:themeFill="background1"/>
        </w:rPr>
        <w:t xml:space="preserve">to infringe another person’s intellectual property </w:t>
      </w:r>
      <w:proofErr w:type="gramStart"/>
      <w:r w:rsidRPr="00270D81">
        <w:rPr>
          <w:shd w:val="clear" w:color="auto" w:fill="FFFFFF" w:themeFill="background1"/>
        </w:rPr>
        <w:t>rights;</w:t>
      </w:r>
      <w:proofErr w:type="gramEnd"/>
      <w:r w:rsidRPr="00270D81">
        <w:rPr>
          <w:shd w:val="clear" w:color="auto" w:fill="E6E6E6"/>
        </w:rPr>
        <w:t xml:space="preserve"> </w:t>
      </w:r>
    </w:p>
    <w:p w14:paraId="4AA9CA8D" w14:textId="77777777" w:rsidR="004673C3" w:rsidRPr="00270D81" w:rsidRDefault="004673C3" w:rsidP="0075591C">
      <w:pPr>
        <w:numPr>
          <w:ilvl w:val="0"/>
          <w:numId w:val="108"/>
        </w:numPr>
        <w:shd w:val="clear" w:color="auto" w:fill="FFFFFF" w:themeFill="background1"/>
        <w:spacing w:after="234" w:line="248" w:lineRule="auto"/>
        <w:ind w:left="1418" w:right="157" w:hanging="710"/>
      </w:pPr>
      <w:r w:rsidRPr="00270D81">
        <w:rPr>
          <w:shd w:val="clear" w:color="auto" w:fill="FFFFFF" w:themeFill="background1"/>
        </w:rPr>
        <w:t xml:space="preserve">to misuse another person’s confidential </w:t>
      </w:r>
      <w:proofErr w:type="gramStart"/>
      <w:r w:rsidRPr="00270D81">
        <w:rPr>
          <w:shd w:val="clear" w:color="auto" w:fill="FFFFFF" w:themeFill="background1"/>
        </w:rPr>
        <w:t>information;</w:t>
      </w:r>
      <w:proofErr w:type="gramEnd"/>
      <w:r w:rsidRPr="00270D81">
        <w:rPr>
          <w:shd w:val="clear" w:color="auto" w:fill="E6E6E6"/>
        </w:rPr>
        <w:t xml:space="preserve"> </w:t>
      </w:r>
    </w:p>
    <w:p w14:paraId="6ECC4F1F" w14:textId="77777777" w:rsidR="004673C3" w:rsidRPr="00270D81" w:rsidRDefault="004673C3" w:rsidP="0075591C">
      <w:pPr>
        <w:numPr>
          <w:ilvl w:val="0"/>
          <w:numId w:val="108"/>
        </w:numPr>
        <w:shd w:val="clear" w:color="auto" w:fill="FFFFFF" w:themeFill="background1"/>
        <w:spacing w:after="234" w:line="248" w:lineRule="auto"/>
        <w:ind w:left="1418" w:right="157" w:hanging="710"/>
      </w:pPr>
      <w:r w:rsidRPr="00270D81">
        <w:rPr>
          <w:shd w:val="clear" w:color="auto" w:fill="FFFFFF" w:themeFill="background1"/>
        </w:rPr>
        <w:t xml:space="preserve">to infringe or commit an offence against any law, standard or </w:t>
      </w:r>
      <w:proofErr w:type="gramStart"/>
      <w:r w:rsidRPr="00270D81">
        <w:rPr>
          <w:shd w:val="clear" w:color="auto" w:fill="FFFFFF" w:themeFill="background1"/>
        </w:rPr>
        <w:t>code;</w:t>
      </w:r>
      <w:proofErr w:type="gramEnd"/>
      <w:r w:rsidRPr="00270D81">
        <w:rPr>
          <w:shd w:val="clear" w:color="auto" w:fill="E6E6E6"/>
        </w:rPr>
        <w:t xml:space="preserve"> </w:t>
      </w:r>
    </w:p>
    <w:p w14:paraId="2F04588A" w14:textId="77777777" w:rsidR="004673C3" w:rsidRPr="00270D81" w:rsidRDefault="004673C3" w:rsidP="0075591C">
      <w:pPr>
        <w:numPr>
          <w:ilvl w:val="0"/>
          <w:numId w:val="108"/>
        </w:numPr>
        <w:shd w:val="clear" w:color="auto" w:fill="FFFFFF" w:themeFill="background1"/>
        <w:spacing w:after="234" w:line="248" w:lineRule="auto"/>
        <w:ind w:left="1418" w:right="157" w:hanging="710"/>
      </w:pPr>
      <w:r w:rsidRPr="00270D81">
        <w:rPr>
          <w:shd w:val="clear" w:color="auto" w:fill="FFFFFF" w:themeFill="background1"/>
        </w:rPr>
        <w:t xml:space="preserve">to send or receive instructions that could damage or injure somebody or something if </w:t>
      </w:r>
      <w:proofErr w:type="gramStart"/>
      <w:r w:rsidRPr="00270D81">
        <w:rPr>
          <w:shd w:val="clear" w:color="auto" w:fill="FFFFFF" w:themeFill="background1"/>
        </w:rPr>
        <w:t>implemented;</w:t>
      </w:r>
      <w:proofErr w:type="gramEnd"/>
      <w:r w:rsidRPr="00270D81">
        <w:rPr>
          <w:shd w:val="clear" w:color="auto" w:fill="E6E6E6"/>
        </w:rPr>
        <w:t xml:space="preserve"> </w:t>
      </w:r>
    </w:p>
    <w:p w14:paraId="54C57EC6" w14:textId="77777777" w:rsidR="004673C3" w:rsidRPr="00270D81" w:rsidRDefault="004673C3" w:rsidP="0075591C">
      <w:pPr>
        <w:numPr>
          <w:ilvl w:val="0"/>
          <w:numId w:val="108"/>
        </w:numPr>
        <w:shd w:val="clear" w:color="auto" w:fill="FFFFFF" w:themeFill="background1"/>
        <w:spacing w:after="234" w:line="248" w:lineRule="auto"/>
        <w:ind w:left="1418" w:right="157" w:hanging="710"/>
      </w:pPr>
      <w:r w:rsidRPr="00270D81">
        <w:rPr>
          <w:shd w:val="clear" w:color="auto" w:fill="FFFFFF" w:themeFill="background1"/>
        </w:rPr>
        <w:t xml:space="preserve">in a way that exposes either you or us to risk of prosecution or legal or administrative action under any </w:t>
      </w:r>
      <w:proofErr w:type="gramStart"/>
      <w:r w:rsidRPr="00270D81">
        <w:rPr>
          <w:shd w:val="clear" w:color="auto" w:fill="FFFFFF" w:themeFill="background1"/>
        </w:rPr>
        <w:t>law;</w:t>
      </w:r>
      <w:proofErr w:type="gramEnd"/>
      <w:r w:rsidRPr="00270D81">
        <w:rPr>
          <w:shd w:val="clear" w:color="auto" w:fill="E6E6E6"/>
        </w:rPr>
        <w:t xml:space="preserve"> </w:t>
      </w:r>
    </w:p>
    <w:p w14:paraId="379D4733" w14:textId="77777777" w:rsidR="004673C3" w:rsidRPr="00270D81" w:rsidRDefault="004673C3" w:rsidP="0075591C">
      <w:pPr>
        <w:numPr>
          <w:ilvl w:val="0"/>
          <w:numId w:val="108"/>
        </w:numPr>
        <w:shd w:val="clear" w:color="auto" w:fill="FFFFFF" w:themeFill="background1"/>
        <w:spacing w:after="234" w:line="248" w:lineRule="auto"/>
        <w:ind w:left="1418" w:right="157" w:hanging="710"/>
      </w:pPr>
      <w:r w:rsidRPr="00270D81">
        <w:rPr>
          <w:shd w:val="clear" w:color="auto" w:fill="FFFFFF" w:themeFill="background1"/>
        </w:rPr>
        <w:t xml:space="preserve">to interfere with, disrupt or affect the availability or use of the Internet or any other network or computer </w:t>
      </w:r>
      <w:proofErr w:type="gramStart"/>
      <w:r w:rsidRPr="00270D81">
        <w:rPr>
          <w:shd w:val="clear" w:color="auto" w:fill="FFFFFF" w:themeFill="background1"/>
        </w:rPr>
        <w:t>system;</w:t>
      </w:r>
      <w:proofErr w:type="gramEnd"/>
      <w:r w:rsidRPr="00270D81">
        <w:rPr>
          <w:shd w:val="clear" w:color="auto" w:fill="E6E6E6"/>
        </w:rPr>
        <w:t xml:space="preserve"> </w:t>
      </w:r>
    </w:p>
    <w:p w14:paraId="27C13E21" w14:textId="77777777" w:rsidR="004673C3" w:rsidRPr="00270D81" w:rsidRDefault="004673C3" w:rsidP="004673C3">
      <w:pPr>
        <w:numPr>
          <w:ilvl w:val="0"/>
          <w:numId w:val="108"/>
        </w:numPr>
        <w:spacing w:after="234" w:line="248" w:lineRule="auto"/>
        <w:ind w:left="1560" w:right="157" w:hanging="710"/>
      </w:pPr>
      <w:r w:rsidRPr="00270D81">
        <w:rPr>
          <w:shd w:val="clear" w:color="auto" w:fill="FFFFFF" w:themeFill="background1"/>
        </w:rPr>
        <w:t>in a way that results in a virus, worm, Trojan or similar program being sent through the TBB service from your equipment; or</w:t>
      </w:r>
      <w:r w:rsidRPr="00270D81">
        <w:rPr>
          <w:shd w:val="clear" w:color="auto" w:fill="E6E6E6"/>
        </w:rPr>
        <w:t xml:space="preserve"> </w:t>
      </w:r>
    </w:p>
    <w:p w14:paraId="3B794038" w14:textId="77777777" w:rsidR="004673C3" w:rsidRPr="00270D81" w:rsidRDefault="004673C3" w:rsidP="004673C3">
      <w:pPr>
        <w:numPr>
          <w:ilvl w:val="0"/>
          <w:numId w:val="108"/>
        </w:numPr>
        <w:spacing w:after="335" w:line="248" w:lineRule="auto"/>
        <w:ind w:left="1560" w:right="157" w:hanging="710"/>
      </w:pPr>
      <w:r w:rsidRPr="00270D81">
        <w:rPr>
          <w:shd w:val="clear" w:color="auto" w:fill="FFFFFF" w:themeFill="background1"/>
        </w:rPr>
        <w:t>in breach of our Acceptable Usage Policy.</w:t>
      </w:r>
      <w:r w:rsidRPr="00270D81">
        <w:rPr>
          <w:shd w:val="clear" w:color="auto" w:fill="E6E6E6"/>
        </w:rPr>
        <w:t xml:space="preserve"> </w:t>
      </w:r>
    </w:p>
    <w:p w14:paraId="35A18214"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Billing </w:t>
      </w:r>
    </w:p>
    <w:p w14:paraId="10081C06" w14:textId="77777777" w:rsidR="004673C3" w:rsidRPr="00270D81" w:rsidRDefault="004673C3" w:rsidP="76E7F4EB">
      <w:pPr>
        <w:pStyle w:val="Heading2"/>
        <w:keepNext w:val="0"/>
        <w:tabs>
          <w:tab w:val="clear" w:pos="1446"/>
        </w:tabs>
        <w:rPr>
          <w:lang w:val="en-US"/>
        </w:rPr>
      </w:pPr>
      <w:r w:rsidRPr="00270D81">
        <w:rPr>
          <w:lang w:val="en-US"/>
        </w:rPr>
        <w:t xml:space="preserve">You must set up your Telstra account for monthly billing </w:t>
      </w:r>
      <w:proofErr w:type="gramStart"/>
      <w:r w:rsidRPr="00270D81">
        <w:rPr>
          <w:lang w:val="en-US"/>
        </w:rPr>
        <w:t>in order for</w:t>
      </w:r>
      <w:proofErr w:type="gramEnd"/>
      <w:r w:rsidRPr="00270D81">
        <w:rPr>
          <w:lang w:val="en-US"/>
        </w:rPr>
        <w:t xml:space="preserve"> us to provide the TBB service to you. </w:t>
      </w:r>
    </w:p>
    <w:p w14:paraId="2227D518" w14:textId="77777777" w:rsidR="004673C3" w:rsidRPr="00270D81" w:rsidRDefault="004673C3" w:rsidP="76E7F4EB">
      <w:pPr>
        <w:pStyle w:val="Heading2"/>
        <w:keepNext w:val="0"/>
        <w:tabs>
          <w:tab w:val="clear" w:pos="1446"/>
        </w:tabs>
        <w:rPr>
          <w:lang w:val="en-US"/>
        </w:rPr>
      </w:pPr>
      <w:r w:rsidRPr="00270D81">
        <w:rPr>
          <w:lang w:val="en-US"/>
        </w:rPr>
        <w:t xml:space="preserve">The TBB service is only available as a monthly billed service.  The monthly plan fee is charged in </w:t>
      </w:r>
      <w:proofErr w:type="gramStart"/>
      <w:r w:rsidRPr="00270D81">
        <w:rPr>
          <w:lang w:val="en-US"/>
        </w:rPr>
        <w:t>advance, and</w:t>
      </w:r>
      <w:proofErr w:type="gramEnd"/>
      <w:r w:rsidRPr="00270D81">
        <w:rPr>
          <w:lang w:val="en-US"/>
        </w:rPr>
        <w:t xml:space="preserve"> will be pro-rated if the TBB service is connected for part of the billing month or if the billing allowance changes during a billing month. </w:t>
      </w:r>
    </w:p>
    <w:p w14:paraId="6D26B50F" w14:textId="77777777" w:rsidR="004673C3" w:rsidRPr="00270D81" w:rsidRDefault="004673C3" w:rsidP="0075591C">
      <w:pPr>
        <w:pStyle w:val="Heading2"/>
        <w:keepNext w:val="0"/>
        <w:shd w:val="clear" w:color="auto" w:fill="FFFFFF" w:themeFill="background1"/>
        <w:tabs>
          <w:tab w:val="clear" w:pos="1446"/>
        </w:tabs>
      </w:pPr>
      <w:r w:rsidRPr="00270D81">
        <w:rPr>
          <w:shd w:val="clear" w:color="auto" w:fill="FFFFFF" w:themeFill="background1"/>
        </w:rPr>
        <w:lastRenderedPageBreak/>
        <w:t>Your bill on TBB may include</w:t>
      </w:r>
      <w:r w:rsidR="00DB5D3D" w:rsidRPr="00270D81">
        <w:rPr>
          <w:shd w:val="clear" w:color="auto" w:fill="FFFFFF" w:themeFill="background1"/>
        </w:rPr>
        <w:t>:</w:t>
      </w:r>
      <w:r w:rsidRPr="00270D81">
        <w:rPr>
          <w:shd w:val="clear" w:color="auto" w:fill="E6E6E6"/>
        </w:rPr>
        <w:t xml:space="preserve"> </w:t>
      </w:r>
    </w:p>
    <w:p w14:paraId="00FCFB43" w14:textId="77777777" w:rsidR="004673C3" w:rsidRPr="00270D81" w:rsidRDefault="004673C3" w:rsidP="0075591C">
      <w:pPr>
        <w:numPr>
          <w:ilvl w:val="0"/>
          <w:numId w:val="119"/>
        </w:numPr>
        <w:shd w:val="clear" w:color="auto" w:fill="FFFFFF" w:themeFill="background1"/>
        <w:spacing w:after="234" w:line="248" w:lineRule="auto"/>
        <w:ind w:left="1418" w:right="157" w:hanging="710"/>
        <w:rPr>
          <w:shd w:val="clear" w:color="auto" w:fill="E6E6E6"/>
        </w:rPr>
      </w:pPr>
      <w:r w:rsidRPr="00270D81">
        <w:rPr>
          <w:shd w:val="clear" w:color="auto" w:fill="FFFFFF" w:themeFill="background1"/>
        </w:rPr>
        <w:t xml:space="preserve">a once off activation charge, an installation charge, equipment purchases and optional fee-for-service </w:t>
      </w:r>
      <w:proofErr w:type="gramStart"/>
      <w:r w:rsidRPr="00270D81">
        <w:rPr>
          <w:shd w:val="clear" w:color="auto" w:fill="FFFFFF" w:themeFill="background1"/>
        </w:rPr>
        <w:t>charges</w:t>
      </w:r>
      <w:r w:rsidR="00DB5D3D" w:rsidRPr="00270D81">
        <w:rPr>
          <w:shd w:val="clear" w:color="auto" w:fill="FFFFFF" w:themeFill="background1"/>
        </w:rPr>
        <w:t>;</w:t>
      </w:r>
      <w:proofErr w:type="gramEnd"/>
      <w:r w:rsidRPr="00270D81">
        <w:rPr>
          <w:shd w:val="clear" w:color="auto" w:fill="E6E6E6"/>
        </w:rPr>
        <w:t xml:space="preserve"> </w:t>
      </w:r>
    </w:p>
    <w:p w14:paraId="043FE1BB" w14:textId="77777777" w:rsidR="004673C3" w:rsidRPr="00270D81" w:rsidRDefault="004673C3" w:rsidP="0075591C">
      <w:pPr>
        <w:numPr>
          <w:ilvl w:val="0"/>
          <w:numId w:val="119"/>
        </w:numPr>
        <w:shd w:val="clear" w:color="auto" w:fill="FFFFFF" w:themeFill="background1"/>
        <w:spacing w:after="234" w:line="248" w:lineRule="auto"/>
        <w:ind w:left="1418" w:right="157" w:hanging="710"/>
      </w:pPr>
      <w:r w:rsidRPr="00270D81">
        <w:rPr>
          <w:shd w:val="clear" w:color="auto" w:fill="FFFFFF" w:themeFill="background1"/>
        </w:rPr>
        <w:t>an excess data usage charge, determined at the end of your billing month</w:t>
      </w:r>
      <w:r w:rsidR="00064BA0" w:rsidRPr="00270D81">
        <w:rPr>
          <w:shd w:val="clear" w:color="auto" w:fill="E6E6E6"/>
        </w:rPr>
        <w:t>.</w:t>
      </w:r>
      <w:r w:rsidRPr="00270D81">
        <w:rPr>
          <w:shd w:val="clear" w:color="auto" w:fill="E6E6E6"/>
        </w:rPr>
        <w:t xml:space="preserve">   </w:t>
      </w:r>
    </w:p>
    <w:p w14:paraId="21C372BE" w14:textId="77777777" w:rsidR="004673C3" w:rsidRPr="00270D81" w:rsidRDefault="004673C3" w:rsidP="0075591C">
      <w:pPr>
        <w:pStyle w:val="Heading2"/>
        <w:keepNext w:val="0"/>
        <w:shd w:val="clear" w:color="auto" w:fill="FFFFFF" w:themeFill="background1"/>
        <w:tabs>
          <w:tab w:val="clear" w:pos="1446"/>
        </w:tabs>
      </w:pPr>
      <w:r w:rsidRPr="00270D81">
        <w:rPr>
          <w:shd w:val="clear" w:color="auto" w:fill="FFFFFF" w:themeFill="background1"/>
        </w:rPr>
        <w:t>TBB on the NBN charges will be pro-rated if there are any changes to Speed Tiers during a billing month.</w:t>
      </w:r>
      <w:r w:rsidRPr="00270D81">
        <w:rPr>
          <w:shd w:val="clear" w:color="auto" w:fill="E6E6E6"/>
        </w:rPr>
        <w:t xml:space="preserve"> </w:t>
      </w:r>
    </w:p>
    <w:p w14:paraId="62159DA6"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Transmission </w:t>
      </w:r>
    </w:p>
    <w:p w14:paraId="724DD3D0" w14:textId="77777777" w:rsidR="004673C3" w:rsidRPr="00270D81" w:rsidRDefault="004673C3" w:rsidP="0075591C">
      <w:pPr>
        <w:pStyle w:val="Heading2"/>
        <w:keepNext w:val="0"/>
        <w:tabs>
          <w:tab w:val="clear" w:pos="1446"/>
        </w:tabs>
        <w:rPr>
          <w:lang w:val="en-US"/>
        </w:rPr>
      </w:pPr>
      <w:r w:rsidRPr="00270D81">
        <w:rPr>
          <w:lang w:val="en-US"/>
        </w:rPr>
        <w:t xml:space="preserve">Subject to the Australian Consumer Law provisions in the General Terms of Our Customer Terms, we do not promise successful data transmission using the TBB service.  Temporary interruptions and packet loss may occur from time to time. </w:t>
      </w:r>
    </w:p>
    <w:p w14:paraId="2EC3C74D"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Software </w:t>
      </w:r>
    </w:p>
    <w:p w14:paraId="27C1AED0" w14:textId="77777777" w:rsidR="004673C3" w:rsidRPr="00270D81" w:rsidRDefault="004673C3" w:rsidP="0075591C">
      <w:pPr>
        <w:pStyle w:val="Heading2"/>
        <w:keepNext w:val="0"/>
        <w:tabs>
          <w:tab w:val="clear" w:pos="1446"/>
        </w:tabs>
      </w:pPr>
      <w:r w:rsidRPr="00270D81">
        <w:rPr>
          <w:shd w:val="clear" w:color="auto" w:fill="FFFFFF" w:themeFill="background1"/>
        </w:rPr>
        <w:t>Any software we supply you in connection with your TBB service is subject to the terms and conditions that accompany it.</w:t>
      </w:r>
      <w:r w:rsidRPr="00270D81">
        <w:rPr>
          <w:shd w:val="clear" w:color="auto" w:fill="E6E6E6"/>
        </w:rPr>
        <w:t xml:space="preserve"> </w:t>
      </w:r>
    </w:p>
    <w:p w14:paraId="4C5C333C"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Telephone service disruption </w:t>
      </w:r>
    </w:p>
    <w:p w14:paraId="08265E31" w14:textId="77777777" w:rsidR="004673C3" w:rsidRPr="00270D81" w:rsidRDefault="004673C3" w:rsidP="004673C3">
      <w:pPr>
        <w:pStyle w:val="Heading2"/>
        <w:keepNext w:val="0"/>
        <w:tabs>
          <w:tab w:val="clear" w:pos="1446"/>
        </w:tabs>
        <w:rPr>
          <w:shd w:val="clear" w:color="auto" w:fill="E6E6E6"/>
        </w:rPr>
      </w:pPr>
      <w:r w:rsidRPr="00270D81">
        <w:rPr>
          <w:shd w:val="clear" w:color="auto" w:fill="FFFFFF" w:themeFill="background1"/>
        </w:rPr>
        <w:t>Your telephone service may be disrupted several times while we install your TBB service.</w:t>
      </w:r>
      <w:r w:rsidRPr="00270D81">
        <w:rPr>
          <w:shd w:val="clear" w:color="auto" w:fill="E6E6E6"/>
        </w:rPr>
        <w:t xml:space="preserve"> </w:t>
      </w:r>
    </w:p>
    <w:p w14:paraId="42F825AA" w14:textId="77777777" w:rsidR="004673C3" w:rsidRPr="00270D81" w:rsidRDefault="004673C3" w:rsidP="004673C3">
      <w:pPr>
        <w:pStyle w:val="Heading2"/>
        <w:keepNext w:val="0"/>
        <w:tabs>
          <w:tab w:val="clear" w:pos="1446"/>
        </w:tabs>
      </w:pPr>
      <w:r w:rsidRPr="00270D81">
        <w:rPr>
          <w:shd w:val="clear" w:color="auto" w:fill="FFFFFF" w:themeFill="background1"/>
        </w:rPr>
        <w:t>You have to tell us if you have or get a security alarm monitoring service connected to the telephone service over which we provide TBB ADSL service.</w:t>
      </w:r>
      <w:r w:rsidRPr="00270D81">
        <w:rPr>
          <w:shd w:val="clear" w:color="auto" w:fill="E6E6E6"/>
        </w:rPr>
        <w:t xml:space="preserve">   </w:t>
      </w:r>
    </w:p>
    <w:p w14:paraId="44C9B683" w14:textId="77777777" w:rsidR="004673C3" w:rsidRPr="00270D81" w:rsidRDefault="004673C3" w:rsidP="004673C3">
      <w:pPr>
        <w:pStyle w:val="Heading2"/>
        <w:keepNext w:val="0"/>
        <w:tabs>
          <w:tab w:val="clear" w:pos="1446"/>
        </w:tabs>
      </w:pPr>
      <w:r w:rsidRPr="00270D81">
        <w:rPr>
          <w:shd w:val="clear" w:color="auto" w:fill="FFFFFF" w:themeFill="background1"/>
        </w:rPr>
        <w:t>We recommend you tell your security company that you have a TBB ADSL service installed because there may be a disruption to your telephone service while we install it.</w:t>
      </w:r>
      <w:r w:rsidRPr="00270D81">
        <w:rPr>
          <w:shd w:val="clear" w:color="auto" w:fill="E6E6E6"/>
        </w:rPr>
        <w:t xml:space="preserve"> </w:t>
      </w:r>
    </w:p>
    <w:p w14:paraId="096B8B92"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Product incompatibility </w:t>
      </w:r>
    </w:p>
    <w:p w14:paraId="7DD61A8E" w14:textId="77777777" w:rsidR="004673C3" w:rsidRPr="00270D81" w:rsidRDefault="004673C3" w:rsidP="0075591C">
      <w:pPr>
        <w:pStyle w:val="Heading2"/>
        <w:keepNext w:val="0"/>
        <w:tabs>
          <w:tab w:val="clear" w:pos="1446"/>
        </w:tabs>
      </w:pPr>
      <w:r w:rsidRPr="00270D81">
        <w:rPr>
          <w:shd w:val="clear" w:color="auto" w:fill="FFFFFF" w:themeFill="background1"/>
        </w:rPr>
        <w:t>Some products may be incompatible with your TBB service and so will not be available to you.</w:t>
      </w:r>
      <w:r w:rsidRPr="00270D81">
        <w:rPr>
          <w:shd w:val="clear" w:color="auto" w:fill="E6E6E6"/>
        </w:rPr>
        <w:t xml:space="preserve"> </w:t>
      </w:r>
    </w:p>
    <w:p w14:paraId="19C5B479"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Equipment </w:t>
      </w:r>
    </w:p>
    <w:p w14:paraId="50A9353C" w14:textId="77777777" w:rsidR="004673C3" w:rsidRPr="00270D81" w:rsidRDefault="004673C3" w:rsidP="0075591C">
      <w:pPr>
        <w:pStyle w:val="Heading2"/>
        <w:keepNext w:val="0"/>
        <w:tabs>
          <w:tab w:val="clear" w:pos="1446"/>
        </w:tabs>
        <w:rPr>
          <w:lang w:val="en-US"/>
        </w:rPr>
      </w:pPr>
      <w:r w:rsidRPr="00270D81">
        <w:rPr>
          <w:lang w:val="en-US"/>
        </w:rPr>
        <w:t xml:space="preserve">You must ensure that you only use equipment that is compatible with your TBB ADSL or TBB on the </w:t>
      </w:r>
      <w:proofErr w:type="spellStart"/>
      <w:r w:rsidRPr="00270D81">
        <w:rPr>
          <w:lang w:val="en-US"/>
        </w:rPr>
        <w:t>nbn</w:t>
      </w:r>
      <w:proofErr w:type="spellEnd"/>
      <w:r w:rsidRPr="00270D81">
        <w:rPr>
          <w:lang w:val="en-US"/>
        </w:rPr>
        <w:t xml:space="preserve">™ network service at your premises.  We are not responsible for any loss, damage, costs or expenses incurred by you if you use your TBB service contrary to these requirements. </w:t>
      </w:r>
    </w:p>
    <w:p w14:paraId="066C303E" w14:textId="77777777" w:rsidR="004673C3" w:rsidRPr="00270D81" w:rsidRDefault="004673C3" w:rsidP="0075591C">
      <w:pPr>
        <w:pStyle w:val="Heading2"/>
        <w:keepNext w:val="0"/>
        <w:tabs>
          <w:tab w:val="clear" w:pos="1446"/>
        </w:tabs>
        <w:rPr>
          <w:lang w:val="en-US"/>
        </w:rPr>
      </w:pPr>
      <w:r w:rsidRPr="00270D81">
        <w:rPr>
          <w:lang w:val="en-US"/>
        </w:rPr>
        <w:t xml:space="preserve">We can only provide limited technical support if you’re using a router that wasn’t purchased from us as part of your TBB Service. </w:t>
      </w:r>
    </w:p>
    <w:p w14:paraId="7F836E25"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Your responsibilities </w:t>
      </w:r>
    </w:p>
    <w:p w14:paraId="70258769" w14:textId="77777777" w:rsidR="004673C3" w:rsidRPr="00270D81" w:rsidRDefault="004673C3" w:rsidP="0075591C">
      <w:pPr>
        <w:pStyle w:val="Heading2"/>
        <w:keepNext w:val="0"/>
        <w:tabs>
          <w:tab w:val="clear" w:pos="1446"/>
        </w:tabs>
        <w:rPr>
          <w:lang w:val="en-US"/>
        </w:rPr>
      </w:pPr>
      <w:r w:rsidRPr="00270D81">
        <w:rPr>
          <w:lang w:val="en-US"/>
        </w:rPr>
        <w:t xml:space="preserve">It is your responsibility to choose, supply, configure and maintain your own facilities and equipment (at your expense). </w:t>
      </w:r>
    </w:p>
    <w:p w14:paraId="6AC8BEA7" w14:textId="77777777" w:rsidR="004673C3" w:rsidRPr="00270D81" w:rsidRDefault="004673C3" w:rsidP="0075591C">
      <w:pPr>
        <w:pStyle w:val="Heading2"/>
        <w:keepNext w:val="0"/>
        <w:tabs>
          <w:tab w:val="clear" w:pos="1446"/>
        </w:tabs>
        <w:rPr>
          <w:lang w:val="en-US"/>
        </w:rPr>
      </w:pPr>
      <w:r w:rsidRPr="00270D81">
        <w:rPr>
          <w:lang w:val="en-US"/>
        </w:rPr>
        <w:lastRenderedPageBreak/>
        <w:t xml:space="preserve">You are responsible for the purpose or purposes for which you use your TBB service and any equipment.  You are also responsible for the security of any equipment and the content and security of any data or information you send or receive using the Internet. </w:t>
      </w:r>
    </w:p>
    <w:p w14:paraId="32470215"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Suspending your TBB service </w:t>
      </w:r>
    </w:p>
    <w:p w14:paraId="6927AB61" w14:textId="77777777" w:rsidR="004673C3" w:rsidRPr="00270D81" w:rsidRDefault="004673C3" w:rsidP="0075591C">
      <w:pPr>
        <w:pStyle w:val="Heading2"/>
        <w:keepNext w:val="0"/>
        <w:tabs>
          <w:tab w:val="clear" w:pos="1446"/>
        </w:tabs>
        <w:rPr>
          <w:lang w:val="en-US"/>
        </w:rPr>
      </w:pPr>
      <w:r w:rsidRPr="00270D81">
        <w:rPr>
          <w:lang w:val="en-US"/>
        </w:rPr>
        <w:t xml:space="preserve">We can suspend your TBB service immediately, if we believe on reasonable grounds that your service is being used contrary to our </w:t>
      </w:r>
      <w:hyperlink r:id="rId50" w:anchor="policy">
        <w:r w:rsidRPr="00270D81">
          <w:rPr>
            <w:lang w:val="en-US"/>
          </w:rPr>
          <w:t>Acceptable Usage Policy</w:t>
        </w:r>
      </w:hyperlink>
      <w:hyperlink r:id="rId51" w:anchor="policy">
        <w:r w:rsidRPr="00270D81">
          <w:rPr>
            <w:lang w:val="en-US"/>
          </w:rPr>
          <w:t xml:space="preserve"> </w:t>
        </w:r>
      </w:hyperlink>
      <w:r w:rsidRPr="00270D81">
        <w:rPr>
          <w:lang w:val="en-US"/>
        </w:rPr>
        <w:t xml:space="preserve">(as we vary it from time to time).   </w:t>
      </w:r>
    </w:p>
    <w:p w14:paraId="31E69A94" w14:textId="77777777" w:rsidR="004673C3" w:rsidRPr="00270D81" w:rsidRDefault="004673C3" w:rsidP="0075591C">
      <w:pPr>
        <w:pStyle w:val="Heading2"/>
        <w:keepNext w:val="0"/>
        <w:tabs>
          <w:tab w:val="clear" w:pos="1446"/>
        </w:tabs>
      </w:pPr>
      <w:r w:rsidRPr="00270D81">
        <w:rPr>
          <w:lang w:val="en-US"/>
        </w:rPr>
        <w:t xml:space="preserve">If we suspend your TBB service because you are in serious breach of our terms or you are insolvent, we can require you to pay all outstanding charges before we end the suspension. </w:t>
      </w:r>
    </w:p>
    <w:p w14:paraId="76C500A5"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Cancelling your TBB service </w:t>
      </w:r>
    </w:p>
    <w:p w14:paraId="7EB6B4D2" w14:textId="77777777" w:rsidR="004673C3" w:rsidRPr="00270D81" w:rsidRDefault="004673C3" w:rsidP="0075591C">
      <w:pPr>
        <w:pStyle w:val="Heading2"/>
        <w:keepNext w:val="0"/>
        <w:tabs>
          <w:tab w:val="clear" w:pos="1446"/>
        </w:tabs>
        <w:rPr>
          <w:lang w:val="en-US"/>
        </w:rPr>
      </w:pPr>
      <w:r w:rsidRPr="00270D81">
        <w:rPr>
          <w:lang w:val="en-US"/>
        </w:rPr>
        <w:t xml:space="preserve">We can cancel your TBB service by telling you in writing if your service has been suspended (other than a suspension by us without your default, material breach, insolvency or negligence) continuously for at least 30 days (including the day it was first suspended). </w:t>
      </w:r>
    </w:p>
    <w:p w14:paraId="4243D84C" w14:textId="77777777" w:rsidR="004673C3" w:rsidRPr="00270D81" w:rsidRDefault="004673C3" w:rsidP="0075591C">
      <w:pPr>
        <w:pStyle w:val="Heading2"/>
        <w:keepNext w:val="0"/>
        <w:tabs>
          <w:tab w:val="clear" w:pos="1446"/>
        </w:tabs>
        <w:rPr>
          <w:lang w:val="en-US"/>
        </w:rPr>
      </w:pPr>
      <w:r w:rsidRPr="00270D81">
        <w:rPr>
          <w:lang w:val="en-US"/>
        </w:rPr>
        <w:t xml:space="preserve">If your TBB service is cancelled before the end of your minimum term, we may charge you an early termination charge.  This is 65% of the monthly charges for your TBB service that would have been payable for the remainder of your minimum term.  This does not apply where we cancel your service when you are not in breach or where you cancel your service because we are in breach or where Our Customer Terms otherwise expressly state that the cancellation does not give rise to early termination charges.  This amount is a genuine pre-estimate of our loss.  </w:t>
      </w:r>
    </w:p>
    <w:p w14:paraId="3FCDA6C3" w14:textId="77777777" w:rsidR="004673C3" w:rsidRPr="00270D81" w:rsidRDefault="004673C3" w:rsidP="0075591C">
      <w:pPr>
        <w:pStyle w:val="Heading2"/>
        <w:keepNext w:val="0"/>
        <w:tabs>
          <w:tab w:val="clear" w:pos="1446"/>
        </w:tabs>
        <w:rPr>
          <w:lang w:val="en-US"/>
        </w:rPr>
      </w:pPr>
      <w:r w:rsidRPr="00270D81">
        <w:rPr>
          <w:lang w:val="en-US"/>
        </w:rPr>
        <w:t xml:space="preserve">If you choose to cancel your TBB service, we will </w:t>
      </w:r>
      <w:proofErr w:type="spellStart"/>
      <w:r w:rsidRPr="00270D81">
        <w:rPr>
          <w:lang w:val="en-US"/>
        </w:rPr>
        <w:t>endeavour</w:t>
      </w:r>
      <w:proofErr w:type="spellEnd"/>
      <w:r w:rsidRPr="00270D81">
        <w:rPr>
          <w:lang w:val="en-US"/>
        </w:rPr>
        <w:t xml:space="preserve"> to cancel your TBB service on the cancellation date you have requested.  However, your service may remain technically connected for up to 30 days after the date we receive your cancellation request.  If your service is used at any time prior to its technical disconnection, </w:t>
      </w:r>
      <w:proofErr w:type="gramStart"/>
      <w:r w:rsidRPr="00270D81">
        <w:rPr>
          <w:lang w:val="en-US"/>
        </w:rPr>
        <w:t>whether or not</w:t>
      </w:r>
      <w:proofErr w:type="gramEnd"/>
      <w:r w:rsidRPr="00270D81">
        <w:rPr>
          <w:lang w:val="en-US"/>
        </w:rPr>
        <w:t xml:space="preserve"> that use is </w:t>
      </w:r>
      <w:proofErr w:type="spellStart"/>
      <w:r w:rsidRPr="00270D81">
        <w:rPr>
          <w:lang w:val="en-US"/>
        </w:rPr>
        <w:t>authorised</w:t>
      </w:r>
      <w:proofErr w:type="spellEnd"/>
      <w:r w:rsidRPr="00270D81">
        <w:rPr>
          <w:lang w:val="en-US"/>
        </w:rPr>
        <w:t xml:space="preserve"> by you, we will charge you for the TBB service up to and including the last day the service is used. </w:t>
      </w:r>
    </w:p>
    <w:p w14:paraId="4F8367CC"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Transitioning from </w:t>
      </w:r>
      <w:proofErr w:type="spellStart"/>
      <w:r w:rsidRPr="00270D81">
        <w:rPr>
          <w:rFonts w:ascii="Arial" w:hAnsi="Arial" w:cs="Arial"/>
          <w:b/>
          <w:sz w:val="22"/>
        </w:rPr>
        <w:t>BigPond</w:t>
      </w:r>
      <w:proofErr w:type="spellEnd"/>
      <w:r w:rsidRPr="00270D81">
        <w:rPr>
          <w:rFonts w:ascii="Arial" w:hAnsi="Arial" w:cs="Arial"/>
          <w:b/>
          <w:sz w:val="22"/>
        </w:rPr>
        <w:t xml:space="preserve"> ADSL or TBB ADSL to TBB on the NBN </w:t>
      </w:r>
    </w:p>
    <w:p w14:paraId="7F31D898" w14:textId="77777777" w:rsidR="004673C3" w:rsidRPr="00270D81" w:rsidRDefault="004673C3" w:rsidP="0075591C">
      <w:pPr>
        <w:pStyle w:val="Heading2"/>
        <w:keepNext w:val="0"/>
        <w:tabs>
          <w:tab w:val="clear" w:pos="1446"/>
        </w:tabs>
        <w:rPr>
          <w:lang w:val="en-US"/>
        </w:rPr>
      </w:pPr>
      <w:r w:rsidRPr="00270D81">
        <w:rPr>
          <w:lang w:val="en-US"/>
        </w:rPr>
        <w:t xml:space="preserve">Once the </w:t>
      </w:r>
      <w:proofErr w:type="spellStart"/>
      <w:r w:rsidRPr="00270D81">
        <w:rPr>
          <w:lang w:val="en-US"/>
        </w:rPr>
        <w:t>nbn</w:t>
      </w:r>
      <w:proofErr w:type="spellEnd"/>
      <w:r w:rsidRPr="00270D81">
        <w:rPr>
          <w:lang w:val="en-US"/>
        </w:rPr>
        <w:t xml:space="preserve">™ network is rolled out in your location we will contact you to discuss whether you’d like to move your existing service to the </w:t>
      </w:r>
      <w:proofErr w:type="spellStart"/>
      <w:r w:rsidRPr="00270D81">
        <w:rPr>
          <w:lang w:val="en-US"/>
        </w:rPr>
        <w:t>nbn</w:t>
      </w:r>
      <w:proofErr w:type="spellEnd"/>
      <w:r w:rsidRPr="00270D81">
        <w:rPr>
          <w:lang w:val="en-US"/>
        </w:rPr>
        <w:t xml:space="preserve">™ network.  You may apply to transition an existing ADSL service to a TBB on the </w:t>
      </w:r>
      <w:proofErr w:type="spellStart"/>
      <w:r w:rsidRPr="00270D81">
        <w:rPr>
          <w:lang w:val="en-US"/>
        </w:rPr>
        <w:t>nbn</w:t>
      </w:r>
      <w:proofErr w:type="spellEnd"/>
      <w:r w:rsidRPr="00270D81">
        <w:rPr>
          <w:lang w:val="en-US"/>
        </w:rPr>
        <w:t xml:space="preserve">™ network service if the </w:t>
      </w:r>
      <w:proofErr w:type="spellStart"/>
      <w:r w:rsidRPr="00270D81">
        <w:rPr>
          <w:lang w:val="en-US"/>
        </w:rPr>
        <w:t>nbn</w:t>
      </w:r>
      <w:proofErr w:type="spellEnd"/>
      <w:r w:rsidRPr="00270D81">
        <w:rPr>
          <w:lang w:val="en-US"/>
        </w:rPr>
        <w:t xml:space="preserve">™ network becomes available in your area.  </w:t>
      </w:r>
    </w:p>
    <w:p w14:paraId="364F371B" w14:textId="77777777" w:rsidR="004673C3" w:rsidRPr="00270D81" w:rsidRDefault="004673C3" w:rsidP="0075591C">
      <w:pPr>
        <w:pStyle w:val="Heading2"/>
        <w:keepNext w:val="0"/>
        <w:tabs>
          <w:tab w:val="clear" w:pos="1446"/>
        </w:tabs>
        <w:rPr>
          <w:lang w:val="en-US"/>
        </w:rPr>
      </w:pPr>
      <w:r w:rsidRPr="00270D81">
        <w:rPr>
          <w:lang w:val="en-US"/>
        </w:rPr>
        <w:t xml:space="preserve">If we accept your application, any change to your service will take effect from implementation into our billing systems. TBB on the </w:t>
      </w:r>
      <w:proofErr w:type="spellStart"/>
      <w:r w:rsidRPr="00270D81">
        <w:rPr>
          <w:lang w:val="en-US"/>
        </w:rPr>
        <w:t>nbn</w:t>
      </w:r>
      <w:proofErr w:type="spellEnd"/>
      <w:r w:rsidRPr="00270D81">
        <w:rPr>
          <w:lang w:val="en-US"/>
        </w:rPr>
        <w:t xml:space="preserve">™ network. </w:t>
      </w:r>
    </w:p>
    <w:p w14:paraId="1801D244" w14:textId="77777777" w:rsidR="004673C3" w:rsidRPr="00270D81" w:rsidRDefault="004673C3" w:rsidP="0075591C">
      <w:pPr>
        <w:pStyle w:val="Heading2"/>
        <w:keepNext w:val="0"/>
        <w:tabs>
          <w:tab w:val="clear" w:pos="1446"/>
        </w:tabs>
        <w:rPr>
          <w:lang w:val="en-US"/>
        </w:rPr>
      </w:pPr>
      <w:r w:rsidRPr="00270D81">
        <w:rPr>
          <w:lang w:val="en-US"/>
        </w:rPr>
        <w:t xml:space="preserve">We will notify you of any additional charges that apply to you or if there is anything you need to do to migrate.  </w:t>
      </w:r>
    </w:p>
    <w:p w14:paraId="18EC2ACF" w14:textId="77777777" w:rsidR="004673C3" w:rsidRPr="00270D81" w:rsidRDefault="004673C3" w:rsidP="0075591C">
      <w:pPr>
        <w:keepNext/>
        <w:spacing w:after="120"/>
        <w:rPr>
          <w:rFonts w:ascii="Arial" w:hAnsi="Arial" w:cs="Arial"/>
          <w:b/>
          <w:sz w:val="22"/>
        </w:rPr>
      </w:pPr>
      <w:r w:rsidRPr="00270D81">
        <w:rPr>
          <w:rFonts w:ascii="Arial" w:hAnsi="Arial" w:cs="Arial"/>
          <w:b/>
          <w:sz w:val="22"/>
        </w:rPr>
        <w:lastRenderedPageBreak/>
        <w:t xml:space="preserve">Migrating from </w:t>
      </w:r>
      <w:proofErr w:type="spellStart"/>
      <w:r w:rsidRPr="00270D81">
        <w:rPr>
          <w:rFonts w:ascii="Arial" w:hAnsi="Arial" w:cs="Arial"/>
          <w:b/>
          <w:sz w:val="22"/>
        </w:rPr>
        <w:t>BigPond</w:t>
      </w:r>
      <w:proofErr w:type="spellEnd"/>
      <w:r w:rsidRPr="00270D81">
        <w:rPr>
          <w:rFonts w:ascii="Arial" w:hAnsi="Arial" w:cs="Arial"/>
          <w:b/>
          <w:sz w:val="22"/>
        </w:rPr>
        <w:t xml:space="preserve"> ADSL to TBB ADSL </w:t>
      </w:r>
    </w:p>
    <w:p w14:paraId="37331234" w14:textId="77777777" w:rsidR="004673C3" w:rsidRPr="00270D81" w:rsidRDefault="004673C3" w:rsidP="0075591C">
      <w:pPr>
        <w:pStyle w:val="Heading2"/>
        <w:keepNext w:val="0"/>
        <w:tabs>
          <w:tab w:val="clear" w:pos="1446"/>
        </w:tabs>
        <w:rPr>
          <w:lang w:val="en-US"/>
        </w:rPr>
      </w:pPr>
      <w:r w:rsidRPr="00270D81">
        <w:rPr>
          <w:lang w:val="en-US"/>
        </w:rPr>
        <w:t xml:space="preserve">If you are migrating from a current </w:t>
      </w:r>
      <w:proofErr w:type="spellStart"/>
      <w:r w:rsidRPr="00270D81">
        <w:rPr>
          <w:lang w:val="en-US"/>
        </w:rPr>
        <w:t>BigPond</w:t>
      </w:r>
      <w:proofErr w:type="spellEnd"/>
      <w:r w:rsidRPr="00270D81">
        <w:rPr>
          <w:lang w:val="en-US"/>
        </w:rPr>
        <w:t xml:space="preserve"> Broadband ADSL service to a TBB service, your standard </w:t>
      </w:r>
      <w:proofErr w:type="spellStart"/>
      <w:r w:rsidRPr="00270D81">
        <w:rPr>
          <w:lang w:val="en-US"/>
        </w:rPr>
        <w:t>BigPond</w:t>
      </w:r>
      <w:proofErr w:type="spellEnd"/>
      <w:r w:rsidRPr="00270D81">
        <w:rPr>
          <w:lang w:val="en-US"/>
        </w:rPr>
        <w:t xml:space="preserve"> (e.g. ‘@bigpond.com’) mailbox/es will be kept open. We will keep the primary and up to 14 secondary mailboxes open at no cost.  </w:t>
      </w:r>
    </w:p>
    <w:p w14:paraId="3D4E27E9" w14:textId="77777777" w:rsidR="004673C3" w:rsidRPr="00270D81" w:rsidRDefault="004673C3" w:rsidP="0075591C">
      <w:pPr>
        <w:pStyle w:val="Heading2"/>
        <w:keepNext w:val="0"/>
        <w:tabs>
          <w:tab w:val="clear" w:pos="1446"/>
        </w:tabs>
        <w:rPr>
          <w:lang w:val="en-US"/>
        </w:rPr>
      </w:pPr>
      <w:r w:rsidRPr="00270D81">
        <w:rPr>
          <w:lang w:val="en-US"/>
        </w:rPr>
        <w:t xml:space="preserve">We will close a </w:t>
      </w:r>
      <w:proofErr w:type="spellStart"/>
      <w:r w:rsidRPr="00270D81">
        <w:rPr>
          <w:lang w:val="en-US"/>
        </w:rPr>
        <w:t>BigPond</w:t>
      </w:r>
      <w:proofErr w:type="spellEnd"/>
      <w:r w:rsidRPr="00270D81">
        <w:rPr>
          <w:lang w:val="en-US"/>
        </w:rPr>
        <w:t xml:space="preserve"> mailbox if you ask us to in writing, or if you do not log in to a </w:t>
      </w:r>
      <w:proofErr w:type="spellStart"/>
      <w:r w:rsidRPr="00270D81">
        <w:rPr>
          <w:lang w:val="en-US"/>
        </w:rPr>
        <w:t>BigPond</w:t>
      </w:r>
      <w:proofErr w:type="spellEnd"/>
      <w:r w:rsidRPr="00270D81">
        <w:rPr>
          <w:lang w:val="en-US"/>
        </w:rPr>
        <w:t xml:space="preserve"> mailbox for a period of 180 days (6 months).  </w:t>
      </w:r>
    </w:p>
    <w:p w14:paraId="7A5DF95F" w14:textId="77777777" w:rsidR="004673C3" w:rsidRPr="00270D81" w:rsidRDefault="004673C3" w:rsidP="0075591C">
      <w:pPr>
        <w:pStyle w:val="Heading2"/>
        <w:keepNext w:val="0"/>
        <w:tabs>
          <w:tab w:val="clear" w:pos="1446"/>
        </w:tabs>
        <w:rPr>
          <w:lang w:val="en-US"/>
        </w:rPr>
      </w:pPr>
      <w:r w:rsidRPr="00270D81">
        <w:rPr>
          <w:lang w:val="en-US"/>
        </w:rPr>
        <w:t xml:space="preserve">We will continue to bill you for all of your </w:t>
      </w:r>
      <w:proofErr w:type="spellStart"/>
      <w:r w:rsidRPr="00270D81">
        <w:rPr>
          <w:lang w:val="en-US"/>
        </w:rPr>
        <w:t>BigPond</w:t>
      </w:r>
      <w:proofErr w:type="spellEnd"/>
      <w:r w:rsidRPr="00270D81">
        <w:rPr>
          <w:lang w:val="en-US"/>
        </w:rPr>
        <w:t xml:space="preserve"> services including any </w:t>
      </w:r>
      <w:proofErr w:type="spellStart"/>
      <w:r w:rsidRPr="00270D81">
        <w:rPr>
          <w:lang w:val="en-US"/>
        </w:rPr>
        <w:t>BigPond</w:t>
      </w:r>
      <w:proofErr w:type="spellEnd"/>
      <w:r w:rsidRPr="00270D81">
        <w:rPr>
          <w:lang w:val="en-US"/>
        </w:rPr>
        <w:t xml:space="preserve"> Additional </w:t>
      </w:r>
      <w:proofErr w:type="gramStart"/>
      <w:r w:rsidRPr="00270D81">
        <w:rPr>
          <w:lang w:val="en-US"/>
        </w:rPr>
        <w:t>Services</w:t>
      </w:r>
      <w:proofErr w:type="gramEnd"/>
      <w:r w:rsidRPr="00270D81">
        <w:rPr>
          <w:lang w:val="en-US"/>
        </w:rPr>
        <w:t xml:space="preserve"> but you will receive a credit for your </w:t>
      </w:r>
      <w:proofErr w:type="spellStart"/>
      <w:r w:rsidRPr="00270D81">
        <w:rPr>
          <w:lang w:val="en-US"/>
        </w:rPr>
        <w:t>BigPond</w:t>
      </w:r>
      <w:proofErr w:type="spellEnd"/>
      <w:r w:rsidRPr="00270D81">
        <w:rPr>
          <w:lang w:val="en-US"/>
        </w:rPr>
        <w:t xml:space="preserve"> Broadband ADSL access charges which will be applied to your TBB ADSL bill. If you cancel your </w:t>
      </w:r>
      <w:proofErr w:type="spellStart"/>
      <w:r w:rsidRPr="00270D81">
        <w:rPr>
          <w:lang w:val="en-US"/>
        </w:rPr>
        <w:t>BigPond</w:t>
      </w:r>
      <w:proofErr w:type="spellEnd"/>
      <w:r w:rsidRPr="00270D81">
        <w:rPr>
          <w:lang w:val="en-US"/>
        </w:rPr>
        <w:t xml:space="preserve"> Broadband ADSL service, your credit will be pro-rated to the date of cancellation. The credit does not apply to any </w:t>
      </w:r>
      <w:proofErr w:type="spellStart"/>
      <w:r w:rsidRPr="00270D81">
        <w:rPr>
          <w:lang w:val="en-US"/>
        </w:rPr>
        <w:t>BigPond</w:t>
      </w:r>
      <w:proofErr w:type="spellEnd"/>
      <w:r w:rsidRPr="00270D81">
        <w:rPr>
          <w:lang w:val="en-US"/>
        </w:rPr>
        <w:t xml:space="preserve"> Additional Services. </w:t>
      </w:r>
    </w:p>
    <w:p w14:paraId="0234A8A7" w14:textId="77777777" w:rsidR="004673C3" w:rsidRPr="00270D81" w:rsidRDefault="004673C3" w:rsidP="0075591C">
      <w:pPr>
        <w:pStyle w:val="Heading2"/>
        <w:keepNext w:val="0"/>
        <w:tabs>
          <w:tab w:val="clear" w:pos="1446"/>
        </w:tabs>
        <w:rPr>
          <w:lang w:val="en-US"/>
        </w:rPr>
      </w:pPr>
      <w:r w:rsidRPr="00270D81">
        <w:rPr>
          <w:lang w:val="en-US"/>
        </w:rPr>
        <w:t xml:space="preserve">Any data usage on your </w:t>
      </w:r>
      <w:proofErr w:type="spellStart"/>
      <w:r w:rsidRPr="00270D81">
        <w:rPr>
          <w:lang w:val="en-US"/>
        </w:rPr>
        <w:t>BigPond</w:t>
      </w:r>
      <w:proofErr w:type="spellEnd"/>
      <w:r w:rsidRPr="00270D81">
        <w:rPr>
          <w:lang w:val="en-US"/>
        </w:rPr>
        <w:t xml:space="preserve"> Broadband ADSL mailbox accounts and services will contribute to your TBB data usage allowance. </w:t>
      </w:r>
    </w:p>
    <w:p w14:paraId="3936BAF4" w14:textId="77777777" w:rsidR="004673C3" w:rsidRPr="00270D81" w:rsidRDefault="004673C3" w:rsidP="0075591C">
      <w:pPr>
        <w:pStyle w:val="Heading2"/>
        <w:keepNext w:val="0"/>
        <w:tabs>
          <w:tab w:val="clear" w:pos="1446"/>
        </w:tabs>
        <w:rPr>
          <w:lang w:val="en-US"/>
        </w:rPr>
      </w:pPr>
      <w:r w:rsidRPr="00270D81">
        <w:rPr>
          <w:lang w:val="en-US"/>
        </w:rPr>
        <w:t xml:space="preserve">If you subscribed to </w:t>
      </w:r>
      <w:proofErr w:type="spellStart"/>
      <w:r w:rsidRPr="00270D81">
        <w:rPr>
          <w:lang w:val="en-US"/>
        </w:rPr>
        <w:t>BigPond</w:t>
      </w:r>
      <w:proofErr w:type="spellEnd"/>
      <w:r w:rsidRPr="00270D81">
        <w:rPr>
          <w:lang w:val="en-US"/>
        </w:rPr>
        <w:t xml:space="preserve"> Broadband ADSL Static IP, the IP address allocated to your new Business Broadband service will change.  You will be advised of your new TBB Static IP Address in a Configuration Advice. </w:t>
      </w:r>
    </w:p>
    <w:p w14:paraId="03AEE389" w14:textId="77777777" w:rsidR="004673C3" w:rsidRPr="00270D81" w:rsidRDefault="004673C3" w:rsidP="0075591C">
      <w:pPr>
        <w:pStyle w:val="Heading2"/>
        <w:keepNext w:val="0"/>
        <w:tabs>
          <w:tab w:val="clear" w:pos="1446"/>
        </w:tabs>
        <w:rPr>
          <w:lang w:val="en-US"/>
        </w:rPr>
      </w:pPr>
      <w:r w:rsidRPr="00270D81">
        <w:rPr>
          <w:lang w:val="en-US"/>
        </w:rPr>
        <w:t xml:space="preserve">You will be notified if we need to make any changes to this offer. You will continue to be subject to Our Customer Terms and any terms in your contract in relation to the use of your </w:t>
      </w:r>
      <w:proofErr w:type="spellStart"/>
      <w:r w:rsidRPr="00270D81">
        <w:rPr>
          <w:lang w:val="en-US"/>
        </w:rPr>
        <w:t>BigPond</w:t>
      </w:r>
      <w:proofErr w:type="spellEnd"/>
      <w:r w:rsidRPr="00270D81">
        <w:rPr>
          <w:lang w:val="en-US"/>
        </w:rPr>
        <w:t xml:space="preserve"> mailbox/es and any </w:t>
      </w:r>
      <w:proofErr w:type="spellStart"/>
      <w:r w:rsidRPr="00270D81">
        <w:rPr>
          <w:lang w:val="en-US"/>
        </w:rPr>
        <w:t>BigPond</w:t>
      </w:r>
      <w:proofErr w:type="spellEnd"/>
      <w:r w:rsidRPr="00270D81">
        <w:rPr>
          <w:lang w:val="en-US"/>
        </w:rPr>
        <w:t xml:space="preserve"> Additional Services.  </w:t>
      </w:r>
    </w:p>
    <w:p w14:paraId="675BAE6C" w14:textId="77777777" w:rsidR="004673C3" w:rsidRPr="00270D81" w:rsidRDefault="004673C3" w:rsidP="004673C3">
      <w:pPr>
        <w:pStyle w:val="Heading1"/>
        <w:rPr>
          <w:rFonts w:eastAsia="Arial" w:cs="Arial"/>
          <w:b w:val="0"/>
        </w:rPr>
      </w:pPr>
      <w:bookmarkStart w:id="19" w:name="_Toc175674826"/>
      <w:bookmarkStart w:id="20" w:name="_Toc175675382"/>
      <w:bookmarkStart w:id="21" w:name="_Toc177117345"/>
      <w:r w:rsidRPr="00270D81">
        <w:rPr>
          <w:rFonts w:eastAsia="Arial" w:cs="Arial"/>
        </w:rPr>
        <w:t>TBB Standard features</w:t>
      </w:r>
      <w:bookmarkEnd w:id="19"/>
      <w:bookmarkEnd w:id="20"/>
      <w:bookmarkEnd w:id="21"/>
      <w:r w:rsidRPr="00270D81">
        <w:rPr>
          <w:rFonts w:eastAsia="Arial" w:cs="Arial"/>
        </w:rPr>
        <w:t xml:space="preserve"> </w:t>
      </w:r>
    </w:p>
    <w:p w14:paraId="433F5328"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Access to the Internet backbone </w:t>
      </w:r>
    </w:p>
    <w:p w14:paraId="6F65EAEA" w14:textId="77777777" w:rsidR="004673C3" w:rsidRPr="00270D81" w:rsidRDefault="004673C3" w:rsidP="004673C3">
      <w:pPr>
        <w:pStyle w:val="Heading2"/>
        <w:keepNext w:val="0"/>
        <w:tabs>
          <w:tab w:val="clear" w:pos="1446"/>
        </w:tabs>
      </w:pPr>
      <w:r w:rsidRPr="00270D81">
        <w:rPr>
          <w:shd w:val="clear" w:color="auto" w:fill="FFFFFF" w:themeFill="background1"/>
        </w:rPr>
        <w:t xml:space="preserve">The TBB ADSL service gives you access to our Internet access network, which is our </w:t>
      </w:r>
      <w:r w:rsidRPr="00270D81">
        <w:t xml:space="preserve">data transmission network interconnecting our points of presence to the Internet based on the TCP/IP protocol. </w:t>
      </w:r>
    </w:p>
    <w:p w14:paraId="33F1F47E" w14:textId="77777777" w:rsidR="004673C3" w:rsidRPr="00270D81" w:rsidRDefault="004673C3" w:rsidP="76E7F4EB">
      <w:pPr>
        <w:pStyle w:val="Heading2"/>
        <w:keepNext w:val="0"/>
        <w:tabs>
          <w:tab w:val="clear" w:pos="1446"/>
        </w:tabs>
        <w:rPr>
          <w:lang w:val="en-US"/>
        </w:rPr>
      </w:pPr>
      <w:r w:rsidRPr="00270D81">
        <w:rPr>
          <w:lang w:val="en-US"/>
        </w:rPr>
        <w:t xml:space="preserve">The TBB on the </w:t>
      </w:r>
      <w:proofErr w:type="spellStart"/>
      <w:r w:rsidRPr="00270D81">
        <w:rPr>
          <w:lang w:val="en-US"/>
        </w:rPr>
        <w:t>nbn</w:t>
      </w:r>
      <w:proofErr w:type="spellEnd"/>
      <w:r w:rsidRPr="00270D81">
        <w:rPr>
          <w:lang w:val="en-US"/>
        </w:rPr>
        <w:t xml:space="preserve">™ network service is an asymmetrical Internet access service which uses the </w:t>
      </w:r>
      <w:proofErr w:type="spellStart"/>
      <w:r w:rsidRPr="00270D81">
        <w:rPr>
          <w:lang w:val="en-US"/>
        </w:rPr>
        <w:t>nbn</w:t>
      </w:r>
      <w:proofErr w:type="spellEnd"/>
      <w:r w:rsidRPr="00270D81">
        <w:rPr>
          <w:lang w:val="en-US"/>
        </w:rPr>
        <w:t xml:space="preserve">™ network (“NBN access service”) to connect your premises to our Internet access network. </w:t>
      </w:r>
    </w:p>
    <w:p w14:paraId="643D4563" w14:textId="77777777" w:rsidR="004673C3" w:rsidRPr="00270D81" w:rsidRDefault="004673C3" w:rsidP="76E7F4EB">
      <w:pPr>
        <w:pStyle w:val="Heading2"/>
        <w:keepNext w:val="0"/>
        <w:tabs>
          <w:tab w:val="clear" w:pos="1446"/>
        </w:tabs>
        <w:rPr>
          <w:lang w:val="en-US"/>
        </w:rPr>
      </w:pPr>
      <w:r w:rsidRPr="00270D81">
        <w:rPr>
          <w:lang w:val="en-US"/>
        </w:rPr>
        <w:t xml:space="preserve">We will do what is reasonable to maintain access routes and interconnection agreements with other member networks of the Internet. </w:t>
      </w:r>
    </w:p>
    <w:p w14:paraId="1D9BC8F9"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Static IP address </w:t>
      </w:r>
    </w:p>
    <w:p w14:paraId="7C79C268" w14:textId="77777777" w:rsidR="004673C3" w:rsidRPr="00270D81" w:rsidRDefault="004673C3" w:rsidP="76E7F4EB">
      <w:pPr>
        <w:pStyle w:val="Heading2"/>
        <w:keepNext w:val="0"/>
        <w:tabs>
          <w:tab w:val="clear" w:pos="1446"/>
        </w:tabs>
        <w:rPr>
          <w:lang w:val="en-US"/>
        </w:rPr>
      </w:pPr>
      <w:r w:rsidRPr="00270D81">
        <w:rPr>
          <w:lang w:val="en-US"/>
        </w:rPr>
        <w:t xml:space="preserve">We will provide you with static internet protocol addresses (“IP Address”) per TBB service.  From 23 June 2020, IP Addresses assigned for TBB ADSL will be Version 4 (IP v4) and for TBB on the </w:t>
      </w:r>
      <w:proofErr w:type="spellStart"/>
      <w:r w:rsidRPr="00270D81">
        <w:rPr>
          <w:lang w:val="en-US"/>
        </w:rPr>
        <w:t>nbn</w:t>
      </w:r>
      <w:proofErr w:type="spellEnd"/>
      <w:r w:rsidRPr="00270D81">
        <w:rPr>
          <w:lang w:val="en-US"/>
        </w:rPr>
        <w:t xml:space="preserve">™ network service will be Version 4 (IP v4) and Version 6 (IP v6).  We may replace your assigned IP Address with a different IP Address at any time by giving 14 days’ prior notice to you.  You cannot request a particular IP Address. </w:t>
      </w:r>
    </w:p>
    <w:p w14:paraId="66241AB2" w14:textId="77777777" w:rsidR="004673C3" w:rsidRPr="00270D81" w:rsidRDefault="004673C3" w:rsidP="004673C3">
      <w:pPr>
        <w:pStyle w:val="Heading2"/>
        <w:keepNext w:val="0"/>
        <w:tabs>
          <w:tab w:val="clear" w:pos="1446"/>
        </w:tabs>
        <w:rPr>
          <w:lang w:val="en-US"/>
        </w:rPr>
      </w:pPr>
      <w:r w:rsidRPr="00270D81">
        <w:rPr>
          <w:lang w:val="en-US"/>
        </w:rPr>
        <w:lastRenderedPageBreak/>
        <w:t>You acknowledge that IP Addresses will be assigned from a pool of available Telstra IP addresses and therefore the IP Addresses that we allocate to you may have been used by us (or other people) prior to being allocated to you.  As a result, you may receive traffic intended for us (or those other people) and the traffic may be malicious (</w:t>
      </w:r>
      <w:proofErr w:type="spellStart"/>
      <w:r w:rsidRPr="00270D81">
        <w:rPr>
          <w:lang w:val="en-US"/>
        </w:rPr>
        <w:t>eg</w:t>
      </w:r>
      <w:proofErr w:type="spellEnd"/>
      <w:r w:rsidRPr="00270D81">
        <w:rPr>
          <w:lang w:val="en-US"/>
        </w:rPr>
        <w:t xml:space="preserve"> as part of a </w:t>
      </w:r>
      <w:proofErr w:type="gramStart"/>
      <w:r w:rsidRPr="00270D81">
        <w:rPr>
          <w:lang w:val="en-US"/>
        </w:rPr>
        <w:t>denial of service</w:t>
      </w:r>
      <w:proofErr w:type="gramEnd"/>
      <w:r w:rsidRPr="00270D81">
        <w:rPr>
          <w:lang w:val="en-US"/>
        </w:rPr>
        <w:t xml:space="preserve"> attack). </w:t>
      </w:r>
    </w:p>
    <w:p w14:paraId="122115E1" w14:textId="77777777" w:rsidR="004673C3" w:rsidRPr="00270D81" w:rsidRDefault="004673C3" w:rsidP="76E7F4EB">
      <w:pPr>
        <w:pStyle w:val="Heading2"/>
        <w:keepNext w:val="0"/>
        <w:tabs>
          <w:tab w:val="clear" w:pos="1446"/>
        </w:tabs>
        <w:rPr>
          <w:lang w:val="en-US"/>
        </w:rPr>
      </w:pPr>
      <w:r w:rsidRPr="00270D81">
        <w:rPr>
          <w:lang w:val="en-US"/>
        </w:rPr>
        <w:t xml:space="preserve">We grant you a non-exclusive, non-transferable, revocable </w:t>
      </w:r>
      <w:proofErr w:type="spellStart"/>
      <w:r w:rsidRPr="00270D81">
        <w:rPr>
          <w:lang w:val="en-US"/>
        </w:rPr>
        <w:t>licence</w:t>
      </w:r>
      <w:proofErr w:type="spellEnd"/>
      <w:r w:rsidRPr="00270D81">
        <w:rPr>
          <w:lang w:val="en-US"/>
        </w:rPr>
        <w:t xml:space="preserve"> to use the IP Addresses for the sole purpose of using the IP Address with your TBB service.  We reserve all other rights in the IP Address. </w:t>
      </w:r>
    </w:p>
    <w:p w14:paraId="1A510BD8" w14:textId="77777777" w:rsidR="004673C3" w:rsidRPr="00270D81" w:rsidRDefault="004673C3" w:rsidP="004673C3">
      <w:pPr>
        <w:pStyle w:val="Heading2"/>
        <w:keepNext w:val="0"/>
        <w:tabs>
          <w:tab w:val="clear" w:pos="1446"/>
        </w:tabs>
      </w:pPr>
      <w:r w:rsidRPr="00270D81">
        <w:t xml:space="preserve">You may not sub-licence, assign, share, sell, rent, lease, transfer or otherwise deal with the IP Address other than as granted to you under this section of Our Customer Terms. </w:t>
      </w:r>
    </w:p>
    <w:p w14:paraId="32400C4D" w14:textId="77777777" w:rsidR="004673C3" w:rsidRPr="00270D81" w:rsidRDefault="004673C3" w:rsidP="76E7F4EB">
      <w:pPr>
        <w:pStyle w:val="Heading2"/>
        <w:keepNext w:val="0"/>
        <w:tabs>
          <w:tab w:val="clear" w:pos="1446"/>
        </w:tabs>
        <w:rPr>
          <w:lang w:val="en-US"/>
        </w:rPr>
      </w:pPr>
      <w:r w:rsidRPr="00270D81">
        <w:rPr>
          <w:lang w:val="en-US"/>
        </w:rPr>
        <w:t>You may</w:t>
      </w:r>
      <w:r w:rsidRPr="00270D81">
        <w:rPr>
          <w:color w:val="2B579A"/>
          <w:lang w:val="en-US"/>
        </w:rPr>
        <w:t xml:space="preserve"> </w:t>
      </w:r>
      <w:r w:rsidRPr="00270D81">
        <w:rPr>
          <w:lang w:val="en-US"/>
        </w:rPr>
        <w:t xml:space="preserve">apply for additional IP Version 4 Addresses for TBB on the </w:t>
      </w:r>
      <w:proofErr w:type="spellStart"/>
      <w:r w:rsidRPr="00270D81">
        <w:rPr>
          <w:lang w:val="en-US"/>
        </w:rPr>
        <w:t>nbn</w:t>
      </w:r>
      <w:proofErr w:type="spellEnd"/>
      <w:r w:rsidRPr="00270D81">
        <w:rPr>
          <w:lang w:val="en-US"/>
        </w:rPr>
        <w:t xml:space="preserve">™ network services for an additional monthly fee. </w:t>
      </w:r>
    </w:p>
    <w:tbl>
      <w:tblPr>
        <w:tblStyle w:val="TableGrid1"/>
        <w:tblW w:w="8212" w:type="dxa"/>
        <w:tblInd w:w="715" w:type="dxa"/>
        <w:tblCellMar>
          <w:top w:w="13" w:type="dxa"/>
          <w:left w:w="115" w:type="dxa"/>
          <w:right w:w="115" w:type="dxa"/>
        </w:tblCellMar>
        <w:tblLook w:val="04A0" w:firstRow="1" w:lastRow="0" w:firstColumn="1" w:lastColumn="0" w:noHBand="0" w:noVBand="1"/>
      </w:tblPr>
      <w:tblGrid>
        <w:gridCol w:w="2741"/>
        <w:gridCol w:w="2739"/>
        <w:gridCol w:w="2732"/>
      </w:tblGrid>
      <w:tr w:rsidR="004673C3" w:rsidRPr="00270D81" w14:paraId="19BF5965" w14:textId="77777777">
        <w:trPr>
          <w:trHeight w:val="780"/>
        </w:trPr>
        <w:tc>
          <w:tcPr>
            <w:tcW w:w="2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4AD9A" w14:textId="77777777" w:rsidR="004673C3" w:rsidRPr="00270D81" w:rsidRDefault="004673C3">
            <w:pPr>
              <w:spacing w:line="259" w:lineRule="auto"/>
              <w:jc w:val="center"/>
            </w:pPr>
            <w:r w:rsidRPr="00270D81">
              <w:rPr>
                <w:b/>
              </w:rPr>
              <w:t xml:space="preserve">Additional Static IP Subnet Allocation Size </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4DFA9" w14:textId="77777777" w:rsidR="004673C3" w:rsidRPr="00270D81" w:rsidRDefault="004673C3">
            <w:pPr>
              <w:spacing w:line="259" w:lineRule="auto"/>
              <w:jc w:val="center"/>
            </w:pPr>
            <w:r w:rsidRPr="00270D81">
              <w:rPr>
                <w:b/>
              </w:rPr>
              <w:t xml:space="preserve">Usable IP Addresses Provided by Allocation </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533C1" w14:textId="77777777" w:rsidR="004673C3" w:rsidRPr="00270D81" w:rsidRDefault="004673C3">
            <w:pPr>
              <w:spacing w:line="259" w:lineRule="auto"/>
              <w:ind w:right="2"/>
              <w:jc w:val="center"/>
            </w:pPr>
            <w:r w:rsidRPr="00270D81">
              <w:rPr>
                <w:b/>
              </w:rPr>
              <w:t xml:space="preserve">Price ($/month) </w:t>
            </w:r>
          </w:p>
        </w:tc>
      </w:tr>
      <w:tr w:rsidR="004673C3" w:rsidRPr="00270D81" w14:paraId="6243F54D" w14:textId="77777777">
        <w:trPr>
          <w:trHeight w:val="514"/>
        </w:trPr>
        <w:tc>
          <w:tcPr>
            <w:tcW w:w="2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528D8" w14:textId="77777777" w:rsidR="004673C3" w:rsidRPr="00270D81" w:rsidRDefault="004673C3">
            <w:pPr>
              <w:spacing w:line="259" w:lineRule="auto"/>
              <w:ind w:right="3"/>
              <w:jc w:val="center"/>
            </w:pPr>
            <w:r w:rsidRPr="00270D81">
              <w:t xml:space="preserve">/30 </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CC64D" w14:textId="77777777" w:rsidR="004673C3" w:rsidRPr="00270D81" w:rsidRDefault="004673C3">
            <w:pPr>
              <w:spacing w:line="259" w:lineRule="auto"/>
              <w:ind w:right="8"/>
              <w:jc w:val="center"/>
            </w:pPr>
            <w:r w:rsidRPr="00270D81">
              <w:t xml:space="preserve">2 </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05E06" w14:textId="77777777" w:rsidR="004673C3" w:rsidRPr="00270D81" w:rsidRDefault="004673C3">
            <w:pPr>
              <w:spacing w:line="259" w:lineRule="auto"/>
              <w:ind w:right="1"/>
              <w:jc w:val="center"/>
            </w:pPr>
            <w:r w:rsidRPr="00270D81">
              <w:t xml:space="preserve">$10 </w:t>
            </w:r>
          </w:p>
        </w:tc>
      </w:tr>
      <w:tr w:rsidR="004673C3" w:rsidRPr="00270D81" w14:paraId="2E9ABB0E" w14:textId="77777777">
        <w:trPr>
          <w:trHeight w:val="516"/>
        </w:trPr>
        <w:tc>
          <w:tcPr>
            <w:tcW w:w="2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6851B" w14:textId="77777777" w:rsidR="004673C3" w:rsidRPr="00270D81" w:rsidRDefault="004673C3">
            <w:pPr>
              <w:spacing w:line="259" w:lineRule="auto"/>
              <w:ind w:right="3"/>
              <w:jc w:val="center"/>
            </w:pPr>
            <w:r w:rsidRPr="00270D81">
              <w:t xml:space="preserve">/29 </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D397F" w14:textId="77777777" w:rsidR="004673C3" w:rsidRPr="00270D81" w:rsidRDefault="004673C3">
            <w:pPr>
              <w:spacing w:line="259" w:lineRule="auto"/>
              <w:ind w:right="8"/>
              <w:jc w:val="center"/>
            </w:pPr>
            <w:r w:rsidRPr="00270D81">
              <w:t xml:space="preserve">6 </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38B10" w14:textId="77777777" w:rsidR="004673C3" w:rsidRPr="00270D81" w:rsidRDefault="004673C3">
            <w:pPr>
              <w:spacing w:line="259" w:lineRule="auto"/>
              <w:ind w:right="1"/>
              <w:jc w:val="center"/>
            </w:pPr>
            <w:r w:rsidRPr="00270D81">
              <w:t xml:space="preserve">$20 </w:t>
            </w:r>
          </w:p>
        </w:tc>
      </w:tr>
      <w:tr w:rsidR="004673C3" w:rsidRPr="00270D81" w14:paraId="0196CFD4" w14:textId="77777777">
        <w:trPr>
          <w:trHeight w:val="514"/>
        </w:trPr>
        <w:tc>
          <w:tcPr>
            <w:tcW w:w="2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6E48D" w14:textId="77777777" w:rsidR="004673C3" w:rsidRPr="00270D81" w:rsidRDefault="004673C3">
            <w:pPr>
              <w:spacing w:line="259" w:lineRule="auto"/>
              <w:ind w:right="3"/>
              <w:jc w:val="center"/>
            </w:pPr>
            <w:r w:rsidRPr="00270D81">
              <w:t xml:space="preserve">/28 </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AAE3F" w14:textId="77777777" w:rsidR="004673C3" w:rsidRPr="00270D81" w:rsidRDefault="004673C3">
            <w:pPr>
              <w:spacing w:line="259" w:lineRule="auto"/>
              <w:ind w:right="8"/>
              <w:jc w:val="center"/>
            </w:pPr>
            <w:r w:rsidRPr="00270D81">
              <w:t xml:space="preserve">14 </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B6320" w14:textId="77777777" w:rsidR="004673C3" w:rsidRPr="00270D81" w:rsidRDefault="004673C3">
            <w:pPr>
              <w:spacing w:line="259" w:lineRule="auto"/>
              <w:ind w:right="1"/>
              <w:jc w:val="center"/>
            </w:pPr>
            <w:r w:rsidRPr="00270D81">
              <w:t xml:space="preserve">$30 </w:t>
            </w:r>
          </w:p>
        </w:tc>
      </w:tr>
      <w:tr w:rsidR="004673C3" w:rsidRPr="00270D81" w14:paraId="0629D64D" w14:textId="77777777">
        <w:trPr>
          <w:trHeight w:val="514"/>
        </w:trPr>
        <w:tc>
          <w:tcPr>
            <w:tcW w:w="2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FB349" w14:textId="77777777" w:rsidR="004673C3" w:rsidRPr="00270D81" w:rsidRDefault="004673C3">
            <w:pPr>
              <w:spacing w:line="259" w:lineRule="auto"/>
              <w:ind w:right="3"/>
              <w:jc w:val="center"/>
            </w:pPr>
            <w:r w:rsidRPr="00270D81">
              <w:t xml:space="preserve">/27* </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DC500" w14:textId="77777777" w:rsidR="004673C3" w:rsidRPr="00270D81" w:rsidRDefault="004673C3">
            <w:pPr>
              <w:spacing w:line="259" w:lineRule="auto"/>
              <w:ind w:right="8"/>
              <w:jc w:val="center"/>
            </w:pPr>
            <w:r w:rsidRPr="00270D81">
              <w:t xml:space="preserve">30 </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B48F0" w14:textId="77777777" w:rsidR="004673C3" w:rsidRPr="00270D81" w:rsidRDefault="004673C3">
            <w:pPr>
              <w:spacing w:line="259" w:lineRule="auto"/>
              <w:ind w:right="1"/>
              <w:jc w:val="center"/>
            </w:pPr>
            <w:r w:rsidRPr="00270D81">
              <w:t xml:space="preserve">$40 </w:t>
            </w:r>
          </w:p>
        </w:tc>
      </w:tr>
      <w:tr w:rsidR="004673C3" w:rsidRPr="00270D81" w14:paraId="57F47EFF" w14:textId="77777777">
        <w:trPr>
          <w:trHeight w:val="516"/>
        </w:trPr>
        <w:tc>
          <w:tcPr>
            <w:tcW w:w="2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EFF29" w14:textId="77777777" w:rsidR="004673C3" w:rsidRPr="00270D81" w:rsidRDefault="004673C3">
            <w:pPr>
              <w:spacing w:line="259" w:lineRule="auto"/>
              <w:ind w:right="3"/>
              <w:jc w:val="center"/>
            </w:pPr>
            <w:r w:rsidRPr="00270D81">
              <w:t xml:space="preserve">/26* </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F860C" w14:textId="77777777" w:rsidR="004673C3" w:rsidRPr="00270D81" w:rsidRDefault="004673C3">
            <w:pPr>
              <w:spacing w:line="259" w:lineRule="auto"/>
              <w:ind w:right="8"/>
              <w:jc w:val="center"/>
            </w:pPr>
            <w:r w:rsidRPr="00270D81">
              <w:t xml:space="preserve">62 </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65AC2" w14:textId="77777777" w:rsidR="004673C3" w:rsidRPr="00270D81" w:rsidRDefault="004673C3">
            <w:pPr>
              <w:spacing w:line="259" w:lineRule="auto"/>
              <w:ind w:right="1"/>
              <w:jc w:val="center"/>
            </w:pPr>
            <w:r w:rsidRPr="00270D81">
              <w:t xml:space="preserve">$50 </w:t>
            </w:r>
          </w:p>
        </w:tc>
      </w:tr>
      <w:tr w:rsidR="004673C3" w:rsidRPr="00270D81" w14:paraId="12BC7D97" w14:textId="77777777">
        <w:trPr>
          <w:trHeight w:val="514"/>
        </w:trPr>
        <w:tc>
          <w:tcPr>
            <w:tcW w:w="2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8D128" w14:textId="77777777" w:rsidR="004673C3" w:rsidRPr="00270D81" w:rsidRDefault="004673C3">
            <w:pPr>
              <w:spacing w:line="259" w:lineRule="auto"/>
              <w:ind w:right="3"/>
              <w:jc w:val="center"/>
            </w:pPr>
            <w:r w:rsidRPr="00270D81">
              <w:t xml:space="preserve">/25* </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CC12D" w14:textId="77777777" w:rsidR="004673C3" w:rsidRPr="00270D81" w:rsidRDefault="004673C3">
            <w:pPr>
              <w:spacing w:line="259" w:lineRule="auto"/>
              <w:ind w:right="8"/>
              <w:jc w:val="center"/>
            </w:pPr>
            <w:r w:rsidRPr="00270D81">
              <w:t xml:space="preserve">126 </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BA66E" w14:textId="77777777" w:rsidR="004673C3" w:rsidRPr="00270D81" w:rsidRDefault="004673C3">
            <w:pPr>
              <w:spacing w:line="259" w:lineRule="auto"/>
              <w:ind w:right="1"/>
              <w:jc w:val="center"/>
            </w:pPr>
            <w:r w:rsidRPr="00270D81">
              <w:t xml:space="preserve">$60 </w:t>
            </w:r>
          </w:p>
        </w:tc>
      </w:tr>
      <w:tr w:rsidR="004673C3" w:rsidRPr="00270D81" w14:paraId="35F075E0" w14:textId="77777777">
        <w:trPr>
          <w:trHeight w:val="516"/>
        </w:trPr>
        <w:tc>
          <w:tcPr>
            <w:tcW w:w="2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AC319" w14:textId="77777777" w:rsidR="004673C3" w:rsidRPr="00270D81" w:rsidRDefault="004673C3">
            <w:pPr>
              <w:spacing w:line="259" w:lineRule="auto"/>
              <w:ind w:right="3"/>
              <w:jc w:val="center"/>
            </w:pPr>
            <w:r w:rsidRPr="00270D81">
              <w:t xml:space="preserve">/24* </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B8D97" w14:textId="77777777" w:rsidR="004673C3" w:rsidRPr="00270D81" w:rsidRDefault="004673C3">
            <w:pPr>
              <w:spacing w:line="259" w:lineRule="auto"/>
              <w:ind w:right="8"/>
              <w:jc w:val="center"/>
            </w:pPr>
            <w:r w:rsidRPr="00270D81">
              <w:t xml:space="preserve">254 </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3CF32" w14:textId="77777777" w:rsidR="004673C3" w:rsidRPr="00270D81" w:rsidRDefault="004673C3">
            <w:pPr>
              <w:spacing w:line="259" w:lineRule="auto"/>
              <w:ind w:right="1"/>
              <w:jc w:val="center"/>
            </w:pPr>
            <w:r w:rsidRPr="00270D81">
              <w:t xml:space="preserve">$70 </w:t>
            </w:r>
          </w:p>
        </w:tc>
      </w:tr>
    </w:tbl>
    <w:p w14:paraId="64E6DB81" w14:textId="77777777" w:rsidR="004673C3" w:rsidRPr="00270D81" w:rsidRDefault="004673C3" w:rsidP="76E7F4EB">
      <w:pPr>
        <w:pStyle w:val="Heading2"/>
        <w:keepNext w:val="0"/>
        <w:numPr>
          <w:ilvl w:val="0"/>
          <w:numId w:val="0"/>
        </w:numPr>
        <w:ind w:left="709"/>
        <w:rPr>
          <w:sz w:val="20"/>
          <w:lang w:val="en-US"/>
        </w:rPr>
      </w:pPr>
      <w:r w:rsidRPr="00270D81">
        <w:rPr>
          <w:color w:val="404040" w:themeColor="text1" w:themeTint="BF"/>
          <w:sz w:val="20"/>
          <w:lang w:val="en-US"/>
        </w:rPr>
        <w:t xml:space="preserve">Note: IPv4 has variable subnet levels depending on the required block size i.e. </w:t>
      </w:r>
      <w:r w:rsidRPr="00270D81">
        <w:rPr>
          <w:sz w:val="20"/>
          <w:lang w:val="en-US"/>
        </w:rPr>
        <w:t xml:space="preserve">/30.../24 (where /24 is equivalent to 256 addresses). Additional IPv4 addresses */27 - */24 will be provided at our discretion and business case justification may be required. </w:t>
      </w:r>
    </w:p>
    <w:p w14:paraId="077FC87F" w14:textId="77777777" w:rsidR="004673C3" w:rsidRPr="00270D81" w:rsidRDefault="004673C3" w:rsidP="76E7F4EB">
      <w:pPr>
        <w:pStyle w:val="Heading2"/>
        <w:keepNext w:val="0"/>
        <w:tabs>
          <w:tab w:val="clear" w:pos="1446"/>
        </w:tabs>
        <w:rPr>
          <w:lang w:val="en-US"/>
        </w:rPr>
      </w:pPr>
      <w:r w:rsidRPr="00270D81">
        <w:rPr>
          <w:lang w:val="en-US"/>
        </w:rPr>
        <w:t xml:space="preserve">If you are migrating from another Internet Service Provider to a TBB </w:t>
      </w:r>
      <w:proofErr w:type="gramStart"/>
      <w:r w:rsidRPr="00270D81">
        <w:rPr>
          <w:lang w:val="en-US"/>
        </w:rPr>
        <w:t>service</w:t>
      </w:r>
      <w:proofErr w:type="gramEnd"/>
      <w:r w:rsidRPr="00270D81">
        <w:rPr>
          <w:lang w:val="en-US"/>
        </w:rPr>
        <w:t xml:space="preserve"> you will be provided with a new IP Address.  It is your responsibility to update your existing network configurations to </w:t>
      </w:r>
      <w:proofErr w:type="gramStart"/>
      <w:r w:rsidRPr="00270D81">
        <w:rPr>
          <w:lang w:val="en-US"/>
        </w:rPr>
        <w:t>take into account</w:t>
      </w:r>
      <w:proofErr w:type="gramEnd"/>
      <w:r w:rsidRPr="00270D81">
        <w:rPr>
          <w:lang w:val="en-US"/>
        </w:rPr>
        <w:t xml:space="preserve"> your new IP Address. </w:t>
      </w:r>
    </w:p>
    <w:p w14:paraId="4C3B6170" w14:textId="77777777" w:rsidR="004673C3" w:rsidRPr="00270D81" w:rsidRDefault="004673C3" w:rsidP="76E7F4EB">
      <w:pPr>
        <w:pStyle w:val="Heading2"/>
        <w:keepNext w:val="0"/>
        <w:tabs>
          <w:tab w:val="clear" w:pos="1446"/>
        </w:tabs>
        <w:rPr>
          <w:lang w:val="en-US"/>
        </w:rPr>
      </w:pPr>
      <w:r w:rsidRPr="00270D81">
        <w:rPr>
          <w:lang w:val="en-US"/>
        </w:rPr>
        <w:t xml:space="preserve">If you have IP Addresses issued by us for another Telstra TIB or TBB ADSL service, you may be able to use those IP addresses with your TBB on </w:t>
      </w:r>
      <w:proofErr w:type="spellStart"/>
      <w:r w:rsidRPr="00270D81">
        <w:rPr>
          <w:lang w:val="en-US"/>
        </w:rPr>
        <w:t>nbn</w:t>
      </w:r>
      <w:proofErr w:type="spellEnd"/>
      <w:r w:rsidRPr="00270D81">
        <w:rPr>
          <w:lang w:val="en-US"/>
        </w:rPr>
        <w:t xml:space="preserve"> service. </w:t>
      </w:r>
    </w:p>
    <w:p w14:paraId="1D15F376" w14:textId="77777777" w:rsidR="004673C3" w:rsidRPr="00270D81" w:rsidRDefault="004673C3" w:rsidP="76E7F4EB">
      <w:pPr>
        <w:pStyle w:val="Heading2"/>
        <w:keepNext w:val="0"/>
        <w:tabs>
          <w:tab w:val="clear" w:pos="1446"/>
        </w:tabs>
        <w:rPr>
          <w:lang w:val="en-US"/>
        </w:rPr>
      </w:pPr>
      <w:r w:rsidRPr="00270D81">
        <w:rPr>
          <w:lang w:val="en-US"/>
        </w:rPr>
        <w:t xml:space="preserve">You acknowledge that a request to change additional IP Addresses on your TBB service will result in the cancellation of the existing IP Addresses prior to the replacement addresses being assigned </w:t>
      </w:r>
    </w:p>
    <w:p w14:paraId="6E29AD50" w14:textId="77777777" w:rsidR="004673C3" w:rsidRPr="00270D81" w:rsidRDefault="004673C3" w:rsidP="76E7F4EB">
      <w:pPr>
        <w:pStyle w:val="Heading2"/>
        <w:keepNext w:val="0"/>
        <w:tabs>
          <w:tab w:val="clear" w:pos="1446"/>
        </w:tabs>
        <w:rPr>
          <w:lang w:val="en-US"/>
        </w:rPr>
      </w:pPr>
      <w:r w:rsidRPr="00270D81">
        <w:rPr>
          <w:lang w:val="en-US"/>
        </w:rPr>
        <w:lastRenderedPageBreak/>
        <w:t xml:space="preserve">You acknowledge that a service outage may occur on your TBB service if your Static IP address is required or requested to be replaced by a new Static IP address.  The only IP Address you may use in relation to an </w:t>
      </w:r>
      <w:proofErr w:type="spellStart"/>
      <w:r w:rsidRPr="00270D81">
        <w:rPr>
          <w:lang w:val="en-US"/>
        </w:rPr>
        <w:t>nbn</w:t>
      </w:r>
      <w:proofErr w:type="spellEnd"/>
      <w:r w:rsidRPr="00270D81">
        <w:rPr>
          <w:lang w:val="en-US"/>
        </w:rPr>
        <w:t xml:space="preserve">™ network access service is an IP Address issued by us for that service.   </w:t>
      </w:r>
    </w:p>
    <w:p w14:paraId="4FEABFC9" w14:textId="77777777" w:rsidR="004673C3" w:rsidRPr="00270D81" w:rsidRDefault="004673C3" w:rsidP="0075591C">
      <w:pPr>
        <w:keepNext/>
        <w:spacing w:after="120"/>
        <w:rPr>
          <w:rFonts w:ascii="Arial" w:hAnsi="Arial" w:cs="Arial"/>
          <w:b/>
          <w:sz w:val="22"/>
        </w:rPr>
      </w:pPr>
      <w:proofErr w:type="spellStart"/>
      <w:r w:rsidRPr="00270D81">
        <w:rPr>
          <w:rFonts w:ascii="Arial" w:hAnsi="Arial" w:cs="Arial"/>
          <w:b/>
          <w:sz w:val="22"/>
        </w:rPr>
        <w:t>CustData</w:t>
      </w:r>
      <w:proofErr w:type="spellEnd"/>
      <w:r w:rsidRPr="00270D81">
        <w:rPr>
          <w:rFonts w:ascii="Arial" w:hAnsi="Arial" w:cs="Arial"/>
          <w:b/>
          <w:sz w:val="22"/>
        </w:rPr>
        <w:t xml:space="preserve"> web page </w:t>
      </w:r>
      <w:r w:rsidR="00B15921" w:rsidRPr="00270D81">
        <w:rPr>
          <w:rFonts w:ascii="Arial" w:hAnsi="Arial" w:cs="Arial"/>
          <w:b/>
          <w:sz w:val="22"/>
        </w:rPr>
        <w:t>(TBB ADSL only)</w:t>
      </w:r>
    </w:p>
    <w:p w14:paraId="7BCC673F" w14:textId="77777777" w:rsidR="004673C3" w:rsidRPr="00270D81" w:rsidRDefault="004673C3" w:rsidP="004673C3">
      <w:pPr>
        <w:pStyle w:val="Heading2"/>
        <w:keepNext w:val="0"/>
        <w:tabs>
          <w:tab w:val="clear" w:pos="1446"/>
        </w:tabs>
      </w:pPr>
      <w:r w:rsidRPr="00270D81">
        <w:t xml:space="preserve">You can access the </w:t>
      </w:r>
      <w:hyperlink r:id="rId52">
        <w:proofErr w:type="spellStart"/>
        <w:r w:rsidRPr="00270D81">
          <w:t>CustData</w:t>
        </w:r>
        <w:proofErr w:type="spellEnd"/>
      </w:hyperlink>
      <w:hyperlink r:id="rId53">
        <w:r w:rsidRPr="00270D81">
          <w:t xml:space="preserve"> </w:t>
        </w:r>
      </w:hyperlink>
      <w:hyperlink r:id="rId54">
        <w:r w:rsidRPr="00270D81">
          <w:t>web page</w:t>
        </w:r>
      </w:hyperlink>
      <w:hyperlink r:id="rId55">
        <w:r w:rsidRPr="00270D81">
          <w:t xml:space="preserve"> </w:t>
        </w:r>
      </w:hyperlink>
      <w:r w:rsidRPr="00270D81">
        <w:t xml:space="preserve">to access near real-time information and tools on your Internet traffic, service levels, make plan size changes and check account details. </w:t>
      </w:r>
    </w:p>
    <w:p w14:paraId="6BA1C4EF" w14:textId="77777777" w:rsidR="004673C3" w:rsidRPr="00270D81" w:rsidRDefault="004673C3" w:rsidP="004673C3">
      <w:pPr>
        <w:pStyle w:val="Heading2"/>
        <w:keepNext w:val="0"/>
        <w:tabs>
          <w:tab w:val="clear" w:pos="1446"/>
        </w:tabs>
      </w:pPr>
      <w:r w:rsidRPr="00270D81">
        <w:rPr>
          <w:lang w:val="en-AU"/>
        </w:rPr>
        <w:t xml:space="preserve">You can also make plan size changes once per month.  The change can be made from the Service request section of the </w:t>
      </w:r>
      <w:proofErr w:type="spellStart"/>
      <w:r w:rsidRPr="00270D81">
        <w:rPr>
          <w:lang w:val="en-AU"/>
        </w:rPr>
        <w:t>CustData</w:t>
      </w:r>
      <w:proofErr w:type="spellEnd"/>
      <w:r w:rsidRPr="00270D81">
        <w:rPr>
          <w:lang w:val="en-AU"/>
        </w:rPr>
        <w:t xml:space="preserve"> web page.  If you move from an invitation only plan you may not be able to move back to that plan. </w:t>
      </w:r>
    </w:p>
    <w:p w14:paraId="380CF824" w14:textId="77777777" w:rsidR="004673C3" w:rsidRPr="00270D81" w:rsidRDefault="004673C3" w:rsidP="004673C3">
      <w:pPr>
        <w:pStyle w:val="Heading2"/>
        <w:keepNext w:val="0"/>
        <w:tabs>
          <w:tab w:val="clear" w:pos="1446"/>
        </w:tabs>
      </w:pPr>
      <w:r w:rsidRPr="00270D81">
        <w:rPr>
          <w:lang w:val="en-AU"/>
        </w:rPr>
        <w:t xml:space="preserve">We will aim (but do not guarantee) to send an email notification to you once you reach 50%, 75%, 100%, 125%, 175% and 250% of your chosen Monthly Data Allowance for that month.  These alerts are provided for the sole purpose of giving you an estimate of the amount of traffic you have received at that point in time.  You must not rely on this </w:t>
      </w:r>
      <w:proofErr w:type="gramStart"/>
      <w:r w:rsidRPr="00270D81">
        <w:rPr>
          <w:lang w:val="en-AU"/>
        </w:rPr>
        <w:t>information</w:t>
      </w:r>
      <w:proofErr w:type="gramEnd"/>
      <w:r w:rsidRPr="00270D81">
        <w:rPr>
          <w:lang w:val="en-AU"/>
        </w:rPr>
        <w:t xml:space="preserve"> and we are not responsible for any loss or damage you may suffer if you do so. </w:t>
      </w:r>
    </w:p>
    <w:p w14:paraId="64984588" w14:textId="77777777" w:rsidR="004673C3" w:rsidRPr="00270D81" w:rsidRDefault="004673C3" w:rsidP="004673C3">
      <w:pPr>
        <w:pStyle w:val="Heading2"/>
        <w:keepNext w:val="0"/>
        <w:tabs>
          <w:tab w:val="clear" w:pos="1446"/>
        </w:tabs>
      </w:pPr>
      <w:r w:rsidRPr="00270D81">
        <w:rPr>
          <w:lang w:val="en-AU"/>
        </w:rPr>
        <w:t xml:space="preserve">In order to receive these email notifications, you must ensure that you have an email address in the Billing Contact section of </w:t>
      </w:r>
      <w:hyperlink r:id="rId56">
        <w:proofErr w:type="spellStart"/>
        <w:r w:rsidRPr="00270D81">
          <w:rPr>
            <w:lang w:val="en-AU"/>
          </w:rPr>
          <w:t>CustData</w:t>
        </w:r>
        <w:proofErr w:type="spellEnd"/>
        <w:r w:rsidRPr="00270D81">
          <w:rPr>
            <w:lang w:val="en-AU"/>
          </w:rPr>
          <w:t xml:space="preserve"> web page</w:t>
        </w:r>
      </w:hyperlink>
      <w:hyperlink r:id="rId57">
        <w:r w:rsidRPr="00270D81">
          <w:rPr>
            <w:lang w:val="en-AU"/>
          </w:rPr>
          <w:t>.</w:t>
        </w:r>
      </w:hyperlink>
      <w:r w:rsidRPr="00270D81">
        <w:rPr>
          <w:lang w:val="en-AU"/>
        </w:rPr>
        <w:t xml:space="preserve">  We will send the traffic notifications to that email address.  You must ensure this address is current and updated as required. </w:t>
      </w:r>
    </w:p>
    <w:p w14:paraId="40B0650C" w14:textId="77777777" w:rsidR="004673C3" w:rsidRPr="00270D81" w:rsidRDefault="004673C3" w:rsidP="004673C3">
      <w:pPr>
        <w:pStyle w:val="Heading1"/>
      </w:pPr>
      <w:bookmarkStart w:id="22" w:name="_Toc175674827"/>
      <w:bookmarkStart w:id="23" w:name="_Toc175675383"/>
      <w:bookmarkStart w:id="24" w:name="_Toc177117346"/>
      <w:r w:rsidRPr="00270D81">
        <w:t>TBB Plans and Charges</w:t>
      </w:r>
      <w:bookmarkEnd w:id="22"/>
      <w:bookmarkEnd w:id="23"/>
      <w:bookmarkEnd w:id="24"/>
    </w:p>
    <w:p w14:paraId="4A2153C0" w14:textId="77777777" w:rsidR="004673C3" w:rsidRPr="00270D81" w:rsidRDefault="004673C3" w:rsidP="004673C3">
      <w:pPr>
        <w:pStyle w:val="Heading2"/>
        <w:keepNext w:val="0"/>
        <w:tabs>
          <w:tab w:val="clear" w:pos="1446"/>
        </w:tabs>
      </w:pPr>
      <w:r w:rsidRPr="00270D81">
        <w:t>Details of available plans and their associated inclusions and pricing are set out in the applicable TBB Critical Information Summary.</w:t>
      </w:r>
    </w:p>
    <w:p w14:paraId="7B96D725"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Data Charges </w:t>
      </w:r>
    </w:p>
    <w:p w14:paraId="64C8A3F2" w14:textId="77777777" w:rsidR="004673C3" w:rsidRPr="00270D81" w:rsidRDefault="004673C3" w:rsidP="004673C3">
      <w:pPr>
        <w:pStyle w:val="Heading2"/>
        <w:keepNext w:val="0"/>
        <w:tabs>
          <w:tab w:val="clear" w:pos="1446"/>
        </w:tabs>
      </w:pPr>
      <w:r w:rsidRPr="00270D81">
        <w:rPr>
          <w:lang w:val="en-AU"/>
        </w:rPr>
        <w:t xml:space="preserve">Where total data usage across eligible service for a billing month exceeds the data usage allowances for your service, we will bill you for excess data usage charges as set out in the Critical Information Summary.  </w:t>
      </w:r>
    </w:p>
    <w:p w14:paraId="00465E59" w14:textId="77777777" w:rsidR="004673C3" w:rsidRPr="00270D81" w:rsidRDefault="00DC2ABF" w:rsidP="76E7F4EB">
      <w:pPr>
        <w:pStyle w:val="Heading2"/>
        <w:keepNext w:val="0"/>
        <w:tabs>
          <w:tab w:val="clear" w:pos="1446"/>
        </w:tabs>
        <w:rPr>
          <w:lang w:val="en-US"/>
        </w:rPr>
      </w:pPr>
      <w:r w:rsidRPr="00270D81">
        <w:rPr>
          <w:lang w:val="en-US"/>
        </w:rPr>
        <w:t>If you are on a capp</w:t>
      </w:r>
      <w:r w:rsidR="005A3958" w:rsidRPr="00270D81">
        <w:rPr>
          <w:lang w:val="en-US"/>
        </w:rPr>
        <w:t>ed plan, w</w:t>
      </w:r>
      <w:r w:rsidR="004673C3" w:rsidRPr="00270D81">
        <w:rPr>
          <w:lang w:val="en-US"/>
        </w:rPr>
        <w:t xml:space="preserve">e will not slow the speed of your TBB access service once you have exceeded the applicable data usage allowance applicable to your plan. The Excess Usage Cap will be applied so that if you incur more than $300 (GST inclusive) worth of excess data charges, we will not charge you for that additional excess data usage above $300.  </w:t>
      </w:r>
    </w:p>
    <w:p w14:paraId="269E313C" w14:textId="77777777" w:rsidR="004673C3" w:rsidRPr="00270D81" w:rsidRDefault="004673C3" w:rsidP="004673C3">
      <w:pPr>
        <w:pStyle w:val="Heading2"/>
        <w:keepNext w:val="0"/>
        <w:tabs>
          <w:tab w:val="clear" w:pos="1446"/>
        </w:tabs>
      </w:pPr>
      <w:r w:rsidRPr="00270D81">
        <w:rPr>
          <w:lang w:val="en-AU"/>
        </w:rPr>
        <w:t xml:space="preserve">Any data usage allowance not used in a billing month is </w:t>
      </w:r>
      <w:proofErr w:type="gramStart"/>
      <w:r w:rsidRPr="00270D81">
        <w:rPr>
          <w:lang w:val="en-AU"/>
        </w:rPr>
        <w:t>forfeited, and</w:t>
      </w:r>
      <w:proofErr w:type="gramEnd"/>
      <w:r w:rsidRPr="00270D81">
        <w:rPr>
          <w:lang w:val="en-AU"/>
        </w:rPr>
        <w:t xml:space="preserve"> will not rollover to the following month.   </w:t>
      </w:r>
    </w:p>
    <w:p w14:paraId="1DD3876B" w14:textId="77777777" w:rsidR="004673C3" w:rsidRPr="00270D81" w:rsidRDefault="004673C3" w:rsidP="004673C3">
      <w:pPr>
        <w:pStyle w:val="Heading2"/>
        <w:keepNext w:val="0"/>
        <w:tabs>
          <w:tab w:val="clear" w:pos="1446"/>
        </w:tabs>
      </w:pPr>
      <w:r w:rsidRPr="00270D81">
        <w:rPr>
          <w:lang w:val="en-AU"/>
        </w:rPr>
        <w:t xml:space="preserve">You can change data usage allowances or Speed Tiers at </w:t>
      </w:r>
      <w:proofErr w:type="spellStart"/>
      <w:r w:rsidRPr="00270D81">
        <w:rPr>
          <w:lang w:val="en-AU"/>
        </w:rPr>
        <w:t>anytime</w:t>
      </w:r>
      <w:proofErr w:type="spellEnd"/>
      <w:r w:rsidRPr="00270D81">
        <w:rPr>
          <w:lang w:val="en-AU"/>
        </w:rPr>
        <w:t xml:space="preserve">. </w:t>
      </w:r>
    </w:p>
    <w:p w14:paraId="56FED3B5" w14:textId="77777777" w:rsidR="004673C3" w:rsidRPr="00270D81" w:rsidRDefault="004673C3" w:rsidP="0075591C">
      <w:pPr>
        <w:keepNext/>
        <w:spacing w:after="120"/>
        <w:rPr>
          <w:rFonts w:ascii="Arial" w:hAnsi="Arial" w:cs="Arial"/>
          <w:b/>
          <w:sz w:val="22"/>
        </w:rPr>
      </w:pPr>
      <w:r w:rsidRPr="00270D81">
        <w:rPr>
          <w:rFonts w:ascii="Arial" w:hAnsi="Arial" w:cs="Arial"/>
          <w:b/>
          <w:sz w:val="22"/>
        </w:rPr>
        <w:lastRenderedPageBreak/>
        <w:t xml:space="preserve">Changing your Monthly Data Allowance  </w:t>
      </w:r>
    </w:p>
    <w:p w14:paraId="090CBDAB" w14:textId="77777777" w:rsidR="004673C3" w:rsidRPr="00270D81" w:rsidRDefault="004673C3" w:rsidP="004673C3">
      <w:pPr>
        <w:pStyle w:val="Heading2"/>
        <w:keepNext w:val="0"/>
        <w:tabs>
          <w:tab w:val="clear" w:pos="1446"/>
        </w:tabs>
      </w:pPr>
      <w:r w:rsidRPr="00270D81">
        <w:rPr>
          <w:lang w:val="en-AU"/>
        </w:rPr>
        <w:t xml:space="preserve">You may apply to change your Monthly Data Allowance and plan size once per month.   </w:t>
      </w:r>
    </w:p>
    <w:p w14:paraId="48D506B6" w14:textId="77777777" w:rsidR="004673C3" w:rsidRPr="00270D81" w:rsidRDefault="004673C3" w:rsidP="004673C3">
      <w:pPr>
        <w:pStyle w:val="Heading2"/>
        <w:keepNext w:val="0"/>
        <w:tabs>
          <w:tab w:val="clear" w:pos="1446"/>
        </w:tabs>
      </w:pPr>
      <w:r w:rsidRPr="00270D81">
        <w:rPr>
          <w:lang w:val="en-AU"/>
        </w:rPr>
        <w:t xml:space="preserve">To make a change you </w:t>
      </w:r>
      <w:proofErr w:type="gramStart"/>
      <w:r w:rsidRPr="00270D81">
        <w:rPr>
          <w:lang w:val="en-AU"/>
        </w:rPr>
        <w:t>have to</w:t>
      </w:r>
      <w:proofErr w:type="gramEnd"/>
      <w:r w:rsidRPr="00270D81">
        <w:rPr>
          <w:lang w:val="en-AU"/>
        </w:rPr>
        <w:t xml:space="preserve"> pay all outstanding charges for your service before we accept your request to change.  Any change to your service will take effect from implementation into our billing systems – from that date we will continue to provide your TBB service to you under the new plan (including price) for the remainder of your minimum term.   </w:t>
      </w:r>
    </w:p>
    <w:p w14:paraId="2F6F59CC" w14:textId="77777777" w:rsidR="004673C3" w:rsidRPr="00270D81" w:rsidRDefault="004673C3" w:rsidP="004673C3">
      <w:pPr>
        <w:pStyle w:val="Heading2"/>
        <w:keepNext w:val="0"/>
        <w:tabs>
          <w:tab w:val="clear" w:pos="1446"/>
        </w:tabs>
      </w:pPr>
      <w:r w:rsidRPr="00270D81">
        <w:t xml:space="preserve">There is no separate charge for changing your existing plan under clause 5.24. </w:t>
      </w:r>
    </w:p>
    <w:p w14:paraId="5DD4AD3E"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Changing your speed tier for TBB on the NBN services </w:t>
      </w:r>
    </w:p>
    <w:p w14:paraId="4306FDF6" w14:textId="77777777" w:rsidR="004673C3" w:rsidRPr="00270D81" w:rsidRDefault="004673C3" w:rsidP="004673C3">
      <w:pPr>
        <w:pStyle w:val="Heading2"/>
        <w:keepNext w:val="0"/>
        <w:tabs>
          <w:tab w:val="clear" w:pos="1446"/>
        </w:tabs>
      </w:pPr>
      <w:r w:rsidRPr="00270D81">
        <w:rPr>
          <w:lang w:val="en-AU"/>
        </w:rPr>
        <w:t xml:space="preserve">You may apply to change your TBB on the </w:t>
      </w:r>
      <w:proofErr w:type="spellStart"/>
      <w:r w:rsidRPr="00270D81">
        <w:rPr>
          <w:lang w:val="en-AU"/>
        </w:rPr>
        <w:t>nbn</w:t>
      </w:r>
      <w:proofErr w:type="spellEnd"/>
      <w:r w:rsidRPr="00270D81">
        <w:rPr>
          <w:lang w:val="en-AU"/>
        </w:rPr>
        <w:t xml:space="preserve">™ network service TC4 speed tier at any time (subject to availability depending on your </w:t>
      </w:r>
      <w:proofErr w:type="spellStart"/>
      <w:r w:rsidRPr="00270D81">
        <w:rPr>
          <w:lang w:val="en-AU"/>
        </w:rPr>
        <w:t>nbn</w:t>
      </w:r>
      <w:proofErr w:type="spellEnd"/>
      <w:r w:rsidRPr="00270D81">
        <w:rPr>
          <w:lang w:val="en-AU"/>
        </w:rPr>
        <w:t xml:space="preserve">™ network technology access type).  </w:t>
      </w:r>
    </w:p>
    <w:p w14:paraId="7E49A96B" w14:textId="77777777" w:rsidR="004673C3" w:rsidRPr="00270D81" w:rsidRDefault="004673C3">
      <w:pPr>
        <w:pStyle w:val="Heading2"/>
        <w:keepNext w:val="0"/>
        <w:tabs>
          <w:tab w:val="clear" w:pos="1446"/>
        </w:tabs>
      </w:pPr>
      <w:r w:rsidRPr="00270D81">
        <w:rPr>
          <w:lang w:val="en-AU"/>
        </w:rPr>
        <w:t xml:space="preserve">If you are on an out-of-market TBB on </w:t>
      </w:r>
      <w:proofErr w:type="spellStart"/>
      <w:r w:rsidRPr="00270D81">
        <w:rPr>
          <w:lang w:val="en-AU"/>
        </w:rPr>
        <w:t>nbn</w:t>
      </w:r>
      <w:proofErr w:type="spellEnd"/>
      <w:r w:rsidRPr="00270D81">
        <w:rPr>
          <w:lang w:val="en-AU"/>
        </w:rPr>
        <w:t xml:space="preserve"> plans with either a Basic, Standard, or Standard Pro speed and you want to take up one of the </w:t>
      </w:r>
      <w:proofErr w:type="gramStart"/>
      <w:r w:rsidRPr="00270D81">
        <w:rPr>
          <w:lang w:val="en-AU"/>
        </w:rPr>
        <w:t>high speed</w:t>
      </w:r>
      <w:proofErr w:type="gramEnd"/>
      <w:r w:rsidRPr="00270D81">
        <w:rPr>
          <w:lang w:val="en-AU"/>
        </w:rPr>
        <w:t xml:space="preserve"> add-ons, you will be required to upgrade to an in-market plan. </w:t>
      </w:r>
    </w:p>
    <w:p w14:paraId="6AF57304" w14:textId="77777777" w:rsidR="004673C3" w:rsidRPr="00270D81" w:rsidRDefault="004673C3" w:rsidP="004673C3">
      <w:pPr>
        <w:pStyle w:val="Heading2"/>
        <w:keepNext w:val="0"/>
        <w:tabs>
          <w:tab w:val="clear" w:pos="1446"/>
        </w:tabs>
      </w:pPr>
      <w:r w:rsidRPr="00270D81">
        <w:t xml:space="preserve">Charges will be pro-rated if there are any changes made during a billing month. A speed change may temporarily cause an outage of your service. </w:t>
      </w:r>
    </w:p>
    <w:p w14:paraId="654A581D" w14:textId="77777777" w:rsidR="004673C3" w:rsidRPr="00270D81" w:rsidRDefault="004673C3" w:rsidP="004673C3">
      <w:pPr>
        <w:pStyle w:val="Heading2"/>
        <w:keepNext w:val="0"/>
        <w:tabs>
          <w:tab w:val="clear" w:pos="1446"/>
        </w:tabs>
      </w:pPr>
      <w:r w:rsidRPr="00270D81">
        <w:t xml:space="preserve">Your speed option and any add-ons you take up will be displayed on your bill as set out in the table below: </w:t>
      </w:r>
    </w:p>
    <w:tbl>
      <w:tblPr>
        <w:tblStyle w:val="TableGrid1"/>
        <w:tblW w:w="8513" w:type="dxa"/>
        <w:tblInd w:w="696" w:type="dxa"/>
        <w:tblCellMar>
          <w:top w:w="13" w:type="dxa"/>
          <w:left w:w="106" w:type="dxa"/>
          <w:right w:w="115" w:type="dxa"/>
        </w:tblCellMar>
        <w:tblLook w:val="04A0" w:firstRow="1" w:lastRow="0" w:firstColumn="1" w:lastColumn="0" w:noHBand="0" w:noVBand="1"/>
      </w:tblPr>
      <w:tblGrid>
        <w:gridCol w:w="4256"/>
        <w:gridCol w:w="4257"/>
      </w:tblGrid>
      <w:tr w:rsidR="00526EAD" w:rsidRPr="00270D81" w14:paraId="6CE711A7" w14:textId="77777777" w:rsidTr="0075591C">
        <w:trPr>
          <w:trHeight w:val="274"/>
        </w:trPr>
        <w:tc>
          <w:tcPr>
            <w:tcW w:w="42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232D85" w14:textId="77777777" w:rsidR="00526EAD" w:rsidRPr="00270D81" w:rsidRDefault="00526EAD" w:rsidP="00526EAD">
            <w:pPr>
              <w:spacing w:line="259" w:lineRule="auto"/>
              <w:rPr>
                <w:rFonts w:ascii="Times New Roman" w:hAnsi="Times New Roman" w:cs="Times New Roman"/>
              </w:rPr>
            </w:pPr>
            <w:r w:rsidRPr="00270D81">
              <w:rPr>
                <w:b/>
                <w:shd w:val="clear" w:color="auto" w:fill="FFFFFF" w:themeFill="background1"/>
              </w:rPr>
              <w:t>Bill Display for TC4 speeds</w:t>
            </w:r>
            <w:r w:rsidRPr="00270D81">
              <w:rPr>
                <w:b/>
                <w:shd w:val="clear" w:color="auto" w:fill="E6E6E6"/>
              </w:rPr>
              <w:t xml:space="preserve"> </w:t>
            </w:r>
          </w:p>
        </w:tc>
        <w:tc>
          <w:tcPr>
            <w:tcW w:w="42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6311E" w14:textId="77777777" w:rsidR="00526EAD" w:rsidRPr="00270D81" w:rsidRDefault="00526EAD" w:rsidP="00526EAD">
            <w:pPr>
              <w:spacing w:line="259" w:lineRule="auto"/>
              <w:rPr>
                <w:rFonts w:ascii="Times New Roman" w:hAnsi="Times New Roman" w:cs="Times New Roman"/>
                <w:b/>
                <w:shd w:val="clear" w:color="auto" w:fill="E6E6E6"/>
              </w:rPr>
            </w:pPr>
            <w:r w:rsidRPr="00270D81">
              <w:rPr>
                <w:b/>
                <w:shd w:val="clear" w:color="auto" w:fill="FFFFFF" w:themeFill="background1"/>
              </w:rPr>
              <w:t>Bill Display for TC1/ TC2 speeds</w:t>
            </w:r>
            <w:r w:rsidRPr="00270D81">
              <w:rPr>
                <w:b/>
                <w:shd w:val="clear" w:color="auto" w:fill="E6E6E6"/>
              </w:rPr>
              <w:t xml:space="preserve"> </w:t>
            </w:r>
          </w:p>
        </w:tc>
      </w:tr>
      <w:tr w:rsidR="00526EAD" w:rsidRPr="00270D81" w14:paraId="0F1569C5" w14:textId="77777777" w:rsidTr="0075591C">
        <w:trPr>
          <w:trHeight w:val="274"/>
        </w:trPr>
        <w:tc>
          <w:tcPr>
            <w:tcW w:w="42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9D37FD" w14:textId="77777777" w:rsidR="00526EAD" w:rsidRPr="00270D81" w:rsidRDefault="00526EAD" w:rsidP="00526EAD">
            <w:pPr>
              <w:spacing w:line="259" w:lineRule="auto"/>
              <w:rPr>
                <w:rFonts w:ascii="Times New Roman" w:hAnsi="Times New Roman" w:cs="Times New Roman"/>
              </w:rPr>
            </w:pPr>
            <w:r w:rsidRPr="00270D81">
              <w:rPr>
                <w:shd w:val="clear" w:color="auto" w:fill="FFFFFF" w:themeFill="background1"/>
              </w:rPr>
              <w:t>Basic Speed (currently unavailable with Telstra)</w:t>
            </w:r>
            <w:r w:rsidRPr="00270D81">
              <w:rPr>
                <w:shd w:val="clear" w:color="auto" w:fill="E6E6E6"/>
              </w:rPr>
              <w:t xml:space="preserve"> </w:t>
            </w:r>
          </w:p>
        </w:tc>
        <w:tc>
          <w:tcPr>
            <w:tcW w:w="42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79DCB8" w14:textId="77777777" w:rsidR="00526EAD" w:rsidRPr="00270D81" w:rsidRDefault="00526EAD" w:rsidP="00526EAD">
            <w:pPr>
              <w:spacing w:line="259" w:lineRule="auto"/>
              <w:rPr>
                <w:rFonts w:ascii="Times New Roman" w:hAnsi="Times New Roman" w:cs="Times New Roman"/>
                <w:shd w:val="clear" w:color="auto" w:fill="E6E6E6"/>
              </w:rPr>
            </w:pPr>
            <w:r w:rsidRPr="00270D81">
              <w:rPr>
                <w:shd w:val="clear" w:color="auto" w:fill="FFFFFF" w:themeFill="background1"/>
              </w:rPr>
              <w:t>Dedicated Data S</w:t>
            </w:r>
            <w:r w:rsidRPr="00270D81">
              <w:rPr>
                <w:shd w:val="clear" w:color="auto" w:fill="E6E6E6"/>
              </w:rPr>
              <w:t xml:space="preserve"> </w:t>
            </w:r>
          </w:p>
        </w:tc>
      </w:tr>
      <w:tr w:rsidR="00526EAD" w:rsidRPr="00270D81" w14:paraId="0B151D41" w14:textId="77777777" w:rsidTr="0075591C">
        <w:trPr>
          <w:trHeight w:val="276"/>
        </w:trPr>
        <w:tc>
          <w:tcPr>
            <w:tcW w:w="42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8765C3" w14:textId="77777777" w:rsidR="00526EAD" w:rsidRPr="00270D81" w:rsidRDefault="00526EAD" w:rsidP="00526EAD">
            <w:pPr>
              <w:spacing w:line="259" w:lineRule="auto"/>
              <w:rPr>
                <w:rFonts w:ascii="Times New Roman" w:hAnsi="Times New Roman" w:cs="Times New Roman"/>
              </w:rPr>
            </w:pPr>
            <w:r w:rsidRPr="00270D81">
              <w:rPr>
                <w:shd w:val="clear" w:color="auto" w:fill="FFFFFF" w:themeFill="background1"/>
              </w:rPr>
              <w:t>Standard Speed</w:t>
            </w:r>
            <w:r w:rsidRPr="00270D81">
              <w:rPr>
                <w:shd w:val="clear" w:color="auto" w:fill="E6E6E6"/>
              </w:rPr>
              <w:t xml:space="preserve">  </w:t>
            </w:r>
          </w:p>
        </w:tc>
        <w:tc>
          <w:tcPr>
            <w:tcW w:w="42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57B059" w14:textId="77777777" w:rsidR="00526EAD" w:rsidRPr="00270D81" w:rsidRDefault="00526EAD" w:rsidP="00526EAD">
            <w:pPr>
              <w:spacing w:line="259" w:lineRule="auto"/>
              <w:rPr>
                <w:rFonts w:ascii="Times New Roman" w:hAnsi="Times New Roman" w:cs="Times New Roman"/>
                <w:shd w:val="clear" w:color="auto" w:fill="E6E6E6"/>
              </w:rPr>
            </w:pPr>
            <w:r w:rsidRPr="00270D81">
              <w:rPr>
                <w:shd w:val="clear" w:color="auto" w:fill="FFFFFF" w:themeFill="background1"/>
              </w:rPr>
              <w:t>Dedicated Data M</w:t>
            </w:r>
            <w:r w:rsidRPr="00270D81">
              <w:rPr>
                <w:shd w:val="clear" w:color="auto" w:fill="E6E6E6"/>
              </w:rPr>
              <w:t xml:space="preserve"> </w:t>
            </w:r>
          </w:p>
        </w:tc>
      </w:tr>
      <w:tr w:rsidR="00526EAD" w:rsidRPr="00270D81" w14:paraId="225D048E" w14:textId="77777777" w:rsidTr="0075591C">
        <w:trPr>
          <w:trHeight w:val="274"/>
        </w:trPr>
        <w:tc>
          <w:tcPr>
            <w:tcW w:w="42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0FEEB3" w14:textId="77777777" w:rsidR="00526EAD" w:rsidRPr="00270D81" w:rsidRDefault="00526EAD" w:rsidP="00526EAD">
            <w:pPr>
              <w:spacing w:line="259" w:lineRule="auto"/>
              <w:rPr>
                <w:rFonts w:ascii="Times New Roman" w:hAnsi="Times New Roman" w:cs="Times New Roman"/>
              </w:rPr>
            </w:pPr>
            <w:r w:rsidRPr="00270D81">
              <w:rPr>
                <w:shd w:val="clear" w:color="auto" w:fill="FFFFFF" w:themeFill="background1"/>
              </w:rPr>
              <w:t>Standard Pro Speed</w:t>
            </w:r>
            <w:r w:rsidRPr="00270D81">
              <w:rPr>
                <w:shd w:val="clear" w:color="auto" w:fill="E6E6E6"/>
              </w:rPr>
              <w:t xml:space="preserve"> </w:t>
            </w:r>
          </w:p>
        </w:tc>
        <w:tc>
          <w:tcPr>
            <w:tcW w:w="42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4529B0" w14:textId="77777777" w:rsidR="00526EAD" w:rsidRPr="00270D81" w:rsidRDefault="00526EAD" w:rsidP="00526EAD">
            <w:pPr>
              <w:spacing w:line="259" w:lineRule="auto"/>
              <w:rPr>
                <w:rFonts w:ascii="Times New Roman" w:hAnsi="Times New Roman" w:cs="Times New Roman"/>
                <w:shd w:val="clear" w:color="auto" w:fill="E6E6E6"/>
              </w:rPr>
            </w:pPr>
            <w:r w:rsidRPr="00270D81">
              <w:rPr>
                <w:shd w:val="clear" w:color="auto" w:fill="FFFFFF" w:themeFill="background1"/>
              </w:rPr>
              <w:t>Dedicated Data L</w:t>
            </w:r>
            <w:r w:rsidRPr="00270D81">
              <w:rPr>
                <w:shd w:val="clear" w:color="auto" w:fill="E6E6E6"/>
              </w:rPr>
              <w:t xml:space="preserve"> </w:t>
            </w:r>
          </w:p>
        </w:tc>
      </w:tr>
      <w:tr w:rsidR="00526EAD" w:rsidRPr="00270D81" w14:paraId="71B9A684" w14:textId="77777777" w:rsidTr="0075591C">
        <w:trPr>
          <w:trHeight w:val="274"/>
        </w:trPr>
        <w:tc>
          <w:tcPr>
            <w:tcW w:w="42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84773A" w14:textId="77777777" w:rsidR="00526EAD" w:rsidRPr="00270D81" w:rsidRDefault="00526EAD" w:rsidP="00526EAD">
            <w:pPr>
              <w:spacing w:line="259" w:lineRule="auto"/>
              <w:rPr>
                <w:rFonts w:ascii="Times New Roman" w:hAnsi="Times New Roman" w:cs="Times New Roman"/>
              </w:rPr>
            </w:pPr>
            <w:r w:rsidRPr="00270D81">
              <w:rPr>
                <w:shd w:val="clear" w:color="auto" w:fill="FFFFFF" w:themeFill="background1"/>
              </w:rPr>
              <w:t>Standard Plus Speed</w:t>
            </w:r>
            <w:r w:rsidRPr="00270D81">
              <w:rPr>
                <w:shd w:val="clear" w:color="auto" w:fill="E6E6E6"/>
              </w:rPr>
              <w:t xml:space="preserve"> </w:t>
            </w:r>
          </w:p>
        </w:tc>
        <w:tc>
          <w:tcPr>
            <w:tcW w:w="42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DEDC64" w14:textId="77777777" w:rsidR="00526EAD" w:rsidRPr="00270D81" w:rsidRDefault="00526EAD" w:rsidP="00526EAD">
            <w:pPr>
              <w:spacing w:line="259" w:lineRule="auto"/>
              <w:rPr>
                <w:rFonts w:ascii="Times New Roman" w:hAnsi="Times New Roman" w:cs="Times New Roman"/>
                <w:shd w:val="clear" w:color="auto" w:fill="E6E6E6"/>
              </w:rPr>
            </w:pPr>
            <w:r w:rsidRPr="00270D81">
              <w:rPr>
                <w:shd w:val="clear" w:color="auto" w:fill="FFFFFF" w:themeFill="background1"/>
              </w:rPr>
              <w:t>Voice Priority 1</w:t>
            </w:r>
            <w:r w:rsidRPr="00270D81">
              <w:rPr>
                <w:shd w:val="clear" w:color="auto" w:fill="E6E6E6"/>
              </w:rPr>
              <w:t xml:space="preserve"> </w:t>
            </w:r>
          </w:p>
        </w:tc>
      </w:tr>
      <w:tr w:rsidR="00526EAD" w:rsidRPr="00270D81" w14:paraId="7AF3E390" w14:textId="77777777" w:rsidTr="0075591C">
        <w:trPr>
          <w:trHeight w:val="276"/>
        </w:trPr>
        <w:tc>
          <w:tcPr>
            <w:tcW w:w="42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360D03" w14:textId="77777777" w:rsidR="00526EAD" w:rsidRPr="00270D81" w:rsidRDefault="00526EAD" w:rsidP="00526EAD">
            <w:pPr>
              <w:spacing w:line="259" w:lineRule="auto"/>
              <w:rPr>
                <w:rFonts w:ascii="Times New Roman" w:hAnsi="Times New Roman" w:cs="Times New Roman"/>
              </w:rPr>
            </w:pPr>
            <w:r w:rsidRPr="00270D81">
              <w:rPr>
                <w:shd w:val="clear" w:color="auto" w:fill="FFFFFF" w:themeFill="background1"/>
              </w:rPr>
              <w:t>Premium Speed</w:t>
            </w:r>
            <w:r w:rsidRPr="00270D81">
              <w:rPr>
                <w:shd w:val="clear" w:color="auto" w:fill="E6E6E6"/>
              </w:rPr>
              <w:t xml:space="preserve"> </w:t>
            </w:r>
          </w:p>
        </w:tc>
        <w:tc>
          <w:tcPr>
            <w:tcW w:w="42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9E1E0F" w14:textId="77777777" w:rsidR="00526EAD" w:rsidRPr="00270D81" w:rsidRDefault="00526EAD" w:rsidP="00526EAD">
            <w:pPr>
              <w:spacing w:line="259" w:lineRule="auto"/>
              <w:rPr>
                <w:rFonts w:ascii="Times New Roman" w:hAnsi="Times New Roman" w:cs="Times New Roman"/>
                <w:shd w:val="clear" w:color="auto" w:fill="E6E6E6"/>
              </w:rPr>
            </w:pPr>
            <w:r w:rsidRPr="00270D81">
              <w:rPr>
                <w:shd w:val="clear" w:color="auto" w:fill="FFFFFF" w:themeFill="background1"/>
              </w:rPr>
              <w:t>Voice Priority 3</w:t>
            </w:r>
            <w:r w:rsidRPr="00270D81">
              <w:rPr>
                <w:shd w:val="clear" w:color="auto" w:fill="E6E6E6"/>
              </w:rPr>
              <w:t xml:space="preserve"> </w:t>
            </w:r>
          </w:p>
        </w:tc>
      </w:tr>
      <w:tr w:rsidR="00526EAD" w:rsidRPr="00270D81" w14:paraId="7A151D18" w14:textId="77777777" w:rsidTr="0075591C">
        <w:trPr>
          <w:trHeight w:val="274"/>
        </w:trPr>
        <w:tc>
          <w:tcPr>
            <w:tcW w:w="42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6DFB67" w14:textId="77777777" w:rsidR="00526EAD" w:rsidRPr="00270D81" w:rsidRDefault="00526EAD" w:rsidP="00526EAD">
            <w:pPr>
              <w:spacing w:line="259" w:lineRule="auto"/>
              <w:rPr>
                <w:rFonts w:ascii="Times New Roman" w:hAnsi="Times New Roman" w:cs="Times New Roman"/>
              </w:rPr>
            </w:pPr>
            <w:r w:rsidRPr="00270D81">
              <w:rPr>
                <w:shd w:val="clear" w:color="auto" w:fill="FFFFFF" w:themeFill="background1"/>
              </w:rPr>
              <w:t>Superfast Speed</w:t>
            </w:r>
            <w:r w:rsidRPr="00270D81">
              <w:rPr>
                <w:shd w:val="clear" w:color="auto" w:fill="E6E6E6"/>
              </w:rPr>
              <w:t xml:space="preserve"> </w:t>
            </w:r>
          </w:p>
        </w:tc>
        <w:tc>
          <w:tcPr>
            <w:tcW w:w="42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52946F" w14:textId="77777777" w:rsidR="00526EAD" w:rsidRPr="00270D81" w:rsidRDefault="00526EAD" w:rsidP="00526EAD">
            <w:pPr>
              <w:spacing w:line="259" w:lineRule="auto"/>
              <w:rPr>
                <w:rFonts w:ascii="Times New Roman" w:hAnsi="Times New Roman" w:cs="Times New Roman"/>
                <w:shd w:val="clear" w:color="auto" w:fill="E6E6E6"/>
              </w:rPr>
            </w:pPr>
            <w:r w:rsidRPr="00270D81">
              <w:rPr>
                <w:shd w:val="clear" w:color="auto" w:fill="FFFFFF" w:themeFill="background1"/>
              </w:rPr>
              <w:t>Voice Priority 5</w:t>
            </w:r>
            <w:r w:rsidRPr="00270D81">
              <w:rPr>
                <w:shd w:val="clear" w:color="auto" w:fill="E6E6E6"/>
              </w:rPr>
              <w:t xml:space="preserve"> </w:t>
            </w:r>
          </w:p>
        </w:tc>
      </w:tr>
      <w:tr w:rsidR="00526EAD" w:rsidRPr="00270D81" w14:paraId="25D96D45" w14:textId="77777777" w:rsidTr="0075591C">
        <w:trPr>
          <w:trHeight w:val="274"/>
        </w:trPr>
        <w:tc>
          <w:tcPr>
            <w:tcW w:w="42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0A1975" w14:textId="77777777" w:rsidR="00526EAD" w:rsidRPr="00270D81" w:rsidRDefault="00526EAD" w:rsidP="00526EAD">
            <w:pPr>
              <w:spacing w:line="259" w:lineRule="auto"/>
              <w:rPr>
                <w:rFonts w:ascii="Times New Roman" w:hAnsi="Times New Roman" w:cs="Times New Roman"/>
              </w:rPr>
            </w:pPr>
            <w:r w:rsidRPr="00270D81">
              <w:rPr>
                <w:shd w:val="clear" w:color="auto" w:fill="FFFFFF" w:themeFill="background1"/>
              </w:rPr>
              <w:t>Ultrafast Speed</w:t>
            </w:r>
            <w:r w:rsidRPr="00270D81">
              <w:rPr>
                <w:shd w:val="clear" w:color="auto" w:fill="E6E6E6"/>
              </w:rPr>
              <w:t xml:space="preserve"> </w:t>
            </w:r>
          </w:p>
        </w:tc>
        <w:tc>
          <w:tcPr>
            <w:tcW w:w="42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7F5B2B" w14:textId="77777777" w:rsidR="00526EAD" w:rsidRPr="00270D81" w:rsidRDefault="00526EAD" w:rsidP="00526EAD">
            <w:pPr>
              <w:spacing w:line="259" w:lineRule="auto"/>
              <w:rPr>
                <w:rFonts w:ascii="Times New Roman" w:hAnsi="Times New Roman" w:cs="Times New Roman"/>
                <w:shd w:val="clear" w:color="auto" w:fill="E6E6E6"/>
              </w:rPr>
            </w:pPr>
            <w:r w:rsidRPr="00270D81">
              <w:rPr>
                <w:shd w:val="clear" w:color="auto" w:fill="FFFFFF" w:themeFill="background1"/>
              </w:rPr>
              <w:t>Voice Priority 10</w:t>
            </w:r>
            <w:r w:rsidRPr="00270D81">
              <w:rPr>
                <w:shd w:val="clear" w:color="auto" w:fill="E6E6E6"/>
              </w:rPr>
              <w:t xml:space="preserve"> </w:t>
            </w:r>
          </w:p>
        </w:tc>
      </w:tr>
      <w:tr w:rsidR="00526EAD" w:rsidRPr="00270D81" w14:paraId="11B9A695" w14:textId="77777777" w:rsidTr="0075591C">
        <w:trPr>
          <w:trHeight w:val="276"/>
        </w:trPr>
        <w:tc>
          <w:tcPr>
            <w:tcW w:w="42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41B23B" w14:textId="77777777" w:rsidR="00526EAD" w:rsidRPr="00270D81" w:rsidRDefault="00526EAD" w:rsidP="00526EAD">
            <w:pPr>
              <w:spacing w:line="259" w:lineRule="auto"/>
              <w:rPr>
                <w:rFonts w:ascii="Times New Roman" w:hAnsi="Times New Roman" w:cs="Times New Roman"/>
              </w:rPr>
            </w:pPr>
            <w:r w:rsidRPr="00270D81">
              <w:rPr>
                <w:shd w:val="clear" w:color="auto" w:fill="FFFFFF" w:themeFill="background1"/>
              </w:rPr>
              <w:t>Premium Plus Speed</w:t>
            </w:r>
            <w:r w:rsidRPr="00270D81">
              <w:rPr>
                <w:shd w:val="clear" w:color="auto" w:fill="E6E6E6"/>
              </w:rPr>
              <w:t xml:space="preserve"> </w:t>
            </w:r>
          </w:p>
        </w:tc>
        <w:tc>
          <w:tcPr>
            <w:tcW w:w="42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5F43D1" w14:textId="77777777" w:rsidR="00526EAD" w:rsidRPr="00270D81" w:rsidRDefault="00526EAD" w:rsidP="00526EAD">
            <w:pPr>
              <w:spacing w:line="259" w:lineRule="auto"/>
              <w:rPr>
                <w:rFonts w:ascii="Times New Roman" w:hAnsi="Times New Roman" w:cs="Times New Roman"/>
                <w:shd w:val="clear" w:color="auto" w:fill="E6E6E6"/>
              </w:rPr>
            </w:pPr>
            <w:r w:rsidRPr="00270D81">
              <w:rPr>
                <w:shd w:val="clear" w:color="auto" w:fill="FFFFFF" w:themeFill="background1"/>
              </w:rPr>
              <w:t>Voice Priority 20</w:t>
            </w:r>
            <w:r w:rsidRPr="00270D81">
              <w:rPr>
                <w:shd w:val="clear" w:color="auto" w:fill="E6E6E6"/>
              </w:rPr>
              <w:t xml:space="preserve"> </w:t>
            </w:r>
          </w:p>
        </w:tc>
      </w:tr>
      <w:tr w:rsidR="00526EAD" w:rsidRPr="00270D81" w14:paraId="2B46143E" w14:textId="77777777" w:rsidTr="0075591C">
        <w:trPr>
          <w:trHeight w:val="274"/>
        </w:trPr>
        <w:tc>
          <w:tcPr>
            <w:tcW w:w="42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386D22" w14:textId="77777777" w:rsidR="00526EAD" w:rsidRPr="00270D81" w:rsidRDefault="00526EAD" w:rsidP="00526EAD">
            <w:pPr>
              <w:spacing w:line="259" w:lineRule="auto"/>
              <w:rPr>
                <w:rFonts w:ascii="Times New Roman" w:hAnsi="Times New Roman" w:cs="Times New Roman"/>
              </w:rPr>
            </w:pPr>
            <w:r w:rsidRPr="00270D81">
              <w:rPr>
                <w:shd w:val="clear" w:color="auto" w:fill="FFFFFF" w:themeFill="background1"/>
              </w:rPr>
              <w:t>Ultra Speed</w:t>
            </w:r>
            <w:r w:rsidRPr="00270D81">
              <w:rPr>
                <w:shd w:val="clear" w:color="auto" w:fill="E6E6E6"/>
              </w:rPr>
              <w:t xml:space="preserve"> </w:t>
            </w:r>
          </w:p>
        </w:tc>
        <w:tc>
          <w:tcPr>
            <w:tcW w:w="42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BF8460" w14:textId="77777777" w:rsidR="00526EAD" w:rsidRPr="00270D81" w:rsidRDefault="00526EAD" w:rsidP="00526EAD">
            <w:pPr>
              <w:spacing w:line="259" w:lineRule="auto"/>
              <w:rPr>
                <w:rFonts w:ascii="Times New Roman" w:hAnsi="Times New Roman" w:cs="Times New Roman"/>
                <w:shd w:val="clear" w:color="auto" w:fill="E6E6E6"/>
              </w:rPr>
            </w:pPr>
            <w:r w:rsidRPr="00270D81">
              <w:rPr>
                <w:shd w:val="clear" w:color="auto" w:fill="FFFFFF" w:themeFill="background1"/>
              </w:rPr>
              <w:t>Voice Priority 50</w:t>
            </w:r>
            <w:r w:rsidRPr="00270D81">
              <w:rPr>
                <w:shd w:val="clear" w:color="auto" w:fill="E6E6E6"/>
              </w:rPr>
              <w:t xml:space="preserve"> </w:t>
            </w:r>
          </w:p>
        </w:tc>
      </w:tr>
      <w:tr w:rsidR="00526EAD" w:rsidRPr="00270D81" w14:paraId="5D9B926B" w14:textId="77777777" w:rsidTr="0075591C">
        <w:trPr>
          <w:trHeight w:val="276"/>
        </w:trPr>
        <w:tc>
          <w:tcPr>
            <w:tcW w:w="42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835F4D" w14:textId="77777777" w:rsidR="00526EAD" w:rsidRPr="00270D81" w:rsidRDefault="00526EAD" w:rsidP="00526EAD">
            <w:pPr>
              <w:spacing w:line="259" w:lineRule="auto"/>
              <w:rPr>
                <w:rFonts w:ascii="Times New Roman" w:hAnsi="Times New Roman" w:cs="Times New Roman"/>
              </w:rPr>
            </w:pPr>
            <w:r w:rsidRPr="00270D81">
              <w:rPr>
                <w:shd w:val="clear" w:color="auto" w:fill="FFFFFF" w:themeFill="background1"/>
              </w:rPr>
              <w:t>Ultra Plus Speed</w:t>
            </w:r>
            <w:r w:rsidRPr="00270D81">
              <w:rPr>
                <w:shd w:val="clear" w:color="auto" w:fill="E6E6E6"/>
              </w:rPr>
              <w:t xml:space="preserve"> </w:t>
            </w:r>
          </w:p>
        </w:tc>
        <w:tc>
          <w:tcPr>
            <w:tcW w:w="42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EBD01B" w14:textId="77777777" w:rsidR="00526EAD" w:rsidRPr="00270D81" w:rsidRDefault="00526EAD" w:rsidP="00526EAD">
            <w:pPr>
              <w:spacing w:line="259" w:lineRule="auto"/>
              <w:rPr>
                <w:rFonts w:ascii="Times New Roman" w:hAnsi="Times New Roman" w:cs="Times New Roman"/>
                <w:shd w:val="clear" w:color="auto" w:fill="E6E6E6"/>
              </w:rPr>
            </w:pPr>
          </w:p>
        </w:tc>
      </w:tr>
    </w:tbl>
    <w:p w14:paraId="344D0151" w14:textId="77777777" w:rsidR="004673C3" w:rsidRPr="00270D81" w:rsidRDefault="004673C3" w:rsidP="004673C3">
      <w:pPr>
        <w:spacing w:line="259" w:lineRule="auto"/>
        <w:ind w:left="691"/>
      </w:pPr>
      <w:r w:rsidRPr="00270D81">
        <w:rPr>
          <w:color w:val="2B579A"/>
          <w:shd w:val="clear" w:color="auto" w:fill="E6E6E6"/>
        </w:rPr>
        <w:t xml:space="preserve"> </w:t>
      </w:r>
    </w:p>
    <w:p w14:paraId="0938503A" w14:textId="77777777" w:rsidR="004673C3" w:rsidRPr="00270D81" w:rsidRDefault="004673C3" w:rsidP="76E7F4EB">
      <w:pPr>
        <w:pStyle w:val="Heading2"/>
        <w:keepNext w:val="0"/>
        <w:tabs>
          <w:tab w:val="clear" w:pos="1446"/>
        </w:tabs>
        <w:rPr>
          <w:lang w:val="en-US"/>
        </w:rPr>
      </w:pPr>
      <w:proofErr w:type="spellStart"/>
      <w:r w:rsidRPr="00270D81">
        <w:rPr>
          <w:lang w:val="en-US"/>
        </w:rPr>
        <w:t>nbn</w:t>
      </w:r>
      <w:proofErr w:type="spellEnd"/>
      <w:r w:rsidRPr="00270D81">
        <w:rPr>
          <w:lang w:val="en-US"/>
        </w:rPr>
        <w:t xml:space="preserve">™ network Standard Plus Speed is the default speed for TBB on the </w:t>
      </w:r>
      <w:proofErr w:type="spellStart"/>
      <w:r w:rsidRPr="00270D81">
        <w:rPr>
          <w:lang w:val="en-US"/>
        </w:rPr>
        <w:t>nbn</w:t>
      </w:r>
      <w:proofErr w:type="spellEnd"/>
      <w:r w:rsidRPr="00270D81">
        <w:rPr>
          <w:lang w:val="en-US"/>
        </w:rPr>
        <w:t xml:space="preserve">™ network access services.  Alternative Speed tiers, if selected, will be displayed on your bill as an extra, or reduced, monthly charge, instead of the default Standard Plus Speed. </w:t>
      </w:r>
    </w:p>
    <w:p w14:paraId="506A85B4" w14:textId="77777777" w:rsidR="004673C3" w:rsidRPr="00270D81" w:rsidRDefault="004673C3" w:rsidP="004673C3">
      <w:pPr>
        <w:pStyle w:val="Heading2"/>
        <w:keepNext w:val="0"/>
        <w:tabs>
          <w:tab w:val="clear" w:pos="1446"/>
        </w:tabs>
      </w:pPr>
      <w:r w:rsidRPr="00270D81">
        <w:t>When selecting a Dedicated Data Pack TC2 speed the underlying TC4 speed will not be presented on the bill</w:t>
      </w:r>
    </w:p>
    <w:p w14:paraId="219832EB" w14:textId="77777777" w:rsidR="004673C3" w:rsidRPr="00270D81" w:rsidRDefault="004673C3" w:rsidP="004673C3">
      <w:pPr>
        <w:pStyle w:val="Heading1"/>
      </w:pPr>
      <w:bookmarkStart w:id="25" w:name="_Toc175674828"/>
      <w:bookmarkStart w:id="26" w:name="_Toc175675384"/>
      <w:bookmarkStart w:id="27" w:name="_Toc177117347"/>
      <w:r w:rsidRPr="00270D81">
        <w:lastRenderedPageBreak/>
        <w:t>TBB Installation</w:t>
      </w:r>
      <w:bookmarkEnd w:id="25"/>
      <w:bookmarkEnd w:id="26"/>
      <w:bookmarkEnd w:id="27"/>
    </w:p>
    <w:p w14:paraId="66E623C1" w14:textId="77777777" w:rsidR="004673C3" w:rsidRPr="00270D81" w:rsidRDefault="004673C3" w:rsidP="0075591C">
      <w:pPr>
        <w:keepNext/>
        <w:spacing w:after="120"/>
        <w:rPr>
          <w:rFonts w:cs="Arial"/>
          <w:sz w:val="22"/>
        </w:rPr>
      </w:pPr>
      <w:r w:rsidRPr="00270D81">
        <w:rPr>
          <w:rFonts w:ascii="Arial" w:hAnsi="Arial" w:cs="Arial"/>
          <w:b/>
          <w:sz w:val="22"/>
        </w:rPr>
        <w:t>ADSL</w:t>
      </w:r>
    </w:p>
    <w:p w14:paraId="25F6A0C5" w14:textId="77777777" w:rsidR="004673C3" w:rsidRPr="00270D81" w:rsidRDefault="004673C3" w:rsidP="004673C3">
      <w:pPr>
        <w:pStyle w:val="Heading2"/>
        <w:keepNext w:val="0"/>
        <w:tabs>
          <w:tab w:val="clear" w:pos="1446"/>
        </w:tabs>
      </w:pPr>
      <w:r w:rsidRPr="00270D81">
        <w:rPr>
          <w:lang w:val="en-US"/>
        </w:rPr>
        <w:t xml:space="preserve">There are two installation options available for TBB ADSL:  self-installation or professional installation. </w:t>
      </w:r>
    </w:p>
    <w:p w14:paraId="01827080" w14:textId="77777777" w:rsidR="004673C3" w:rsidRPr="00270D81" w:rsidRDefault="004673C3" w:rsidP="76E7F4EB">
      <w:pPr>
        <w:pStyle w:val="Heading2"/>
        <w:keepNext w:val="0"/>
        <w:tabs>
          <w:tab w:val="clear" w:pos="1446"/>
        </w:tabs>
        <w:rPr>
          <w:lang w:val="en-US"/>
        </w:rPr>
      </w:pPr>
      <w:r w:rsidRPr="00270D81">
        <w:rPr>
          <w:lang w:val="en-US"/>
        </w:rPr>
        <w:t xml:space="preserve">If you select self-installation, we will deliver the equipment to the premises that you specify in your application form.  You are responsible for installing your equipment at your premises.  You may contact Business Broadband technical support up to three times for assistance with the installation of your equipment.  If you are still experiencing difficulties installing your equipment, you can ask us to visit your premises to assist with the installation of your equipment.  We may charge you the relevant installation fee asset out in the Fee-for service section of Our Customer Terms. </w:t>
      </w:r>
    </w:p>
    <w:p w14:paraId="04228431" w14:textId="77777777" w:rsidR="004673C3" w:rsidRPr="00270D81" w:rsidRDefault="004673C3" w:rsidP="004673C3">
      <w:pPr>
        <w:pStyle w:val="Heading2"/>
        <w:keepNext w:val="0"/>
        <w:tabs>
          <w:tab w:val="clear" w:pos="1446"/>
        </w:tabs>
      </w:pPr>
      <w:r w:rsidRPr="00270D81">
        <w:t xml:space="preserve">In some circumstances, you may not be able to select self-installation and will need Professional Installation. Some circumstances include: </w:t>
      </w:r>
    </w:p>
    <w:p w14:paraId="3B360D4A" w14:textId="77777777" w:rsidR="004673C3" w:rsidRPr="00270D81" w:rsidRDefault="004673C3" w:rsidP="0075591C">
      <w:pPr>
        <w:numPr>
          <w:ilvl w:val="0"/>
          <w:numId w:val="111"/>
        </w:numPr>
        <w:spacing w:after="234" w:line="248" w:lineRule="auto"/>
        <w:ind w:right="157" w:hanging="737"/>
        <w:rPr>
          <w:shd w:val="clear" w:color="auto" w:fill="E6E6E6"/>
        </w:rPr>
      </w:pPr>
      <w:r w:rsidRPr="00270D81">
        <w:rPr>
          <w:shd w:val="clear" w:color="auto" w:fill="FFFFFF" w:themeFill="background1"/>
        </w:rPr>
        <w:t xml:space="preserve">you have more than 4 phone outlets on the same phone </w:t>
      </w:r>
      <w:proofErr w:type="gramStart"/>
      <w:r w:rsidRPr="00270D81">
        <w:rPr>
          <w:shd w:val="clear" w:color="auto" w:fill="FFFFFF" w:themeFill="background1"/>
        </w:rPr>
        <w:t>line;</w:t>
      </w:r>
      <w:proofErr w:type="gramEnd"/>
      <w:r w:rsidRPr="00270D81">
        <w:rPr>
          <w:shd w:val="clear" w:color="auto" w:fill="E6E6E6"/>
        </w:rPr>
        <w:t xml:space="preserve"> </w:t>
      </w:r>
    </w:p>
    <w:p w14:paraId="23A8ABC8" w14:textId="77777777" w:rsidR="004673C3" w:rsidRPr="00270D81" w:rsidRDefault="004673C3" w:rsidP="0075591C">
      <w:pPr>
        <w:numPr>
          <w:ilvl w:val="0"/>
          <w:numId w:val="111"/>
        </w:numPr>
        <w:spacing w:after="234" w:line="248" w:lineRule="auto"/>
        <w:ind w:right="157" w:hanging="737"/>
        <w:rPr>
          <w:shd w:val="clear" w:color="auto" w:fill="E6E6E6"/>
        </w:rPr>
      </w:pPr>
      <w:r w:rsidRPr="00270D81">
        <w:rPr>
          <w:shd w:val="clear" w:color="auto" w:fill="FFFFFF" w:themeFill="background1"/>
        </w:rPr>
        <w:t xml:space="preserve">you have a back to base monitoring alarm </w:t>
      </w:r>
      <w:proofErr w:type="gramStart"/>
      <w:r w:rsidRPr="00270D81">
        <w:rPr>
          <w:shd w:val="clear" w:color="auto" w:fill="FFFFFF" w:themeFill="background1"/>
        </w:rPr>
        <w:t>system;</w:t>
      </w:r>
      <w:proofErr w:type="gramEnd"/>
      <w:r w:rsidRPr="00270D81">
        <w:rPr>
          <w:shd w:val="clear" w:color="auto" w:fill="E6E6E6"/>
        </w:rPr>
        <w:t xml:space="preserve"> </w:t>
      </w:r>
    </w:p>
    <w:p w14:paraId="18D2CE5B" w14:textId="77777777" w:rsidR="004673C3" w:rsidRPr="00270D81" w:rsidRDefault="004673C3" w:rsidP="0075591C">
      <w:pPr>
        <w:numPr>
          <w:ilvl w:val="0"/>
          <w:numId w:val="111"/>
        </w:numPr>
        <w:shd w:val="clear" w:color="auto" w:fill="FFFFFF" w:themeFill="background1"/>
        <w:spacing w:after="234" w:line="248" w:lineRule="auto"/>
        <w:ind w:right="157" w:hanging="737"/>
        <w:rPr>
          <w:shd w:val="clear" w:color="auto" w:fill="E6E6E6"/>
        </w:rPr>
      </w:pPr>
      <w:r w:rsidRPr="00270D81">
        <w:rPr>
          <w:shd w:val="clear" w:color="auto" w:fill="FFFFFF" w:themeFill="background1"/>
        </w:rPr>
        <w:t xml:space="preserve">you have a PABX or other telephone </w:t>
      </w:r>
      <w:proofErr w:type="gramStart"/>
      <w:r w:rsidRPr="00270D81">
        <w:rPr>
          <w:shd w:val="clear" w:color="auto" w:fill="FFFFFF" w:themeFill="background1"/>
        </w:rPr>
        <w:t>system;</w:t>
      </w:r>
      <w:proofErr w:type="gramEnd"/>
      <w:r w:rsidRPr="00270D81">
        <w:rPr>
          <w:shd w:val="clear" w:color="auto" w:fill="E6E6E6"/>
        </w:rPr>
        <w:t xml:space="preserve"> </w:t>
      </w:r>
    </w:p>
    <w:p w14:paraId="6A434376" w14:textId="77777777" w:rsidR="004673C3" w:rsidRPr="00270D81" w:rsidRDefault="004673C3" w:rsidP="0075591C">
      <w:pPr>
        <w:numPr>
          <w:ilvl w:val="0"/>
          <w:numId w:val="111"/>
        </w:numPr>
        <w:spacing w:after="234" w:line="248" w:lineRule="auto"/>
        <w:ind w:right="157" w:hanging="737"/>
        <w:rPr>
          <w:shd w:val="clear" w:color="auto" w:fill="E6E6E6"/>
        </w:rPr>
      </w:pPr>
      <w:r w:rsidRPr="00270D81">
        <w:rPr>
          <w:shd w:val="clear" w:color="auto" w:fill="FFFFFF" w:themeFill="background1"/>
        </w:rPr>
        <w:t>you already have a central filter installed; and</w:t>
      </w:r>
      <w:r w:rsidRPr="00270D81">
        <w:rPr>
          <w:shd w:val="clear" w:color="auto" w:fill="E6E6E6"/>
        </w:rPr>
        <w:t xml:space="preserve"> </w:t>
      </w:r>
    </w:p>
    <w:p w14:paraId="317FEDDE" w14:textId="77777777" w:rsidR="004673C3" w:rsidRPr="00270D81" w:rsidRDefault="004673C3" w:rsidP="0075591C">
      <w:pPr>
        <w:numPr>
          <w:ilvl w:val="0"/>
          <w:numId w:val="111"/>
        </w:numPr>
        <w:spacing w:after="234" w:line="248" w:lineRule="auto"/>
        <w:ind w:right="157" w:hanging="737"/>
        <w:rPr>
          <w:shd w:val="clear" w:color="auto" w:fill="E6E6E6"/>
        </w:rPr>
      </w:pPr>
      <w:r w:rsidRPr="00270D81">
        <w:rPr>
          <w:shd w:val="clear" w:color="auto" w:fill="FFFFFF" w:themeFill="background1"/>
        </w:rPr>
        <w:t>you require additional outlets.</w:t>
      </w:r>
      <w:r w:rsidRPr="00270D81">
        <w:rPr>
          <w:shd w:val="clear" w:color="auto" w:fill="E6E6E6"/>
        </w:rPr>
        <w:t xml:space="preserve"> </w:t>
      </w:r>
    </w:p>
    <w:p w14:paraId="13D53BFC" w14:textId="77777777" w:rsidR="004673C3" w:rsidRPr="00270D81" w:rsidRDefault="004673C3" w:rsidP="76E7F4EB">
      <w:pPr>
        <w:pStyle w:val="Heading2"/>
        <w:keepNext w:val="0"/>
        <w:tabs>
          <w:tab w:val="clear" w:pos="1446"/>
        </w:tabs>
        <w:rPr>
          <w:lang w:val="en-US"/>
        </w:rPr>
      </w:pPr>
      <w:r w:rsidRPr="00270D81">
        <w:rPr>
          <w:lang w:val="en-US"/>
        </w:rPr>
        <w:t xml:space="preserve">If you select Professional Installation, we will arrange for a technician to visit your premises during business hours and prepare your TBB service for installation </w:t>
      </w:r>
      <w:proofErr w:type="gramStart"/>
      <w:r w:rsidRPr="00270D81">
        <w:rPr>
          <w:lang w:val="en-US"/>
        </w:rPr>
        <w:t>onsite, and</w:t>
      </w:r>
      <w:proofErr w:type="gramEnd"/>
      <w:r w:rsidRPr="00270D81">
        <w:rPr>
          <w:lang w:val="en-US"/>
        </w:rPr>
        <w:t xml:space="preserve"> install your equipment.  We use reasonable efforts to connect your router to your TBB service and to one of your computers (using either a wired or wireless connection).   </w:t>
      </w:r>
    </w:p>
    <w:p w14:paraId="766B0052" w14:textId="77777777" w:rsidR="004673C3" w:rsidRPr="00270D81" w:rsidRDefault="004673C3" w:rsidP="76E7F4EB">
      <w:pPr>
        <w:pStyle w:val="Heading2"/>
        <w:keepNext w:val="0"/>
        <w:tabs>
          <w:tab w:val="clear" w:pos="1446"/>
        </w:tabs>
        <w:rPr>
          <w:lang w:val="en-US"/>
        </w:rPr>
      </w:pPr>
      <w:r w:rsidRPr="00270D81">
        <w:rPr>
          <w:lang w:val="en-US"/>
        </w:rPr>
        <w:t xml:space="preserve">You may apply to change your equipment installation option from Self-Installation to Professional Installation at any time after you apply for your equipment. Note, that in some circumstances, subject to availability of resources we may have to reschedule the installation date.  The appropriate charge for Professional Installation will apply. </w:t>
      </w:r>
    </w:p>
    <w:p w14:paraId="01F83876" w14:textId="77777777" w:rsidR="004673C3" w:rsidRPr="00270D81" w:rsidRDefault="004673C3" w:rsidP="76E7F4EB">
      <w:pPr>
        <w:pStyle w:val="Heading2"/>
        <w:keepNext w:val="0"/>
        <w:tabs>
          <w:tab w:val="clear" w:pos="1446"/>
        </w:tabs>
        <w:rPr>
          <w:lang w:val="en-US"/>
        </w:rPr>
      </w:pPr>
      <w:r w:rsidRPr="00270D81">
        <w:rPr>
          <w:lang w:val="en-US"/>
        </w:rPr>
        <w:t xml:space="preserve">The computer to which your equipment is connected must meet certain minimum system requirements </w:t>
      </w:r>
      <w:proofErr w:type="gramStart"/>
      <w:r w:rsidRPr="00270D81">
        <w:rPr>
          <w:lang w:val="en-US"/>
        </w:rPr>
        <w:t>in order for</w:t>
      </w:r>
      <w:proofErr w:type="gramEnd"/>
      <w:r w:rsidRPr="00270D81">
        <w:rPr>
          <w:lang w:val="en-US"/>
        </w:rPr>
        <w:t xml:space="preserve"> your equipment to function properly.  We will notify you of those system requirements at the time you apply for your equipment. </w:t>
      </w:r>
    </w:p>
    <w:p w14:paraId="2A9AC549" w14:textId="77777777" w:rsidR="004673C3" w:rsidRPr="00270D81" w:rsidRDefault="004673C3" w:rsidP="76E7F4EB">
      <w:pPr>
        <w:pStyle w:val="Heading2"/>
        <w:keepNext w:val="0"/>
        <w:tabs>
          <w:tab w:val="clear" w:pos="1446"/>
        </w:tabs>
        <w:rPr>
          <w:lang w:val="en-US"/>
        </w:rPr>
      </w:pPr>
      <w:r w:rsidRPr="00270D81">
        <w:rPr>
          <w:lang w:val="en-US"/>
        </w:rPr>
        <w:t xml:space="preserve">You must ensure that you provide a clean, dry operating environment for the equipment within three </w:t>
      </w:r>
      <w:proofErr w:type="spellStart"/>
      <w:r w:rsidRPr="00270D81">
        <w:rPr>
          <w:lang w:val="en-US"/>
        </w:rPr>
        <w:t>metres</w:t>
      </w:r>
      <w:proofErr w:type="spellEnd"/>
      <w:r w:rsidRPr="00270D81">
        <w:rPr>
          <w:lang w:val="en-US"/>
        </w:rPr>
        <w:t xml:space="preserve"> of the termination point for your connecting carriage service and an appropriate mains power supply.  If your premises are not ready for installation when we arrive, we may charge you the relevant fee for service charges set out in the Fee-for service section of Our Customer Terms.  We will tell you about this charge when we attend your premises. </w:t>
      </w:r>
    </w:p>
    <w:p w14:paraId="0E8F40C4" w14:textId="77777777" w:rsidR="004673C3" w:rsidRPr="00270D81" w:rsidRDefault="004673C3" w:rsidP="0075591C">
      <w:pPr>
        <w:keepNext/>
        <w:spacing w:after="120"/>
        <w:rPr>
          <w:rFonts w:ascii="Arial" w:hAnsi="Arial" w:cs="Arial"/>
          <w:b/>
          <w:sz w:val="22"/>
        </w:rPr>
      </w:pPr>
      <w:r w:rsidRPr="00270D81">
        <w:rPr>
          <w:rFonts w:ascii="Arial" w:hAnsi="Arial" w:cs="Arial"/>
          <w:b/>
          <w:sz w:val="22"/>
        </w:rPr>
        <w:lastRenderedPageBreak/>
        <w:t xml:space="preserve">NBN </w:t>
      </w:r>
    </w:p>
    <w:p w14:paraId="28B44F02" w14:textId="77777777" w:rsidR="004673C3" w:rsidRPr="00270D81" w:rsidRDefault="004673C3" w:rsidP="76E7F4EB">
      <w:pPr>
        <w:pStyle w:val="Heading2"/>
        <w:keepNext w:val="0"/>
        <w:tabs>
          <w:tab w:val="clear" w:pos="1446"/>
        </w:tabs>
        <w:rPr>
          <w:lang w:val="en-US"/>
        </w:rPr>
      </w:pPr>
      <w:r w:rsidRPr="00270D81">
        <w:rPr>
          <w:lang w:val="en-US"/>
        </w:rPr>
        <w:t xml:space="preserve">You must have your TBB on the </w:t>
      </w:r>
      <w:proofErr w:type="spellStart"/>
      <w:r w:rsidRPr="00270D81">
        <w:rPr>
          <w:lang w:val="en-US"/>
        </w:rPr>
        <w:t>nbn</w:t>
      </w:r>
      <w:proofErr w:type="spellEnd"/>
      <w:r w:rsidRPr="00270D81">
        <w:rPr>
          <w:lang w:val="en-US"/>
        </w:rPr>
        <w:t xml:space="preserve">™ network access service professionally installed by a Telstra Technician.  </w:t>
      </w:r>
    </w:p>
    <w:p w14:paraId="2847D539" w14:textId="77777777" w:rsidR="004673C3" w:rsidRPr="00270D81" w:rsidRDefault="004673C3" w:rsidP="76E7F4EB">
      <w:pPr>
        <w:pStyle w:val="Heading2"/>
        <w:keepNext w:val="0"/>
        <w:tabs>
          <w:tab w:val="clear" w:pos="1446"/>
        </w:tabs>
        <w:rPr>
          <w:lang w:val="en-US"/>
        </w:rPr>
      </w:pPr>
      <w:r w:rsidRPr="00270D81">
        <w:rPr>
          <w:lang w:val="en-US"/>
        </w:rPr>
        <w:t xml:space="preserve">Where you use a Telstra Business Smart Modem which was purchased from us for an access service, Telstra professional install consists of: </w:t>
      </w:r>
    </w:p>
    <w:p w14:paraId="66CBA8D9" w14:textId="77777777" w:rsidR="004673C3" w:rsidRPr="00270D81" w:rsidRDefault="004673C3" w:rsidP="0075591C">
      <w:pPr>
        <w:numPr>
          <w:ilvl w:val="0"/>
          <w:numId w:val="120"/>
        </w:numPr>
        <w:shd w:val="clear" w:color="auto" w:fill="FFFFFF" w:themeFill="background1"/>
        <w:spacing w:after="234" w:line="248" w:lineRule="auto"/>
        <w:ind w:right="157" w:hanging="737"/>
        <w:rPr>
          <w:shd w:val="clear" w:color="auto" w:fill="E6E6E6"/>
        </w:rPr>
      </w:pPr>
      <w:r w:rsidRPr="00270D81">
        <w:rPr>
          <w:shd w:val="clear" w:color="auto" w:fill="FFFFFF" w:themeFill="background1"/>
        </w:rPr>
        <w:t xml:space="preserve">connecting that modem to the Network Boundary Point for that access service and confirming the service is </w:t>
      </w:r>
      <w:proofErr w:type="gramStart"/>
      <w:r w:rsidRPr="00270D81">
        <w:rPr>
          <w:shd w:val="clear" w:color="auto" w:fill="FFFFFF" w:themeFill="background1"/>
        </w:rPr>
        <w:t>working;</w:t>
      </w:r>
      <w:proofErr w:type="gramEnd"/>
      <w:r w:rsidRPr="00270D81">
        <w:rPr>
          <w:shd w:val="clear" w:color="auto" w:fill="E6E6E6"/>
        </w:rPr>
        <w:t xml:space="preserve"> </w:t>
      </w:r>
    </w:p>
    <w:p w14:paraId="2E196F10" w14:textId="77777777" w:rsidR="004673C3" w:rsidRPr="00270D81" w:rsidRDefault="004673C3" w:rsidP="0075591C">
      <w:pPr>
        <w:numPr>
          <w:ilvl w:val="0"/>
          <w:numId w:val="120"/>
        </w:numPr>
        <w:shd w:val="clear" w:color="auto" w:fill="FFFFFF" w:themeFill="background1"/>
        <w:spacing w:after="234" w:line="248" w:lineRule="auto"/>
        <w:ind w:right="157" w:hanging="737"/>
        <w:rPr>
          <w:shd w:val="clear" w:color="auto" w:fill="E6E6E6"/>
        </w:rPr>
      </w:pPr>
      <w:r w:rsidRPr="00270D81">
        <w:rPr>
          <w:shd w:val="clear" w:color="auto" w:fill="FFFFFF" w:themeFill="background1"/>
        </w:rPr>
        <w:t>connecting 3 Windows or Apple computer to the modem via an Ethernet lead (which you are required to provide) or via Wi-Fi using the modem, as applicable; and</w:t>
      </w:r>
      <w:r w:rsidRPr="00270D81">
        <w:rPr>
          <w:shd w:val="clear" w:color="auto" w:fill="E6E6E6"/>
        </w:rPr>
        <w:t xml:space="preserve"> </w:t>
      </w:r>
    </w:p>
    <w:p w14:paraId="20C697AD" w14:textId="77777777" w:rsidR="004673C3" w:rsidRPr="00270D81" w:rsidRDefault="004673C3" w:rsidP="0075591C">
      <w:pPr>
        <w:numPr>
          <w:ilvl w:val="0"/>
          <w:numId w:val="120"/>
        </w:numPr>
        <w:shd w:val="clear" w:color="auto" w:fill="FFFFFF" w:themeFill="background1"/>
        <w:spacing w:after="234" w:line="248" w:lineRule="auto"/>
        <w:ind w:right="157" w:hanging="737"/>
        <w:rPr>
          <w:shd w:val="clear" w:color="auto" w:fill="E6E6E6"/>
        </w:rPr>
      </w:pPr>
      <w:r w:rsidRPr="00270D81">
        <w:rPr>
          <w:shd w:val="clear" w:color="auto" w:fill="FFFFFF" w:themeFill="background1"/>
        </w:rPr>
        <w:t>conducting a performance test.</w:t>
      </w:r>
      <w:r w:rsidRPr="00270D81">
        <w:rPr>
          <w:shd w:val="clear" w:color="auto" w:fill="E6E6E6"/>
        </w:rPr>
        <w:t xml:space="preserve">  </w:t>
      </w:r>
    </w:p>
    <w:p w14:paraId="7DB579AC" w14:textId="77777777" w:rsidR="004673C3" w:rsidRPr="00270D81" w:rsidRDefault="004673C3" w:rsidP="004673C3">
      <w:pPr>
        <w:pStyle w:val="Heading2"/>
        <w:keepNext w:val="0"/>
        <w:tabs>
          <w:tab w:val="clear" w:pos="1446"/>
        </w:tabs>
        <w:rPr>
          <w:lang w:val="en-US"/>
        </w:rPr>
      </w:pPr>
      <w:r w:rsidRPr="00270D81">
        <w:rPr>
          <w:lang w:val="en-US"/>
        </w:rPr>
        <w:t xml:space="preserve">Where you use a Telstra Business Mid-Market Router which was purchased from us for an access service, a basic Partner Installation consists of: </w:t>
      </w:r>
    </w:p>
    <w:p w14:paraId="3609B3AC" w14:textId="77777777" w:rsidR="004673C3" w:rsidRPr="00270D81" w:rsidRDefault="004673C3" w:rsidP="004673C3">
      <w:pPr>
        <w:numPr>
          <w:ilvl w:val="0"/>
          <w:numId w:val="112"/>
        </w:numPr>
        <w:spacing w:after="234" w:line="248" w:lineRule="auto"/>
        <w:ind w:right="157" w:hanging="737"/>
        <w:rPr>
          <w:shd w:val="clear" w:color="auto" w:fill="E6E6E6"/>
        </w:rPr>
      </w:pPr>
      <w:r w:rsidRPr="00270D81">
        <w:rPr>
          <w:shd w:val="clear" w:color="auto" w:fill="FFFFFF" w:themeFill="background1"/>
        </w:rPr>
        <w:t xml:space="preserve">Delivery coordination - coordinating service delivery activities required for a successful installation, such </w:t>
      </w:r>
      <w:proofErr w:type="gramStart"/>
      <w:r w:rsidRPr="00270D81">
        <w:rPr>
          <w:shd w:val="clear" w:color="auto" w:fill="FFFFFF" w:themeFill="background1"/>
        </w:rPr>
        <w:t>as;</w:t>
      </w:r>
      <w:proofErr w:type="gramEnd"/>
      <w:r w:rsidRPr="00270D81">
        <w:rPr>
          <w:shd w:val="clear" w:color="auto" w:fill="FFFFFF" w:themeFill="background1"/>
        </w:rPr>
        <w:t xml:space="preserve"> </w:t>
      </w:r>
      <w:proofErr w:type="spellStart"/>
      <w:r w:rsidRPr="00270D81">
        <w:rPr>
          <w:shd w:val="clear" w:color="auto" w:fill="FFFFFF" w:themeFill="background1"/>
        </w:rPr>
        <w:t>nbn</w:t>
      </w:r>
      <w:proofErr w:type="spellEnd"/>
      <w:r w:rsidRPr="00270D81">
        <w:rPr>
          <w:shd w:val="clear" w:color="auto" w:fill="FFFFFF" w:themeFill="background1"/>
        </w:rPr>
        <w:t>™ connection provisioning, router delivery, router manufacturer support activation and onsite installation(s)</w:t>
      </w:r>
      <w:r w:rsidRPr="00270D81">
        <w:rPr>
          <w:shd w:val="clear" w:color="auto" w:fill="E6E6E6"/>
        </w:rPr>
        <w:t xml:space="preserve"> </w:t>
      </w:r>
    </w:p>
    <w:p w14:paraId="2D3E8E73" w14:textId="77777777" w:rsidR="004673C3" w:rsidRPr="00270D81" w:rsidRDefault="004673C3" w:rsidP="004673C3">
      <w:pPr>
        <w:numPr>
          <w:ilvl w:val="0"/>
          <w:numId w:val="112"/>
        </w:numPr>
        <w:spacing w:after="234" w:line="248" w:lineRule="auto"/>
        <w:ind w:right="157" w:hanging="737"/>
        <w:rPr>
          <w:shd w:val="clear" w:color="auto" w:fill="E6E6E6"/>
        </w:rPr>
      </w:pPr>
      <w:r w:rsidRPr="00270D81">
        <w:rPr>
          <w:shd w:val="clear" w:color="auto" w:fill="FFFFFF" w:themeFill="background1"/>
        </w:rPr>
        <w:t>Equipment set-up and installation - includes router unboxing, power-on test, connecting the Telstra router &amp; NBN termination device (NTD) via standard length patch lead and verifying active port interface status (additional costs may apply for non-standard installations and installations outside metropolitan areas</w:t>
      </w:r>
      <w:proofErr w:type="gramStart"/>
      <w:r w:rsidRPr="00270D81">
        <w:rPr>
          <w:shd w:val="clear" w:color="auto" w:fill="FFFFFF" w:themeFill="background1"/>
        </w:rPr>
        <w:t>);</w:t>
      </w:r>
      <w:proofErr w:type="gramEnd"/>
      <w:r w:rsidRPr="00270D81">
        <w:rPr>
          <w:shd w:val="clear" w:color="auto" w:fill="E6E6E6"/>
        </w:rPr>
        <w:t xml:space="preserve"> </w:t>
      </w:r>
    </w:p>
    <w:p w14:paraId="53EB97C2" w14:textId="77777777" w:rsidR="004673C3" w:rsidRPr="00270D81" w:rsidRDefault="004673C3" w:rsidP="004673C3">
      <w:pPr>
        <w:numPr>
          <w:ilvl w:val="0"/>
          <w:numId w:val="112"/>
        </w:numPr>
        <w:spacing w:after="234" w:line="248" w:lineRule="auto"/>
        <w:ind w:right="157" w:hanging="737"/>
        <w:rPr>
          <w:shd w:val="clear" w:color="auto" w:fill="E6E6E6"/>
        </w:rPr>
      </w:pPr>
      <w:r w:rsidRPr="00270D81">
        <w:rPr>
          <w:shd w:val="clear" w:color="auto" w:fill="FFFFFF" w:themeFill="background1"/>
        </w:rPr>
        <w:t xml:space="preserve">Post-installation checks - Ensuring the router is functioning correctly such </w:t>
      </w:r>
      <w:proofErr w:type="gramStart"/>
      <w:r w:rsidRPr="00270D81">
        <w:rPr>
          <w:shd w:val="clear" w:color="auto" w:fill="FFFFFF" w:themeFill="background1"/>
        </w:rPr>
        <w:t>as;</w:t>
      </w:r>
      <w:proofErr w:type="gramEnd"/>
      <w:r w:rsidRPr="00270D81">
        <w:rPr>
          <w:shd w:val="clear" w:color="auto" w:fill="FFFFFF" w:themeFill="background1"/>
        </w:rPr>
        <w:t xml:space="preserve"> confirming retrieval of the base configuration, setting unique administrative credentials and check that changes are retained between power cycles</w:t>
      </w:r>
      <w:r w:rsidRPr="00270D81">
        <w:rPr>
          <w:shd w:val="clear" w:color="auto" w:fill="E6E6E6"/>
        </w:rPr>
        <w:t xml:space="preserve"> </w:t>
      </w:r>
    </w:p>
    <w:p w14:paraId="1029E058" w14:textId="77777777" w:rsidR="004673C3" w:rsidRPr="00270D81" w:rsidRDefault="004673C3" w:rsidP="004673C3">
      <w:pPr>
        <w:numPr>
          <w:ilvl w:val="0"/>
          <w:numId w:val="112"/>
        </w:numPr>
        <w:spacing w:after="234" w:line="248" w:lineRule="auto"/>
        <w:ind w:right="157" w:hanging="737"/>
        <w:rPr>
          <w:shd w:val="clear" w:color="auto" w:fill="E6E6E6"/>
        </w:rPr>
      </w:pPr>
      <w:r w:rsidRPr="00270D81">
        <w:rPr>
          <w:shd w:val="clear" w:color="auto" w:fill="FFFFFF" w:themeFill="background1"/>
        </w:rPr>
        <w:t xml:space="preserve">Wired (LAN) &amp; </w:t>
      </w:r>
      <w:proofErr w:type="spellStart"/>
      <w:r w:rsidRPr="00270D81">
        <w:rPr>
          <w:shd w:val="clear" w:color="auto" w:fill="FFFFFF" w:themeFill="background1"/>
        </w:rPr>
        <w:t>Wirelesss</w:t>
      </w:r>
      <w:proofErr w:type="spellEnd"/>
      <w:r w:rsidRPr="00270D81">
        <w:rPr>
          <w:shd w:val="clear" w:color="auto" w:fill="FFFFFF" w:themeFill="background1"/>
        </w:rPr>
        <w:t xml:space="preserve"> (Wi-Fi) - Includes configuring the router to your existing local area network (LAN) or creating a new logical LAN for connection of network devices. Setup of a standard Dynamic Host Configuration Protocol (DHCP) server on the NBN router is included by default, with a single network range for IP address allocations. The service includes setting up a single Wi-Fi network (SSID) with encryption for Telstra accredited NBN business devices.</w:t>
      </w:r>
      <w:r w:rsidRPr="00270D81">
        <w:rPr>
          <w:shd w:val="clear" w:color="auto" w:fill="E6E6E6"/>
        </w:rPr>
        <w:t xml:space="preserve">   </w:t>
      </w:r>
    </w:p>
    <w:p w14:paraId="319054E7" w14:textId="77777777" w:rsidR="004673C3" w:rsidRPr="00270D81" w:rsidRDefault="004673C3" w:rsidP="004673C3">
      <w:pPr>
        <w:numPr>
          <w:ilvl w:val="0"/>
          <w:numId w:val="112"/>
        </w:numPr>
        <w:spacing w:after="234" w:line="248" w:lineRule="auto"/>
        <w:ind w:right="157" w:hanging="737"/>
        <w:rPr>
          <w:shd w:val="clear" w:color="auto" w:fill="E6E6E6"/>
        </w:rPr>
      </w:pPr>
      <w:r w:rsidRPr="00270D81">
        <w:rPr>
          <w:shd w:val="clear" w:color="auto" w:fill="FFFFFF" w:themeFill="background1"/>
        </w:rPr>
        <w:t xml:space="preserve">Mobile Broadband Back-up - Includes testing of automatic failover and failback from primary NBN to 4G mobile broadband back-up connection. </w:t>
      </w:r>
    </w:p>
    <w:p w14:paraId="0915FFF5" w14:textId="77777777" w:rsidR="004673C3" w:rsidRPr="00270D81" w:rsidRDefault="004673C3" w:rsidP="004673C3">
      <w:pPr>
        <w:numPr>
          <w:ilvl w:val="0"/>
          <w:numId w:val="112"/>
        </w:numPr>
        <w:spacing w:after="234" w:line="248" w:lineRule="auto"/>
        <w:ind w:right="157" w:hanging="737"/>
        <w:rPr>
          <w:shd w:val="clear" w:color="auto" w:fill="E6E6E6"/>
        </w:rPr>
      </w:pPr>
      <w:r w:rsidRPr="00270D81">
        <w:rPr>
          <w:shd w:val="clear" w:color="auto" w:fill="FFFFFF" w:themeFill="background1"/>
        </w:rPr>
        <w:t>Connecting neighbouring wired and wireless devices - includes the connectivity testing of up to 3 device types on the local network (such as wired pc, wired server, wireless laptop).</w:t>
      </w:r>
      <w:r w:rsidRPr="00270D81">
        <w:rPr>
          <w:shd w:val="clear" w:color="auto" w:fill="E6E6E6"/>
        </w:rPr>
        <w:t xml:space="preserve">  </w:t>
      </w:r>
    </w:p>
    <w:p w14:paraId="2C090BE8" w14:textId="77777777" w:rsidR="004673C3" w:rsidRPr="00270D81" w:rsidRDefault="004673C3" w:rsidP="76E7F4EB">
      <w:pPr>
        <w:pStyle w:val="Heading2"/>
        <w:keepNext w:val="0"/>
        <w:tabs>
          <w:tab w:val="clear" w:pos="1446"/>
        </w:tabs>
        <w:rPr>
          <w:lang w:val="en-US"/>
        </w:rPr>
      </w:pPr>
      <w:r w:rsidRPr="00270D81">
        <w:rPr>
          <w:lang w:val="en-US"/>
        </w:rPr>
        <w:t xml:space="preserve">Where you use a modem which was not purchased from us for an access service, the professional installation will consist of conducting a performance test of the access service advising you when that access service is ready for use with your modem device. </w:t>
      </w:r>
    </w:p>
    <w:p w14:paraId="721A9C12" w14:textId="77777777" w:rsidR="004673C3" w:rsidRPr="00270D81" w:rsidRDefault="004673C3" w:rsidP="76E7F4EB">
      <w:pPr>
        <w:pStyle w:val="Heading2"/>
        <w:keepNext w:val="0"/>
        <w:tabs>
          <w:tab w:val="clear" w:pos="1446"/>
        </w:tabs>
        <w:rPr>
          <w:lang w:val="en-US"/>
        </w:rPr>
      </w:pPr>
      <w:r w:rsidRPr="00270D81">
        <w:rPr>
          <w:lang w:val="en-US"/>
        </w:rPr>
        <w:lastRenderedPageBreak/>
        <w:t xml:space="preserve">We can charge you additional charges if the installation of your </w:t>
      </w:r>
      <w:proofErr w:type="spellStart"/>
      <w:r w:rsidRPr="00270D81">
        <w:rPr>
          <w:lang w:val="en-US"/>
        </w:rPr>
        <w:t>nbn</w:t>
      </w:r>
      <w:proofErr w:type="spellEnd"/>
      <w:r w:rsidRPr="00270D81">
        <w:rPr>
          <w:lang w:val="en-US"/>
        </w:rPr>
        <w:t xml:space="preserve">™ network access service is not standard (for example, because it is in a difficult location or because of obstacles in the terrain or a dwelling unit, or in commercial premises, or on advisement from the NBN Co).  We or NBN Co will provide you a quote for a non-standard installation before commencing work. </w:t>
      </w:r>
    </w:p>
    <w:p w14:paraId="01E241C0" w14:textId="77777777" w:rsidR="004673C3" w:rsidRPr="00270D81" w:rsidRDefault="004673C3" w:rsidP="76E7F4EB">
      <w:pPr>
        <w:pStyle w:val="Heading2"/>
        <w:keepNext w:val="0"/>
        <w:tabs>
          <w:tab w:val="clear" w:pos="1446"/>
        </w:tabs>
        <w:rPr>
          <w:lang w:val="en-US"/>
        </w:rPr>
      </w:pPr>
      <w:r w:rsidRPr="00270D81">
        <w:rPr>
          <w:lang w:val="en-US"/>
        </w:rPr>
        <w:t xml:space="preserve">You agree to give us reasonable access to your premises </w:t>
      </w:r>
      <w:proofErr w:type="gramStart"/>
      <w:r w:rsidRPr="00270D81">
        <w:rPr>
          <w:lang w:val="en-US"/>
        </w:rPr>
        <w:t>in order to</w:t>
      </w:r>
      <w:proofErr w:type="gramEnd"/>
      <w:r w:rsidRPr="00270D81">
        <w:rPr>
          <w:lang w:val="en-US"/>
        </w:rPr>
        <w:t xml:space="preserve"> carry out any necessary installation or maintenance work. </w:t>
      </w:r>
    </w:p>
    <w:p w14:paraId="600102BE" w14:textId="77777777" w:rsidR="004673C3" w:rsidRPr="00270D81" w:rsidRDefault="004673C3" w:rsidP="004673C3">
      <w:pPr>
        <w:pStyle w:val="Heading1"/>
        <w:rPr>
          <w:b w:val="0"/>
        </w:rPr>
      </w:pPr>
      <w:bookmarkStart w:id="28" w:name="_Toc175674829"/>
      <w:bookmarkStart w:id="29" w:name="_Toc175675385"/>
      <w:bookmarkStart w:id="30" w:name="_Toc177117348"/>
      <w:r w:rsidRPr="00270D81">
        <w:t>Broadband Modem – ADSL only</w:t>
      </w:r>
      <w:bookmarkEnd w:id="28"/>
      <w:bookmarkEnd w:id="29"/>
      <w:bookmarkEnd w:id="30"/>
      <w:r w:rsidRPr="00270D81">
        <w:t xml:space="preserve"> </w:t>
      </w:r>
    </w:p>
    <w:p w14:paraId="21D3225F" w14:textId="77777777" w:rsidR="004673C3" w:rsidRPr="00270D81" w:rsidRDefault="004673C3" w:rsidP="76E7F4EB">
      <w:pPr>
        <w:pStyle w:val="Heading2"/>
        <w:keepNext w:val="0"/>
        <w:tabs>
          <w:tab w:val="clear" w:pos="1446"/>
        </w:tabs>
        <w:rPr>
          <w:lang w:val="en-US"/>
        </w:rPr>
      </w:pPr>
      <w:r w:rsidRPr="00270D81">
        <w:rPr>
          <w:lang w:val="en-US"/>
        </w:rPr>
        <w:t xml:space="preserve">You may apply for a modem for your TBB service.  </w:t>
      </w:r>
    </w:p>
    <w:p w14:paraId="3BDA5DD8" w14:textId="77777777" w:rsidR="004673C3" w:rsidRPr="00270D81" w:rsidRDefault="004673C3" w:rsidP="76E7F4EB">
      <w:pPr>
        <w:pStyle w:val="Heading2"/>
        <w:keepNext w:val="0"/>
        <w:tabs>
          <w:tab w:val="clear" w:pos="1446"/>
        </w:tabs>
        <w:rPr>
          <w:lang w:val="en-US"/>
        </w:rPr>
      </w:pPr>
      <w:r w:rsidRPr="00270D81">
        <w:rPr>
          <w:lang w:val="en-US"/>
        </w:rPr>
        <w:t xml:space="preserve">Broadband Modems are not available with TBB on the </w:t>
      </w:r>
      <w:proofErr w:type="spellStart"/>
      <w:r w:rsidRPr="00270D81">
        <w:rPr>
          <w:lang w:val="en-US"/>
        </w:rPr>
        <w:t>nbn</w:t>
      </w:r>
      <w:proofErr w:type="spellEnd"/>
      <w:r w:rsidRPr="00270D81">
        <w:rPr>
          <w:lang w:val="en-US"/>
        </w:rPr>
        <w:t xml:space="preserve">™ network.  If you transfer from an ADSL to a </w:t>
      </w:r>
      <w:proofErr w:type="spellStart"/>
      <w:r w:rsidRPr="00270D81">
        <w:rPr>
          <w:lang w:val="en-US"/>
        </w:rPr>
        <w:t>nbn</w:t>
      </w:r>
      <w:proofErr w:type="spellEnd"/>
      <w:r w:rsidRPr="00270D81">
        <w:rPr>
          <w:lang w:val="en-US"/>
        </w:rPr>
        <w:t xml:space="preserve">™ network access </w:t>
      </w:r>
      <w:proofErr w:type="gramStart"/>
      <w:r w:rsidRPr="00270D81">
        <w:rPr>
          <w:lang w:val="en-US"/>
        </w:rPr>
        <w:t>service</w:t>
      </w:r>
      <w:proofErr w:type="gramEnd"/>
      <w:r w:rsidRPr="00270D81">
        <w:rPr>
          <w:lang w:val="en-US"/>
        </w:rPr>
        <w:t xml:space="preserve"> the Broadband Modems available to you may change.  </w:t>
      </w:r>
    </w:p>
    <w:p w14:paraId="434EFE50" w14:textId="77777777" w:rsidR="004673C3" w:rsidRPr="00270D81" w:rsidRDefault="004673C3" w:rsidP="76E7F4EB">
      <w:pPr>
        <w:pStyle w:val="Heading2"/>
        <w:keepNext w:val="0"/>
        <w:tabs>
          <w:tab w:val="clear" w:pos="1446"/>
        </w:tabs>
        <w:rPr>
          <w:lang w:val="en-US"/>
        </w:rPr>
      </w:pPr>
      <w:r w:rsidRPr="00270D81">
        <w:rPr>
          <w:lang w:val="en-US"/>
        </w:rPr>
        <w:t xml:space="preserve">If your TBB service is cancelled for any reason, we will also cancel your Broadband Modems.  If you request, you may be able to continue to acquire some Broadband Modems on standalone basis.  We will tell you which Broadband Modems you can retain on a standalone basis when you apply to cancel your TBB service. </w:t>
      </w:r>
    </w:p>
    <w:p w14:paraId="487F0A8B" w14:textId="77777777" w:rsidR="004673C3" w:rsidRPr="00270D81" w:rsidRDefault="004673C3" w:rsidP="004673C3">
      <w:pPr>
        <w:pStyle w:val="Heading2"/>
        <w:keepNext w:val="0"/>
        <w:tabs>
          <w:tab w:val="clear" w:pos="1446"/>
        </w:tabs>
        <w:rPr>
          <w:lang w:val="en-US"/>
        </w:rPr>
      </w:pPr>
      <w:r w:rsidRPr="00270D81">
        <w:rPr>
          <w:rFonts w:eastAsia="Arial"/>
          <w:lang w:val="en-US"/>
        </w:rPr>
        <w:t xml:space="preserve">Your </w:t>
      </w:r>
      <w:r w:rsidRPr="00270D81">
        <w:rPr>
          <w:lang w:val="en-US"/>
        </w:rPr>
        <w:t>Broadband Modem</w:t>
      </w:r>
      <w:r w:rsidRPr="00270D81">
        <w:rPr>
          <w:rFonts w:eastAsia="Arial"/>
          <w:lang w:val="en-US"/>
        </w:rPr>
        <w:t xml:space="preserve"> may have a minimum term and an early termination charge may apply if you cancel your </w:t>
      </w:r>
      <w:r w:rsidRPr="00270D81">
        <w:rPr>
          <w:lang w:val="en-US"/>
        </w:rPr>
        <w:t>Broadband Modem</w:t>
      </w:r>
      <w:r w:rsidRPr="00270D81">
        <w:rPr>
          <w:rFonts w:eastAsia="Arial"/>
          <w:lang w:val="en-US"/>
        </w:rPr>
        <w:t xml:space="preserve"> (or it is cancelled because you have cancelled your TBB service) before that minimum term expires as set out in the applicable terms for your </w:t>
      </w:r>
      <w:r w:rsidRPr="00270D81">
        <w:rPr>
          <w:lang w:val="en-US"/>
        </w:rPr>
        <w:t>Broadband Modem</w:t>
      </w:r>
      <w:r w:rsidRPr="00270D81">
        <w:rPr>
          <w:rFonts w:eastAsia="Arial"/>
          <w:lang w:val="en-US"/>
        </w:rPr>
        <w:t>.  (This does not apply where we cancel</w:t>
      </w:r>
      <w:r w:rsidRPr="00270D81">
        <w:rPr>
          <w:lang w:val="en-US"/>
        </w:rPr>
        <w:t xml:space="preserve"> your Broadband Modem when you are not in breach or where you cancel your Broadband Modem because we are in breach or where Our Customer Terms otherwise expressly states that the cancellation does not give rise to early termination charges.) </w:t>
      </w:r>
    </w:p>
    <w:p w14:paraId="4CC45B46" w14:textId="77777777" w:rsidR="004673C3" w:rsidRPr="00270D81" w:rsidRDefault="004673C3" w:rsidP="76E7F4EB">
      <w:pPr>
        <w:pStyle w:val="Heading2"/>
        <w:keepNext w:val="0"/>
        <w:tabs>
          <w:tab w:val="clear" w:pos="1446"/>
        </w:tabs>
        <w:rPr>
          <w:lang w:val="en-US"/>
        </w:rPr>
      </w:pPr>
      <w:r w:rsidRPr="00270D81">
        <w:rPr>
          <w:lang w:val="en-US"/>
        </w:rPr>
        <w:t xml:space="preserve">We can only provide the Broadband Equipment in certain locations based on where the relevant equipment will be installed.  We will confirm your eligibility to receive the Broadband Equipment as part of your application process. </w:t>
      </w:r>
    </w:p>
    <w:p w14:paraId="23EE7209" w14:textId="77777777" w:rsidR="004673C3" w:rsidRPr="00270D81" w:rsidRDefault="004673C3" w:rsidP="76E7F4EB">
      <w:pPr>
        <w:pStyle w:val="Heading2"/>
        <w:keepNext w:val="0"/>
        <w:tabs>
          <w:tab w:val="clear" w:pos="1446"/>
        </w:tabs>
        <w:rPr>
          <w:lang w:val="en-US"/>
        </w:rPr>
      </w:pPr>
      <w:r w:rsidRPr="00270D81">
        <w:rPr>
          <w:lang w:val="en-US"/>
        </w:rPr>
        <w:t xml:space="preserve">Where we accept your application, </w:t>
      </w:r>
      <w:r w:rsidR="00E462DE" w:rsidRPr="00270D81">
        <w:rPr>
          <w:lang w:val="en-US"/>
        </w:rPr>
        <w:t xml:space="preserve">we will advise you of what </w:t>
      </w:r>
      <w:r w:rsidRPr="00270D81">
        <w:rPr>
          <w:lang w:val="en-US"/>
        </w:rPr>
        <w:t>equipment is available from us</w:t>
      </w:r>
      <w:r w:rsidR="00E462DE" w:rsidRPr="00270D81">
        <w:rPr>
          <w:lang w:val="en-US"/>
        </w:rPr>
        <w:t>.</w:t>
      </w:r>
      <w:r w:rsidRPr="00270D81">
        <w:rPr>
          <w:lang w:val="en-US"/>
        </w:rPr>
        <w:t xml:space="preserve"> </w:t>
      </w:r>
    </w:p>
    <w:p w14:paraId="0D998270" w14:textId="77777777" w:rsidR="004673C3" w:rsidRPr="00270D81" w:rsidRDefault="004673C3" w:rsidP="004673C3">
      <w:pPr>
        <w:pStyle w:val="Heading2"/>
        <w:keepNext w:val="0"/>
        <w:tabs>
          <w:tab w:val="clear" w:pos="1446"/>
        </w:tabs>
      </w:pPr>
      <w:r w:rsidRPr="00270D81">
        <w:rPr>
          <w:lang w:val="en-AU"/>
        </w:rPr>
        <w:t xml:space="preserve">The Business Broadband equipment is preconfigured with our specifications for use with the TBB service.  If you change these specifications, we may not be able to provide some of the warranty services to you </w:t>
      </w:r>
    </w:p>
    <w:p w14:paraId="552DBAE2" w14:textId="77777777" w:rsidR="004673C3" w:rsidRPr="00270D81" w:rsidRDefault="004673C3" w:rsidP="004673C3">
      <w:pPr>
        <w:pStyle w:val="Heading2"/>
        <w:keepNext w:val="0"/>
        <w:tabs>
          <w:tab w:val="clear" w:pos="1446"/>
        </w:tabs>
      </w:pPr>
      <w:r w:rsidRPr="00270D81">
        <w:rPr>
          <w:lang w:val="en-AU"/>
        </w:rPr>
        <w:t xml:space="preserve">Our goods come with guarantees that cannot be excluded under the Australian Consumer Law.  You are entitled to a replacement for a major failure and compensation for any other reasonably foreseeable loss or damage.  You are also entitled to have the goods repaired or replaced if the goods fail to be of acceptable quality and the failure does not amount to a major failure. </w:t>
      </w:r>
    </w:p>
    <w:p w14:paraId="566752C8" w14:textId="77777777" w:rsidR="004673C3" w:rsidRPr="00270D81" w:rsidRDefault="004673C3" w:rsidP="004673C3">
      <w:pPr>
        <w:pStyle w:val="Heading2"/>
        <w:keepNext w:val="0"/>
        <w:tabs>
          <w:tab w:val="clear" w:pos="1446"/>
        </w:tabs>
      </w:pPr>
      <w:r w:rsidRPr="00270D81">
        <w:rPr>
          <w:lang w:val="en-AU"/>
        </w:rPr>
        <w:lastRenderedPageBreak/>
        <w:t xml:space="preserve">In addition to any rights and remedies that you may have under the Australian Consumer Law or any other law, we will provide you with certain warranty services from the date that you purchase your Business Broadband equipment from us.  Our warranty services include: </w:t>
      </w:r>
    </w:p>
    <w:p w14:paraId="54DFA4F6" w14:textId="77777777" w:rsidR="004673C3" w:rsidRPr="00270D81" w:rsidRDefault="004673C3" w:rsidP="0075591C">
      <w:pPr>
        <w:numPr>
          <w:ilvl w:val="0"/>
          <w:numId w:val="113"/>
        </w:numPr>
        <w:shd w:val="clear" w:color="auto" w:fill="FFFFFF" w:themeFill="background1"/>
        <w:spacing w:after="234" w:line="248" w:lineRule="auto"/>
        <w:ind w:right="157" w:hanging="758"/>
        <w:rPr>
          <w:shd w:val="clear" w:color="auto" w:fill="E6E6E6"/>
        </w:rPr>
      </w:pPr>
      <w:r w:rsidRPr="00270D81">
        <w:rPr>
          <w:shd w:val="clear" w:color="auto" w:fill="FFFFFF" w:themeFill="background1"/>
        </w:rPr>
        <w:t>access to the Helpdesk to report issues with your Business Broadband equipment; and</w:t>
      </w:r>
      <w:r w:rsidRPr="00270D81">
        <w:rPr>
          <w:shd w:val="clear" w:color="auto" w:fill="E6E6E6"/>
        </w:rPr>
        <w:t xml:space="preserve"> </w:t>
      </w:r>
    </w:p>
    <w:p w14:paraId="22C85732" w14:textId="77777777" w:rsidR="004673C3" w:rsidRPr="00270D81" w:rsidRDefault="004673C3" w:rsidP="0075591C">
      <w:pPr>
        <w:numPr>
          <w:ilvl w:val="0"/>
          <w:numId w:val="113"/>
        </w:numPr>
        <w:shd w:val="clear" w:color="auto" w:fill="FFFFFF" w:themeFill="background1"/>
        <w:spacing w:after="234" w:line="248" w:lineRule="auto"/>
        <w:ind w:right="157" w:hanging="758"/>
        <w:rPr>
          <w:shd w:val="clear" w:color="auto" w:fill="E6E6E6"/>
        </w:rPr>
      </w:pPr>
      <w:r w:rsidRPr="00270D81">
        <w:rPr>
          <w:shd w:val="clear" w:color="auto" w:fill="FFFFFF" w:themeFill="background1"/>
        </w:rPr>
        <w:t xml:space="preserve">certain replacement and repair services, as described below </w:t>
      </w:r>
    </w:p>
    <w:p w14:paraId="7AC5ED3B" w14:textId="77777777" w:rsidR="004673C3" w:rsidRPr="00270D81" w:rsidRDefault="004673C3" w:rsidP="004673C3">
      <w:pPr>
        <w:pStyle w:val="Heading2"/>
        <w:keepNext w:val="0"/>
        <w:tabs>
          <w:tab w:val="clear" w:pos="1446"/>
        </w:tabs>
      </w:pPr>
      <w:r w:rsidRPr="00270D81">
        <w:t xml:space="preserve">You can contact us for further details: Telstra Corporation Limited, telephone 13 2999 </w:t>
      </w:r>
    </w:p>
    <w:p w14:paraId="162AE8FF" w14:textId="77777777" w:rsidR="004673C3" w:rsidRPr="00270D81" w:rsidRDefault="004673C3" w:rsidP="004673C3">
      <w:pPr>
        <w:pStyle w:val="Heading2"/>
        <w:keepNext w:val="0"/>
        <w:tabs>
          <w:tab w:val="clear" w:pos="1446"/>
        </w:tabs>
      </w:pPr>
      <w:r w:rsidRPr="00270D81">
        <w:t xml:space="preserve">On the date that we deliver the equipment to you: </w:t>
      </w:r>
    </w:p>
    <w:p w14:paraId="07393C28" w14:textId="77777777" w:rsidR="004673C3" w:rsidRPr="00270D81" w:rsidRDefault="004673C3" w:rsidP="004673C3">
      <w:pPr>
        <w:pStyle w:val="Heading3"/>
      </w:pPr>
      <w:r w:rsidRPr="00270D81">
        <w:t xml:space="preserve">we transfer ownership of the equipment to you; and </w:t>
      </w:r>
    </w:p>
    <w:p w14:paraId="39C582E1" w14:textId="77777777" w:rsidR="004673C3" w:rsidRPr="00270D81" w:rsidRDefault="004673C3" w:rsidP="004673C3">
      <w:pPr>
        <w:pStyle w:val="Heading3"/>
      </w:pPr>
      <w:r w:rsidRPr="00270D81">
        <w:rPr>
          <w:shd w:val="clear" w:color="auto" w:fill="FFFFFF" w:themeFill="background1"/>
        </w:rPr>
        <w:t xml:space="preserve">you are responsible and liable for the equipment. </w:t>
      </w:r>
    </w:p>
    <w:p w14:paraId="693ABBFD" w14:textId="77777777" w:rsidR="004673C3" w:rsidRPr="00270D81" w:rsidRDefault="004673C3" w:rsidP="004673C3">
      <w:pPr>
        <w:pStyle w:val="Heading2"/>
        <w:keepNext w:val="0"/>
        <w:tabs>
          <w:tab w:val="clear" w:pos="1446"/>
        </w:tabs>
      </w:pPr>
      <w:r w:rsidRPr="00270D81">
        <w:rPr>
          <w:lang w:val="en-AU"/>
        </w:rPr>
        <w:t xml:space="preserve">We or our partner/agent will provide you with technical support services for problems with your Business Broadband equipment. If we identify a defect with your equipment and your equipment is not under warranty, you will be required to rectify the defect at your own costs or take up Business Support. </w:t>
      </w:r>
    </w:p>
    <w:p w14:paraId="0D4AD957" w14:textId="77777777" w:rsidR="004673C3" w:rsidRPr="00270D81" w:rsidRDefault="004673C3" w:rsidP="004673C3">
      <w:pPr>
        <w:pStyle w:val="Heading1"/>
        <w:rPr>
          <w:b w:val="0"/>
        </w:rPr>
      </w:pPr>
      <w:bookmarkStart w:id="31" w:name="_Toc175674830"/>
      <w:bookmarkStart w:id="32" w:name="_Toc175675386"/>
      <w:bookmarkStart w:id="33" w:name="_Toc177117349"/>
      <w:r w:rsidRPr="00270D81">
        <w:t>Service assurance and network performance</w:t>
      </w:r>
      <w:bookmarkEnd w:id="31"/>
      <w:bookmarkEnd w:id="32"/>
      <w:bookmarkEnd w:id="33"/>
      <w:r w:rsidRPr="00270D81">
        <w:t xml:space="preserve"> </w:t>
      </w:r>
    </w:p>
    <w:p w14:paraId="0B809ED3" w14:textId="77777777" w:rsidR="004C389E" w:rsidRPr="00270D81" w:rsidRDefault="004C389E" w:rsidP="0075591C">
      <w:pPr>
        <w:keepNext/>
        <w:spacing w:after="120"/>
        <w:rPr>
          <w:rFonts w:ascii="Arial" w:hAnsi="Arial" w:cs="Arial"/>
          <w:b/>
          <w:sz w:val="22"/>
        </w:rPr>
      </w:pPr>
      <w:r w:rsidRPr="00270D81">
        <w:rPr>
          <w:rFonts w:ascii="Arial" w:hAnsi="Arial" w:cs="Arial"/>
          <w:b/>
          <w:sz w:val="22"/>
        </w:rPr>
        <w:t xml:space="preserve">TBB ADSL service provisioning times </w:t>
      </w:r>
    </w:p>
    <w:p w14:paraId="6059AB50" w14:textId="77777777" w:rsidR="004C389E" w:rsidRPr="00270D81" w:rsidRDefault="004C389E" w:rsidP="0075591C">
      <w:pPr>
        <w:pStyle w:val="Heading2"/>
        <w:keepNext w:val="0"/>
        <w:tabs>
          <w:tab w:val="clear" w:pos="1446"/>
        </w:tabs>
      </w:pPr>
      <w:r w:rsidRPr="00270D81">
        <w:t xml:space="preserve">We aim (but do not guarantee) to provision your TBB service within 5 business days if existing infrastructure is available depending on your connecting carriage service. </w:t>
      </w:r>
    </w:p>
    <w:p w14:paraId="6B0E11C6" w14:textId="77777777" w:rsidR="004C389E" w:rsidRPr="00270D81" w:rsidRDefault="004C389E" w:rsidP="0075591C">
      <w:pPr>
        <w:pStyle w:val="Heading2"/>
        <w:keepNext w:val="0"/>
        <w:tabs>
          <w:tab w:val="clear" w:pos="1446"/>
        </w:tabs>
      </w:pPr>
      <w:r w:rsidRPr="00270D81">
        <w:t xml:space="preserve">We measure the timeframes above from the day we tell you that we have processed your application. </w:t>
      </w:r>
    </w:p>
    <w:p w14:paraId="15CCC07C" w14:textId="77777777" w:rsidR="004C389E" w:rsidRPr="00270D81" w:rsidRDefault="004C389E" w:rsidP="0075591C">
      <w:pPr>
        <w:pStyle w:val="Heading2"/>
        <w:keepNext w:val="0"/>
        <w:tabs>
          <w:tab w:val="clear" w:pos="1446"/>
        </w:tabs>
      </w:pPr>
      <w:r w:rsidRPr="00270D81">
        <w:t xml:space="preserve">If you ask us to change the transmission speed and we agree, we aim (but do not guarantee) to make the change within the standard provisioning times above. </w:t>
      </w:r>
    </w:p>
    <w:p w14:paraId="6B0109B8" w14:textId="77777777" w:rsidR="004673C3" w:rsidRPr="00270D81" w:rsidRDefault="004673C3">
      <w:pPr>
        <w:keepNext/>
        <w:spacing w:after="120"/>
        <w:rPr>
          <w:rFonts w:ascii="Arial" w:hAnsi="Arial" w:cs="Arial"/>
          <w:b/>
          <w:sz w:val="22"/>
        </w:rPr>
      </w:pPr>
      <w:r w:rsidRPr="00270D81">
        <w:rPr>
          <w:rFonts w:ascii="Arial" w:hAnsi="Arial" w:cs="Arial"/>
          <w:b/>
          <w:sz w:val="22"/>
        </w:rPr>
        <w:t xml:space="preserve">Network availability level – TBB ADSL </w:t>
      </w:r>
    </w:p>
    <w:p w14:paraId="21DECC49" w14:textId="77777777" w:rsidR="00C978E9" w:rsidRPr="00270D81" w:rsidRDefault="00C978E9" w:rsidP="0075591C">
      <w:pPr>
        <w:pStyle w:val="Heading2"/>
        <w:keepNext w:val="0"/>
        <w:tabs>
          <w:tab w:val="clear" w:pos="1446"/>
        </w:tabs>
      </w:pPr>
      <w:r w:rsidRPr="00270D81">
        <w:t xml:space="preserve">We aim (but do not guarantee) to make sure the ADSL network availability is at least 99.9% for each month. </w:t>
      </w:r>
    </w:p>
    <w:p w14:paraId="7B4FCA7B" w14:textId="77777777" w:rsidR="00C978E9" w:rsidRPr="00270D81" w:rsidRDefault="00C978E9" w:rsidP="0075591C">
      <w:pPr>
        <w:pStyle w:val="Heading2"/>
        <w:keepNext w:val="0"/>
        <w:tabs>
          <w:tab w:val="clear" w:pos="1446"/>
        </w:tabs>
      </w:pPr>
      <w:r w:rsidRPr="00270D81">
        <w:t xml:space="preserve">We measure network availability as follows: </w:t>
      </w:r>
    </w:p>
    <w:tbl>
      <w:tblPr>
        <w:tblW w:w="7708" w:type="dxa"/>
        <w:tblInd w:w="912" w:type="dxa"/>
        <w:tblCellMar>
          <w:top w:w="10" w:type="dxa"/>
          <w:left w:w="106" w:type="dxa"/>
          <w:right w:w="60" w:type="dxa"/>
        </w:tblCellMar>
        <w:tblLook w:val="04A0" w:firstRow="1" w:lastRow="0" w:firstColumn="1" w:lastColumn="0" w:noHBand="0" w:noVBand="1"/>
      </w:tblPr>
      <w:tblGrid>
        <w:gridCol w:w="2919"/>
        <w:gridCol w:w="4789"/>
      </w:tblGrid>
      <w:tr w:rsidR="00C978E9" w:rsidRPr="00270D81" w14:paraId="0DA9CFB6" w14:textId="77777777" w:rsidTr="00C978E9">
        <w:trPr>
          <w:trHeight w:val="458"/>
        </w:trPr>
        <w:tc>
          <w:tcPr>
            <w:tcW w:w="2919" w:type="dxa"/>
            <w:tcBorders>
              <w:top w:val="single" w:sz="4" w:space="0" w:color="000000"/>
              <w:left w:val="single" w:sz="4" w:space="0" w:color="000000"/>
              <w:bottom w:val="single" w:sz="4" w:space="0" w:color="000000"/>
              <w:right w:val="single" w:sz="4" w:space="0" w:color="000000"/>
            </w:tcBorders>
            <w:vAlign w:val="center"/>
            <w:hideMark/>
          </w:tcPr>
          <w:p w14:paraId="3F17D934" w14:textId="77777777" w:rsidR="00C978E9" w:rsidRPr="00270D81" w:rsidRDefault="00C978E9" w:rsidP="00C978E9">
            <w:pPr>
              <w:keepNext/>
              <w:spacing w:after="120"/>
              <w:rPr>
                <w:b/>
                <w:szCs w:val="23"/>
              </w:rPr>
            </w:pPr>
            <w:r w:rsidRPr="00270D81">
              <w:rPr>
                <w:b/>
                <w:szCs w:val="23"/>
              </w:rPr>
              <w:lastRenderedPageBreak/>
              <w:t xml:space="preserve">Your connection </w:t>
            </w:r>
          </w:p>
        </w:tc>
        <w:tc>
          <w:tcPr>
            <w:tcW w:w="4789" w:type="dxa"/>
            <w:tcBorders>
              <w:top w:val="single" w:sz="4" w:space="0" w:color="000000"/>
              <w:left w:val="single" w:sz="4" w:space="0" w:color="000000"/>
              <w:bottom w:val="single" w:sz="4" w:space="0" w:color="000000"/>
              <w:right w:val="single" w:sz="4" w:space="0" w:color="000000"/>
            </w:tcBorders>
            <w:vAlign w:val="center"/>
            <w:hideMark/>
          </w:tcPr>
          <w:p w14:paraId="10F477EF" w14:textId="77777777" w:rsidR="00C978E9" w:rsidRPr="00270D81" w:rsidRDefault="00C978E9" w:rsidP="00C978E9">
            <w:pPr>
              <w:keepNext/>
              <w:spacing w:after="120"/>
              <w:rPr>
                <w:b/>
                <w:szCs w:val="23"/>
              </w:rPr>
            </w:pPr>
            <w:r w:rsidRPr="00270D81">
              <w:rPr>
                <w:b/>
                <w:szCs w:val="23"/>
              </w:rPr>
              <w:t xml:space="preserve">Network availability </w:t>
            </w:r>
          </w:p>
        </w:tc>
      </w:tr>
      <w:tr w:rsidR="00867641" w:rsidRPr="00270D81" w14:paraId="0799B573" w14:textId="77777777">
        <w:trPr>
          <w:trHeight w:val="2211"/>
        </w:trPr>
        <w:tc>
          <w:tcPr>
            <w:tcW w:w="2919" w:type="dxa"/>
            <w:tcBorders>
              <w:top w:val="single" w:sz="4" w:space="0" w:color="000000"/>
              <w:left w:val="single" w:sz="4" w:space="0" w:color="000000"/>
              <w:right w:val="single" w:sz="4" w:space="0" w:color="000000"/>
            </w:tcBorders>
            <w:hideMark/>
          </w:tcPr>
          <w:p w14:paraId="46924252" w14:textId="77777777" w:rsidR="00867641" w:rsidRPr="00270D81" w:rsidRDefault="00867641" w:rsidP="0075591C">
            <w:pPr>
              <w:spacing w:after="120"/>
              <w:rPr>
                <w:bCs/>
                <w:szCs w:val="23"/>
              </w:rPr>
            </w:pPr>
            <w:r w:rsidRPr="00270D81">
              <w:rPr>
                <w:bCs/>
                <w:szCs w:val="23"/>
              </w:rPr>
              <w:t xml:space="preserve">If you are connected to a primary point of presence (primary POP): </w:t>
            </w:r>
          </w:p>
        </w:tc>
        <w:tc>
          <w:tcPr>
            <w:tcW w:w="4789" w:type="dxa"/>
            <w:tcBorders>
              <w:top w:val="single" w:sz="4" w:space="0" w:color="000000"/>
              <w:left w:val="single" w:sz="4" w:space="0" w:color="000000"/>
              <w:right w:val="single" w:sz="4" w:space="0" w:color="000000"/>
            </w:tcBorders>
            <w:vAlign w:val="bottom"/>
            <w:hideMark/>
          </w:tcPr>
          <w:p w14:paraId="74072F62" w14:textId="77777777" w:rsidR="00867641" w:rsidRPr="00270D81" w:rsidRDefault="00867641" w:rsidP="0075591C">
            <w:pPr>
              <w:spacing w:after="120"/>
              <w:rPr>
                <w:bCs/>
                <w:szCs w:val="23"/>
              </w:rPr>
            </w:pPr>
            <w:r w:rsidRPr="00270D81">
              <w:rPr>
                <w:bCs/>
                <w:szCs w:val="23"/>
              </w:rPr>
              <w:t xml:space="preserve">The percentage of time that our </w:t>
            </w:r>
            <w:proofErr w:type="spellStart"/>
            <w:r w:rsidRPr="00270D81">
              <w:rPr>
                <w:bCs/>
                <w:szCs w:val="23"/>
              </w:rPr>
              <w:t>intercapital</w:t>
            </w:r>
            <w:proofErr w:type="spellEnd"/>
            <w:r w:rsidRPr="00270D81">
              <w:rPr>
                <w:bCs/>
                <w:szCs w:val="23"/>
              </w:rPr>
              <w:t xml:space="preserve"> network was functioning correctly.  </w:t>
            </w:r>
          </w:p>
          <w:p w14:paraId="52B1BC82" w14:textId="77777777" w:rsidR="00867641" w:rsidRPr="00270D81" w:rsidRDefault="00867641" w:rsidP="0075591C">
            <w:pPr>
              <w:spacing w:after="120"/>
              <w:rPr>
                <w:bCs/>
                <w:szCs w:val="23"/>
              </w:rPr>
            </w:pPr>
            <w:r w:rsidRPr="00270D81">
              <w:rPr>
                <w:bCs/>
                <w:szCs w:val="23"/>
              </w:rPr>
              <w:t xml:space="preserve">This is measured as the total number of minutes at least one primary POP in each city was available according to city-to-city measurements we conduct, as a percentage of the total number of minutes in the month. </w:t>
            </w:r>
          </w:p>
        </w:tc>
      </w:tr>
      <w:tr w:rsidR="00C978E9" w:rsidRPr="00270D81" w14:paraId="721378F1" w14:textId="77777777" w:rsidTr="00C978E9">
        <w:trPr>
          <w:trHeight w:val="2146"/>
        </w:trPr>
        <w:tc>
          <w:tcPr>
            <w:tcW w:w="2919" w:type="dxa"/>
            <w:tcBorders>
              <w:top w:val="single" w:sz="4" w:space="0" w:color="000000"/>
              <w:left w:val="single" w:sz="4" w:space="0" w:color="000000"/>
              <w:bottom w:val="single" w:sz="4" w:space="0" w:color="000000"/>
              <w:right w:val="single" w:sz="4" w:space="0" w:color="000000"/>
            </w:tcBorders>
            <w:hideMark/>
          </w:tcPr>
          <w:p w14:paraId="2ED2B7AC" w14:textId="77777777" w:rsidR="00C978E9" w:rsidRPr="00270D81" w:rsidRDefault="00C978E9" w:rsidP="0075591C">
            <w:pPr>
              <w:spacing w:after="120"/>
              <w:rPr>
                <w:bCs/>
                <w:szCs w:val="23"/>
              </w:rPr>
            </w:pPr>
            <w:r w:rsidRPr="00270D81">
              <w:rPr>
                <w:bCs/>
                <w:szCs w:val="23"/>
              </w:rPr>
              <w:t xml:space="preserve">If you have a different connection: </w:t>
            </w:r>
          </w:p>
        </w:tc>
        <w:tc>
          <w:tcPr>
            <w:tcW w:w="4789" w:type="dxa"/>
            <w:tcBorders>
              <w:top w:val="single" w:sz="4" w:space="0" w:color="000000"/>
              <w:left w:val="single" w:sz="4" w:space="0" w:color="000000"/>
              <w:bottom w:val="single" w:sz="4" w:space="0" w:color="000000"/>
              <w:right w:val="single" w:sz="4" w:space="0" w:color="000000"/>
            </w:tcBorders>
            <w:vAlign w:val="center"/>
            <w:hideMark/>
          </w:tcPr>
          <w:p w14:paraId="64DD127B" w14:textId="77777777" w:rsidR="00C978E9" w:rsidRPr="00270D81" w:rsidRDefault="00C978E9" w:rsidP="0075591C">
            <w:pPr>
              <w:spacing w:after="120"/>
              <w:rPr>
                <w:bCs/>
                <w:szCs w:val="23"/>
              </w:rPr>
            </w:pPr>
            <w:r w:rsidRPr="00270D81">
              <w:rPr>
                <w:bCs/>
                <w:szCs w:val="23"/>
              </w:rPr>
              <w:t xml:space="preserve">The percentage of time that our </w:t>
            </w:r>
            <w:proofErr w:type="spellStart"/>
            <w:r w:rsidRPr="00270D81">
              <w:rPr>
                <w:bCs/>
                <w:szCs w:val="23"/>
              </w:rPr>
              <w:t>intercapital</w:t>
            </w:r>
            <w:proofErr w:type="spellEnd"/>
            <w:r w:rsidRPr="00270D81">
              <w:rPr>
                <w:bCs/>
                <w:szCs w:val="23"/>
              </w:rPr>
              <w:t xml:space="preserve"> network and our regional network for the point of presence to which you are connected was functioning correctly.  </w:t>
            </w:r>
          </w:p>
          <w:p w14:paraId="101AE016" w14:textId="77777777" w:rsidR="00C978E9" w:rsidRPr="00270D81" w:rsidRDefault="00C978E9" w:rsidP="0075591C">
            <w:pPr>
              <w:spacing w:after="120"/>
              <w:rPr>
                <w:bCs/>
                <w:szCs w:val="23"/>
              </w:rPr>
            </w:pPr>
            <w:r w:rsidRPr="00270D81">
              <w:rPr>
                <w:bCs/>
                <w:szCs w:val="23"/>
              </w:rPr>
              <w:t xml:space="preserve">This is measured as the total number of minutes at least one primary POP in each city was available and the point of presence to which you are connected was available, according to city-to-city measurements we conduct, as a percentage of the total number of minutes in the month. </w:t>
            </w:r>
          </w:p>
        </w:tc>
      </w:tr>
    </w:tbl>
    <w:p w14:paraId="7013A44B" w14:textId="77777777" w:rsidR="00C978E9" w:rsidRPr="00270D81" w:rsidRDefault="00C978E9" w:rsidP="0075591C">
      <w:pPr>
        <w:pStyle w:val="Heading2"/>
        <w:keepNext w:val="0"/>
        <w:numPr>
          <w:ilvl w:val="0"/>
          <w:numId w:val="0"/>
        </w:numPr>
        <w:ind w:left="851"/>
      </w:pPr>
      <w:r w:rsidRPr="00270D81">
        <w:t xml:space="preserve">A </w:t>
      </w:r>
      <w:r w:rsidRPr="00270D81">
        <w:rPr>
          <w:b/>
          <w:bCs w:val="0"/>
        </w:rPr>
        <w:t>primary POP</w:t>
      </w:r>
      <w:r w:rsidRPr="00270D81">
        <w:t xml:space="preserve"> is a point of presence at one of the following exchanges: </w:t>
      </w:r>
    </w:p>
    <w:tbl>
      <w:tblPr>
        <w:tblW w:w="5953" w:type="dxa"/>
        <w:tblInd w:w="919" w:type="dxa"/>
        <w:tblCellMar>
          <w:left w:w="106" w:type="dxa"/>
          <w:right w:w="115" w:type="dxa"/>
        </w:tblCellMar>
        <w:tblLook w:val="04A0" w:firstRow="1" w:lastRow="0" w:firstColumn="1" w:lastColumn="0" w:noHBand="0" w:noVBand="1"/>
      </w:tblPr>
      <w:tblGrid>
        <w:gridCol w:w="1995"/>
        <w:gridCol w:w="3958"/>
      </w:tblGrid>
      <w:tr w:rsidR="00C978E9" w:rsidRPr="00270D81" w14:paraId="22BC44C7" w14:textId="77777777" w:rsidTr="00C978E9">
        <w:trPr>
          <w:trHeight w:val="458"/>
        </w:trPr>
        <w:tc>
          <w:tcPr>
            <w:tcW w:w="1995" w:type="dxa"/>
            <w:tcBorders>
              <w:top w:val="single" w:sz="4" w:space="0" w:color="000000"/>
              <w:left w:val="single" w:sz="4" w:space="0" w:color="000000"/>
              <w:bottom w:val="single" w:sz="4" w:space="0" w:color="000000"/>
              <w:right w:val="single" w:sz="4" w:space="0" w:color="000000"/>
            </w:tcBorders>
            <w:vAlign w:val="center"/>
            <w:hideMark/>
          </w:tcPr>
          <w:p w14:paraId="3C92BD12" w14:textId="77777777" w:rsidR="00C978E9" w:rsidRPr="00270D81" w:rsidRDefault="00C978E9" w:rsidP="00C978E9">
            <w:pPr>
              <w:keepNext/>
              <w:spacing w:after="120"/>
              <w:rPr>
                <w:b/>
                <w:szCs w:val="23"/>
              </w:rPr>
            </w:pPr>
            <w:r w:rsidRPr="00270D81">
              <w:rPr>
                <w:b/>
                <w:szCs w:val="23"/>
              </w:rPr>
              <w:t xml:space="preserve">City </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646C1DB3" w14:textId="77777777" w:rsidR="00C978E9" w:rsidRPr="00270D81" w:rsidRDefault="00C978E9" w:rsidP="00C978E9">
            <w:pPr>
              <w:keepNext/>
              <w:spacing w:after="120"/>
              <w:rPr>
                <w:b/>
                <w:szCs w:val="23"/>
              </w:rPr>
            </w:pPr>
            <w:r w:rsidRPr="00270D81">
              <w:rPr>
                <w:b/>
                <w:szCs w:val="23"/>
              </w:rPr>
              <w:t xml:space="preserve">Exchange </w:t>
            </w:r>
          </w:p>
        </w:tc>
      </w:tr>
      <w:tr w:rsidR="00C978E9" w:rsidRPr="00270D81" w14:paraId="6C3C1149" w14:textId="77777777" w:rsidTr="00C978E9">
        <w:trPr>
          <w:trHeight w:val="456"/>
        </w:trPr>
        <w:tc>
          <w:tcPr>
            <w:tcW w:w="1995" w:type="dxa"/>
            <w:tcBorders>
              <w:top w:val="single" w:sz="4" w:space="0" w:color="000000"/>
              <w:left w:val="single" w:sz="4" w:space="0" w:color="000000"/>
              <w:bottom w:val="single" w:sz="4" w:space="0" w:color="000000"/>
              <w:right w:val="single" w:sz="4" w:space="0" w:color="000000"/>
            </w:tcBorders>
            <w:vAlign w:val="center"/>
            <w:hideMark/>
          </w:tcPr>
          <w:p w14:paraId="2BA75D96" w14:textId="77777777" w:rsidR="00C978E9" w:rsidRPr="00270D81" w:rsidRDefault="00C978E9" w:rsidP="0075591C">
            <w:pPr>
              <w:spacing w:after="120"/>
              <w:rPr>
                <w:bCs/>
                <w:szCs w:val="23"/>
              </w:rPr>
            </w:pPr>
            <w:r w:rsidRPr="00270D81">
              <w:rPr>
                <w:bCs/>
                <w:szCs w:val="23"/>
              </w:rPr>
              <w:t xml:space="preserve">Adelaide </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4EBE0E6B" w14:textId="77777777" w:rsidR="00C978E9" w:rsidRPr="00270D81" w:rsidRDefault="00C978E9" w:rsidP="0075591C">
            <w:pPr>
              <w:spacing w:after="120"/>
              <w:rPr>
                <w:bCs/>
                <w:szCs w:val="23"/>
              </w:rPr>
            </w:pPr>
            <w:r w:rsidRPr="00270D81">
              <w:rPr>
                <w:bCs/>
                <w:szCs w:val="23"/>
              </w:rPr>
              <w:t xml:space="preserve">Flinders, </w:t>
            </w:r>
            <w:proofErr w:type="spellStart"/>
            <w:r w:rsidRPr="00270D81">
              <w:rPr>
                <w:bCs/>
                <w:szCs w:val="23"/>
              </w:rPr>
              <w:t>Waymouth</w:t>
            </w:r>
            <w:proofErr w:type="spellEnd"/>
            <w:r w:rsidRPr="00270D81">
              <w:rPr>
                <w:bCs/>
                <w:szCs w:val="23"/>
              </w:rPr>
              <w:t xml:space="preserve"> </w:t>
            </w:r>
          </w:p>
        </w:tc>
      </w:tr>
      <w:tr w:rsidR="00C978E9" w:rsidRPr="00270D81" w14:paraId="0D75C968" w14:textId="77777777" w:rsidTr="00C978E9">
        <w:trPr>
          <w:trHeight w:val="458"/>
        </w:trPr>
        <w:tc>
          <w:tcPr>
            <w:tcW w:w="1995" w:type="dxa"/>
            <w:tcBorders>
              <w:top w:val="single" w:sz="4" w:space="0" w:color="000000"/>
              <w:left w:val="single" w:sz="4" w:space="0" w:color="000000"/>
              <w:bottom w:val="single" w:sz="4" w:space="0" w:color="000000"/>
              <w:right w:val="single" w:sz="4" w:space="0" w:color="000000"/>
            </w:tcBorders>
            <w:vAlign w:val="center"/>
            <w:hideMark/>
          </w:tcPr>
          <w:p w14:paraId="5770055E" w14:textId="77777777" w:rsidR="00C978E9" w:rsidRPr="00270D81" w:rsidRDefault="00C978E9" w:rsidP="0075591C">
            <w:pPr>
              <w:spacing w:after="120"/>
              <w:rPr>
                <w:bCs/>
                <w:szCs w:val="23"/>
              </w:rPr>
            </w:pPr>
            <w:r w:rsidRPr="00270D81">
              <w:rPr>
                <w:bCs/>
                <w:szCs w:val="23"/>
              </w:rPr>
              <w:t xml:space="preserve">Brisbane </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7F8ADE0E" w14:textId="77777777" w:rsidR="00C978E9" w:rsidRPr="00270D81" w:rsidRDefault="00C978E9" w:rsidP="0075591C">
            <w:pPr>
              <w:spacing w:after="120"/>
              <w:rPr>
                <w:bCs/>
                <w:szCs w:val="23"/>
              </w:rPr>
            </w:pPr>
            <w:r w:rsidRPr="00270D81">
              <w:rPr>
                <w:bCs/>
                <w:szCs w:val="23"/>
              </w:rPr>
              <w:t xml:space="preserve">Charlotte, Woolloongabba </w:t>
            </w:r>
          </w:p>
        </w:tc>
      </w:tr>
      <w:tr w:rsidR="00C978E9" w:rsidRPr="00270D81" w14:paraId="52B4E759" w14:textId="77777777" w:rsidTr="00C978E9">
        <w:trPr>
          <w:trHeight w:val="456"/>
        </w:trPr>
        <w:tc>
          <w:tcPr>
            <w:tcW w:w="1995" w:type="dxa"/>
            <w:tcBorders>
              <w:top w:val="single" w:sz="4" w:space="0" w:color="000000"/>
              <w:left w:val="single" w:sz="4" w:space="0" w:color="000000"/>
              <w:bottom w:val="single" w:sz="4" w:space="0" w:color="000000"/>
              <w:right w:val="single" w:sz="4" w:space="0" w:color="000000"/>
            </w:tcBorders>
            <w:vAlign w:val="center"/>
            <w:hideMark/>
          </w:tcPr>
          <w:p w14:paraId="7ABC5A3E" w14:textId="77777777" w:rsidR="00C978E9" w:rsidRPr="00270D81" w:rsidRDefault="00C978E9" w:rsidP="0075591C">
            <w:pPr>
              <w:spacing w:after="120"/>
              <w:rPr>
                <w:bCs/>
                <w:szCs w:val="23"/>
              </w:rPr>
            </w:pPr>
            <w:r w:rsidRPr="00270D81">
              <w:rPr>
                <w:bCs/>
                <w:szCs w:val="23"/>
              </w:rPr>
              <w:t xml:space="preserve">Canberra </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26DEF6F5" w14:textId="77777777" w:rsidR="00C978E9" w:rsidRPr="00270D81" w:rsidRDefault="00C978E9" w:rsidP="0075591C">
            <w:pPr>
              <w:spacing w:after="120"/>
              <w:rPr>
                <w:bCs/>
                <w:szCs w:val="23"/>
              </w:rPr>
            </w:pPr>
            <w:r w:rsidRPr="00270D81">
              <w:rPr>
                <w:bCs/>
                <w:szCs w:val="23"/>
              </w:rPr>
              <w:t xml:space="preserve">Civic, Deakin </w:t>
            </w:r>
          </w:p>
        </w:tc>
      </w:tr>
      <w:tr w:rsidR="00C978E9" w:rsidRPr="00270D81" w14:paraId="0087518C" w14:textId="77777777" w:rsidTr="00C978E9">
        <w:trPr>
          <w:trHeight w:val="458"/>
        </w:trPr>
        <w:tc>
          <w:tcPr>
            <w:tcW w:w="1995" w:type="dxa"/>
            <w:tcBorders>
              <w:top w:val="single" w:sz="4" w:space="0" w:color="000000"/>
              <w:left w:val="single" w:sz="4" w:space="0" w:color="000000"/>
              <w:bottom w:val="single" w:sz="4" w:space="0" w:color="000000"/>
              <w:right w:val="single" w:sz="4" w:space="0" w:color="000000"/>
            </w:tcBorders>
            <w:vAlign w:val="center"/>
            <w:hideMark/>
          </w:tcPr>
          <w:p w14:paraId="011C3314" w14:textId="77777777" w:rsidR="00C978E9" w:rsidRPr="00270D81" w:rsidRDefault="00C978E9" w:rsidP="0075591C">
            <w:pPr>
              <w:spacing w:after="120"/>
              <w:rPr>
                <w:bCs/>
                <w:szCs w:val="23"/>
              </w:rPr>
            </w:pPr>
            <w:r w:rsidRPr="00270D81">
              <w:rPr>
                <w:bCs/>
                <w:szCs w:val="23"/>
              </w:rPr>
              <w:t xml:space="preserve">Melbourne </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31E02F67" w14:textId="77777777" w:rsidR="00C978E9" w:rsidRPr="00270D81" w:rsidRDefault="00C978E9" w:rsidP="0075591C">
            <w:pPr>
              <w:spacing w:after="120"/>
              <w:rPr>
                <w:bCs/>
                <w:szCs w:val="23"/>
              </w:rPr>
            </w:pPr>
            <w:r w:rsidRPr="00270D81">
              <w:rPr>
                <w:bCs/>
                <w:szCs w:val="23"/>
              </w:rPr>
              <w:t xml:space="preserve">Lonsdale, Windsor </w:t>
            </w:r>
          </w:p>
        </w:tc>
      </w:tr>
      <w:tr w:rsidR="00C978E9" w:rsidRPr="00270D81" w14:paraId="02E3559E" w14:textId="77777777" w:rsidTr="00C978E9">
        <w:trPr>
          <w:trHeight w:val="456"/>
        </w:trPr>
        <w:tc>
          <w:tcPr>
            <w:tcW w:w="1995" w:type="dxa"/>
            <w:tcBorders>
              <w:top w:val="single" w:sz="4" w:space="0" w:color="000000"/>
              <w:left w:val="single" w:sz="4" w:space="0" w:color="000000"/>
              <w:bottom w:val="single" w:sz="4" w:space="0" w:color="000000"/>
              <w:right w:val="single" w:sz="4" w:space="0" w:color="000000"/>
            </w:tcBorders>
            <w:vAlign w:val="center"/>
            <w:hideMark/>
          </w:tcPr>
          <w:p w14:paraId="62501FA4" w14:textId="77777777" w:rsidR="00C978E9" w:rsidRPr="00270D81" w:rsidRDefault="00C978E9" w:rsidP="0075591C">
            <w:pPr>
              <w:spacing w:after="120"/>
              <w:rPr>
                <w:bCs/>
                <w:szCs w:val="23"/>
              </w:rPr>
            </w:pPr>
            <w:r w:rsidRPr="00270D81">
              <w:rPr>
                <w:bCs/>
                <w:szCs w:val="23"/>
              </w:rPr>
              <w:t xml:space="preserve">Perth </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36DACC7B" w14:textId="77777777" w:rsidR="00C978E9" w:rsidRPr="00270D81" w:rsidRDefault="00C978E9" w:rsidP="0075591C">
            <w:pPr>
              <w:spacing w:after="120"/>
              <w:rPr>
                <w:bCs/>
                <w:szCs w:val="23"/>
              </w:rPr>
            </w:pPr>
            <w:r w:rsidRPr="00270D81">
              <w:rPr>
                <w:bCs/>
                <w:szCs w:val="23"/>
              </w:rPr>
              <w:t xml:space="preserve">Pier, Wellington </w:t>
            </w:r>
          </w:p>
        </w:tc>
      </w:tr>
      <w:tr w:rsidR="00C978E9" w:rsidRPr="00270D81" w14:paraId="1D46A0DF" w14:textId="77777777" w:rsidTr="00C978E9">
        <w:trPr>
          <w:trHeight w:val="456"/>
        </w:trPr>
        <w:tc>
          <w:tcPr>
            <w:tcW w:w="1995" w:type="dxa"/>
            <w:tcBorders>
              <w:top w:val="single" w:sz="4" w:space="0" w:color="000000"/>
              <w:left w:val="single" w:sz="4" w:space="0" w:color="000000"/>
              <w:bottom w:val="single" w:sz="4" w:space="0" w:color="000000"/>
              <w:right w:val="single" w:sz="4" w:space="0" w:color="000000"/>
            </w:tcBorders>
            <w:vAlign w:val="center"/>
            <w:hideMark/>
          </w:tcPr>
          <w:p w14:paraId="66583416" w14:textId="77777777" w:rsidR="00C978E9" w:rsidRPr="00270D81" w:rsidRDefault="00C978E9" w:rsidP="0075591C">
            <w:pPr>
              <w:spacing w:after="120"/>
              <w:rPr>
                <w:bCs/>
                <w:szCs w:val="23"/>
              </w:rPr>
            </w:pPr>
            <w:r w:rsidRPr="00270D81">
              <w:rPr>
                <w:bCs/>
                <w:szCs w:val="23"/>
              </w:rPr>
              <w:t xml:space="preserve">Sydney </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60D317D8" w14:textId="77777777" w:rsidR="00C978E9" w:rsidRPr="00270D81" w:rsidRDefault="00C978E9" w:rsidP="0075591C">
            <w:pPr>
              <w:spacing w:after="120"/>
              <w:rPr>
                <w:bCs/>
                <w:szCs w:val="23"/>
              </w:rPr>
            </w:pPr>
            <w:r w:rsidRPr="00270D81">
              <w:rPr>
                <w:bCs/>
                <w:szCs w:val="23"/>
              </w:rPr>
              <w:t xml:space="preserve">Chatswood, Kent </w:t>
            </w:r>
          </w:p>
        </w:tc>
      </w:tr>
    </w:tbl>
    <w:p w14:paraId="399657F7" w14:textId="77777777" w:rsidR="00C978E9" w:rsidRPr="00270D81" w:rsidRDefault="00C978E9" w:rsidP="0075591C">
      <w:pPr>
        <w:spacing w:after="120"/>
        <w:ind w:left="851"/>
        <w:rPr>
          <w:b/>
          <w:szCs w:val="23"/>
        </w:rPr>
      </w:pPr>
      <w:r w:rsidRPr="00270D81">
        <w:rPr>
          <w:bCs/>
          <w:szCs w:val="23"/>
        </w:rPr>
        <w:t>Our</w:t>
      </w:r>
      <w:r w:rsidRPr="00270D81">
        <w:rPr>
          <w:b/>
          <w:szCs w:val="23"/>
        </w:rPr>
        <w:t xml:space="preserve"> </w:t>
      </w:r>
      <w:proofErr w:type="spellStart"/>
      <w:r w:rsidRPr="00270D81">
        <w:rPr>
          <w:b/>
          <w:szCs w:val="23"/>
        </w:rPr>
        <w:t>Intercapital</w:t>
      </w:r>
      <w:proofErr w:type="spellEnd"/>
      <w:r w:rsidRPr="00270D81">
        <w:rPr>
          <w:b/>
          <w:szCs w:val="23"/>
        </w:rPr>
        <w:t xml:space="preserve"> network </w:t>
      </w:r>
      <w:r w:rsidRPr="00270D81">
        <w:rPr>
          <w:bCs/>
          <w:szCs w:val="23"/>
        </w:rPr>
        <w:t xml:space="preserve">is the network of </w:t>
      </w:r>
      <w:proofErr w:type="spellStart"/>
      <w:r w:rsidRPr="00270D81">
        <w:rPr>
          <w:bCs/>
          <w:szCs w:val="23"/>
        </w:rPr>
        <w:t>intercapital</w:t>
      </w:r>
      <w:proofErr w:type="spellEnd"/>
      <w:r w:rsidRPr="00270D81">
        <w:rPr>
          <w:bCs/>
          <w:szCs w:val="23"/>
        </w:rPr>
        <w:t xml:space="preserve"> transmission links and equipment connecting Adelaide, Brisbane, Canberra, Melbourne, Perth and Sydney, which is part of our Internet access network.</w:t>
      </w:r>
      <w:r w:rsidRPr="00270D81">
        <w:rPr>
          <w:b/>
          <w:szCs w:val="23"/>
        </w:rPr>
        <w:t xml:space="preserve">  </w:t>
      </w:r>
    </w:p>
    <w:p w14:paraId="57B9671C" w14:textId="77777777" w:rsidR="00C978E9" w:rsidRPr="00270D81" w:rsidRDefault="00C978E9" w:rsidP="0075591C">
      <w:pPr>
        <w:spacing w:after="120"/>
        <w:ind w:left="851"/>
        <w:rPr>
          <w:bCs/>
          <w:szCs w:val="23"/>
        </w:rPr>
      </w:pPr>
      <w:r w:rsidRPr="00270D81">
        <w:rPr>
          <w:bCs/>
          <w:szCs w:val="23"/>
        </w:rPr>
        <w:t xml:space="preserve">Our </w:t>
      </w:r>
      <w:r w:rsidRPr="00270D81">
        <w:rPr>
          <w:b/>
          <w:szCs w:val="23"/>
        </w:rPr>
        <w:t xml:space="preserve">regional network </w:t>
      </w:r>
      <w:r w:rsidRPr="00270D81">
        <w:rPr>
          <w:bCs/>
          <w:szCs w:val="23"/>
        </w:rPr>
        <w:t xml:space="preserve">is the network of transmission links and equipment connecting a point of presence other than a primary POP to our </w:t>
      </w:r>
      <w:proofErr w:type="spellStart"/>
      <w:r w:rsidRPr="00270D81">
        <w:rPr>
          <w:bCs/>
          <w:szCs w:val="23"/>
        </w:rPr>
        <w:t>intercapital</w:t>
      </w:r>
      <w:proofErr w:type="spellEnd"/>
      <w:r w:rsidRPr="00270D81">
        <w:rPr>
          <w:bCs/>
          <w:szCs w:val="23"/>
        </w:rPr>
        <w:t xml:space="preserve"> network, which is part of our Internet access network. </w:t>
      </w:r>
    </w:p>
    <w:p w14:paraId="7EB588D7" w14:textId="77777777" w:rsidR="00C978E9" w:rsidRPr="00270D81" w:rsidRDefault="00C978E9" w:rsidP="0075591C">
      <w:pPr>
        <w:pStyle w:val="Heading2"/>
        <w:keepNext w:val="0"/>
        <w:tabs>
          <w:tab w:val="clear" w:pos="1446"/>
        </w:tabs>
      </w:pPr>
      <w:r w:rsidRPr="00270D81">
        <w:t xml:space="preserve">We do not count scheduled outages when working out network availability for a month (see below). </w:t>
      </w:r>
    </w:p>
    <w:p w14:paraId="154FA0FC" w14:textId="77777777" w:rsidR="00C978E9" w:rsidRPr="00270D81" w:rsidRDefault="00C978E9" w:rsidP="0075591C">
      <w:pPr>
        <w:pStyle w:val="Heading2"/>
        <w:keepNext w:val="0"/>
        <w:tabs>
          <w:tab w:val="clear" w:pos="1446"/>
        </w:tabs>
      </w:pPr>
      <w:r w:rsidRPr="00270D81">
        <w:t xml:space="preserve">Our systems calculate network availability measurements.  If our systems fail, this does not mean that our Internet network was not available. </w:t>
      </w:r>
    </w:p>
    <w:p w14:paraId="2ADFA735" w14:textId="77777777" w:rsidR="00C978E9" w:rsidRPr="00270D81" w:rsidRDefault="00C978E9" w:rsidP="0075591C">
      <w:pPr>
        <w:pStyle w:val="Heading2"/>
        <w:keepNext w:val="0"/>
        <w:tabs>
          <w:tab w:val="clear" w:pos="1446"/>
        </w:tabs>
      </w:pPr>
      <w:r w:rsidRPr="00270D81">
        <w:lastRenderedPageBreak/>
        <w:t xml:space="preserve">When we measure network availability, we are not measuring the availability of your connecting carriage service.  If your connecting carriage service is unavailable, this is not reflected in the network availability for your TBB service. </w:t>
      </w:r>
    </w:p>
    <w:p w14:paraId="611E76EA"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Scheduled outages </w:t>
      </w:r>
    </w:p>
    <w:p w14:paraId="68C4E6F7" w14:textId="77777777" w:rsidR="004673C3" w:rsidRPr="00270D81" w:rsidRDefault="004673C3" w:rsidP="004673C3">
      <w:pPr>
        <w:pStyle w:val="Heading2"/>
        <w:keepNext w:val="0"/>
        <w:tabs>
          <w:tab w:val="clear" w:pos="1446"/>
        </w:tabs>
      </w:pPr>
      <w:r w:rsidRPr="00270D81">
        <w:t xml:space="preserve">Sometimes we perform scheduled maintenance, upgrades or repairs to our Internet access network or connecting carriage service and all or part of the TBB service may not available as a result.  This is a scheduled outage. </w:t>
      </w:r>
    </w:p>
    <w:p w14:paraId="64DD8A83" w14:textId="77777777" w:rsidR="004673C3" w:rsidRPr="00270D81" w:rsidRDefault="004673C3" w:rsidP="004673C3">
      <w:pPr>
        <w:pStyle w:val="Heading2"/>
        <w:keepNext w:val="0"/>
        <w:tabs>
          <w:tab w:val="clear" w:pos="1446"/>
        </w:tabs>
        <w:rPr>
          <w:lang w:val="en-US"/>
        </w:rPr>
      </w:pPr>
      <w:r w:rsidRPr="00270D81">
        <w:rPr>
          <w:lang w:val="en-US"/>
        </w:rPr>
        <w:t xml:space="preserve">We aim (but do not guarantee) to tell you about scheduled outages at least five business days beforehand.  We can do this by posting information on the </w:t>
      </w:r>
      <w:hyperlink r:id="rId58">
        <w:proofErr w:type="spellStart"/>
        <w:r w:rsidRPr="00270D81">
          <w:rPr>
            <w:lang w:val="en-US"/>
          </w:rPr>
          <w:t>CustData</w:t>
        </w:r>
        <w:proofErr w:type="spellEnd"/>
        <w:r w:rsidRPr="00270D81">
          <w:rPr>
            <w:lang w:val="en-US"/>
          </w:rPr>
          <w:t xml:space="preserve"> web page</w:t>
        </w:r>
      </w:hyperlink>
      <w:hyperlink r:id="rId59">
        <w:r w:rsidRPr="00270D81">
          <w:rPr>
            <w:lang w:val="en-US"/>
          </w:rPr>
          <w:t xml:space="preserve"> </w:t>
        </w:r>
      </w:hyperlink>
      <w:r w:rsidRPr="00270D81">
        <w:rPr>
          <w:lang w:val="en-US"/>
        </w:rPr>
        <w:t xml:space="preserve">on the TBB page on our website or by sending an e-mail to the person you have nominated as your technical contact. </w:t>
      </w:r>
    </w:p>
    <w:p w14:paraId="2217BC4D" w14:textId="77777777" w:rsidR="004673C3" w:rsidRPr="00270D81" w:rsidRDefault="004673C3" w:rsidP="004673C3">
      <w:pPr>
        <w:pStyle w:val="Heading2"/>
        <w:keepNext w:val="0"/>
        <w:tabs>
          <w:tab w:val="clear" w:pos="1446"/>
        </w:tabs>
      </w:pPr>
      <w:r w:rsidRPr="00270D81">
        <w:rPr>
          <w:lang w:val="en-US"/>
        </w:rPr>
        <w:t xml:space="preserve">We aim (but do not guarantee) to make sure scheduled outages are performed between 2:00 am and 7:00 am (your local time) and do not exceed a total of 7 hours in a week or 14 hours in a quarter. </w:t>
      </w:r>
    </w:p>
    <w:p w14:paraId="039FA15B"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TBB on the </w:t>
      </w:r>
      <w:proofErr w:type="spellStart"/>
      <w:r w:rsidRPr="00270D81">
        <w:rPr>
          <w:rFonts w:ascii="Arial" w:hAnsi="Arial" w:cs="Arial"/>
          <w:b/>
          <w:sz w:val="22"/>
        </w:rPr>
        <w:t>nbn</w:t>
      </w:r>
      <w:proofErr w:type="spellEnd"/>
      <w:r w:rsidRPr="00270D81">
        <w:rPr>
          <w:rFonts w:ascii="Arial" w:hAnsi="Arial" w:cs="Arial"/>
          <w:b/>
          <w:sz w:val="22"/>
        </w:rPr>
        <w:t xml:space="preserve">™ network service provisioning times </w:t>
      </w:r>
    </w:p>
    <w:p w14:paraId="1DFDC932" w14:textId="77777777" w:rsidR="004673C3" w:rsidRPr="00270D81" w:rsidRDefault="004673C3" w:rsidP="76E7F4EB">
      <w:pPr>
        <w:pStyle w:val="Heading2"/>
        <w:keepNext w:val="0"/>
        <w:tabs>
          <w:tab w:val="clear" w:pos="1446"/>
        </w:tabs>
        <w:rPr>
          <w:lang w:val="en-US"/>
        </w:rPr>
      </w:pPr>
      <w:r w:rsidRPr="00270D81">
        <w:rPr>
          <w:lang w:val="en-US"/>
        </w:rPr>
        <w:t xml:space="preserve">We aim (but do not guarantee) to implement a standard installation of a </w:t>
      </w:r>
      <w:proofErr w:type="spellStart"/>
      <w:r w:rsidRPr="00270D81">
        <w:rPr>
          <w:lang w:val="en-US"/>
        </w:rPr>
        <w:t>nbn</w:t>
      </w:r>
      <w:proofErr w:type="spellEnd"/>
      <w:r w:rsidRPr="00270D81">
        <w:rPr>
          <w:lang w:val="en-US"/>
        </w:rPr>
        <w:t xml:space="preserve">™ network access service at your premises within sixty (60) business days from the day we tell you that we have accepted your application. </w:t>
      </w:r>
    </w:p>
    <w:p w14:paraId="2C1C524A"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TBB on the </w:t>
      </w:r>
      <w:proofErr w:type="spellStart"/>
      <w:r w:rsidRPr="00270D81">
        <w:rPr>
          <w:rFonts w:ascii="Arial" w:hAnsi="Arial" w:cs="Arial"/>
          <w:b/>
          <w:sz w:val="22"/>
        </w:rPr>
        <w:t>nbn</w:t>
      </w:r>
      <w:proofErr w:type="spellEnd"/>
      <w:r w:rsidRPr="00270D81">
        <w:rPr>
          <w:rFonts w:ascii="Arial" w:hAnsi="Arial" w:cs="Arial"/>
          <w:b/>
          <w:sz w:val="22"/>
        </w:rPr>
        <w:t xml:space="preserve">™ network Appointments </w:t>
      </w:r>
    </w:p>
    <w:p w14:paraId="558DB387" w14:textId="77777777" w:rsidR="004673C3" w:rsidRPr="00270D81" w:rsidRDefault="004673C3" w:rsidP="76E7F4EB">
      <w:pPr>
        <w:pStyle w:val="Heading2"/>
        <w:keepNext w:val="0"/>
        <w:tabs>
          <w:tab w:val="clear" w:pos="1446"/>
        </w:tabs>
        <w:rPr>
          <w:lang w:val="en-US"/>
        </w:rPr>
      </w:pPr>
      <w:r w:rsidRPr="00270D81">
        <w:rPr>
          <w:lang w:val="en-US"/>
        </w:rPr>
        <w:t xml:space="preserve">An appointment will be attended by NBN Co to establish the </w:t>
      </w:r>
      <w:proofErr w:type="spellStart"/>
      <w:r w:rsidRPr="00270D81">
        <w:rPr>
          <w:lang w:val="en-US"/>
        </w:rPr>
        <w:t>fibre</w:t>
      </w:r>
      <w:proofErr w:type="spellEnd"/>
      <w:r w:rsidRPr="00270D81">
        <w:rPr>
          <w:lang w:val="en-US"/>
        </w:rPr>
        <w:t xml:space="preserve"> connection if required install a network terminating device into your premises.  If a second appointment is </w:t>
      </w:r>
      <w:proofErr w:type="gramStart"/>
      <w:r w:rsidRPr="00270D81">
        <w:rPr>
          <w:lang w:val="en-US"/>
        </w:rPr>
        <w:t>required</w:t>
      </w:r>
      <w:proofErr w:type="gramEnd"/>
      <w:r w:rsidRPr="00270D81">
        <w:rPr>
          <w:lang w:val="en-US"/>
        </w:rPr>
        <w:t xml:space="preserve"> it will be attended by us and we will connect your service. </w:t>
      </w:r>
    </w:p>
    <w:p w14:paraId="382D294C" w14:textId="77777777" w:rsidR="004673C3" w:rsidRPr="00270D81" w:rsidRDefault="004673C3" w:rsidP="76E7F4EB">
      <w:pPr>
        <w:pStyle w:val="Heading2"/>
        <w:keepNext w:val="0"/>
        <w:tabs>
          <w:tab w:val="clear" w:pos="1446"/>
        </w:tabs>
        <w:rPr>
          <w:lang w:val="en-US"/>
        </w:rPr>
      </w:pPr>
      <w:r w:rsidRPr="00270D81">
        <w:rPr>
          <w:lang w:val="en-US"/>
        </w:rPr>
        <w:t xml:space="preserve">Subsequent appointments with the NBN Co may be necessary for non-standard installations.  This will be assessed by the NBN Co technician at the time of your initial appointment, and you will be advised further at that time. </w:t>
      </w:r>
    </w:p>
    <w:p w14:paraId="379607A0"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Compatible equipment on the </w:t>
      </w:r>
      <w:proofErr w:type="spellStart"/>
      <w:r w:rsidRPr="00270D81">
        <w:rPr>
          <w:rFonts w:ascii="Arial" w:hAnsi="Arial" w:cs="Arial"/>
          <w:b/>
          <w:sz w:val="22"/>
        </w:rPr>
        <w:t>nbn</w:t>
      </w:r>
      <w:proofErr w:type="spellEnd"/>
      <w:r w:rsidRPr="00270D81">
        <w:rPr>
          <w:rFonts w:ascii="Arial" w:hAnsi="Arial" w:cs="Arial"/>
          <w:b/>
          <w:sz w:val="22"/>
        </w:rPr>
        <w:t xml:space="preserve">™ network </w:t>
      </w:r>
    </w:p>
    <w:p w14:paraId="11AF55C0" w14:textId="77777777" w:rsidR="004673C3" w:rsidRPr="00270D81" w:rsidRDefault="004673C3" w:rsidP="0075591C">
      <w:pPr>
        <w:pStyle w:val="Heading2"/>
        <w:keepNext w:val="0"/>
        <w:tabs>
          <w:tab w:val="clear" w:pos="1446"/>
        </w:tabs>
        <w:rPr>
          <w:lang w:val="en-US"/>
        </w:rPr>
      </w:pPr>
      <w:r w:rsidRPr="00270D81">
        <w:rPr>
          <w:lang w:val="en-US"/>
        </w:rPr>
        <w:t xml:space="preserve">Each </w:t>
      </w:r>
      <w:proofErr w:type="spellStart"/>
      <w:r w:rsidRPr="00270D81">
        <w:rPr>
          <w:lang w:val="en-US"/>
        </w:rPr>
        <w:t>nbn</w:t>
      </w:r>
      <w:proofErr w:type="spellEnd"/>
      <w:r w:rsidRPr="00270D81">
        <w:rPr>
          <w:lang w:val="en-US"/>
        </w:rPr>
        <w:t xml:space="preserve">™ network access service will require compatible equipment at your Premises.  You may purchase </w:t>
      </w:r>
      <w:r w:rsidR="00C72310" w:rsidRPr="00270D81">
        <w:rPr>
          <w:lang w:val="en-US"/>
        </w:rPr>
        <w:t>compatible</w:t>
      </w:r>
      <w:r w:rsidRPr="00270D81">
        <w:rPr>
          <w:lang w:val="en-US"/>
        </w:rPr>
        <w:t xml:space="preserve"> equipment from us or use an alternative (BYO) device, but compatibility and configuration will be your responsibility</w:t>
      </w:r>
      <w:r w:rsidR="00C72310" w:rsidRPr="00270D81">
        <w:rPr>
          <w:lang w:val="en-US"/>
        </w:rPr>
        <w:t>.</w:t>
      </w:r>
    </w:p>
    <w:p w14:paraId="0E796B50" w14:textId="77777777" w:rsidR="004673C3" w:rsidRPr="00270D81" w:rsidRDefault="004673C3" w:rsidP="004673C3">
      <w:pPr>
        <w:pStyle w:val="Heading1"/>
      </w:pPr>
      <w:bookmarkStart w:id="34" w:name="_Toc175674831"/>
      <w:bookmarkStart w:id="35" w:name="_Toc175675387"/>
      <w:bookmarkStart w:id="36" w:name="_Toc177117350"/>
      <w:r w:rsidRPr="00270D81">
        <w:t>Warranties on the NBN</w:t>
      </w:r>
      <w:bookmarkEnd w:id="34"/>
      <w:bookmarkEnd w:id="35"/>
      <w:bookmarkEnd w:id="36"/>
      <w:r w:rsidRPr="00270D81">
        <w:t xml:space="preserve"> </w:t>
      </w:r>
    </w:p>
    <w:p w14:paraId="63169741" w14:textId="77777777" w:rsidR="004673C3" w:rsidRPr="00270D81" w:rsidRDefault="004673C3" w:rsidP="76E7F4EB">
      <w:pPr>
        <w:pStyle w:val="Heading2"/>
        <w:keepNext w:val="0"/>
        <w:tabs>
          <w:tab w:val="clear" w:pos="1446"/>
        </w:tabs>
        <w:rPr>
          <w:lang w:val="en-US"/>
        </w:rPr>
      </w:pPr>
      <w:r w:rsidRPr="00270D81">
        <w:rPr>
          <w:lang w:val="en-US"/>
        </w:rPr>
        <w:t xml:space="preserve">If you are a consumer as defined in the Australian Consumer Law, our goods come with guarantees that cannot be excluded under that Law. You are entitled to a replacement or refund for a major failure and for compensation for any other reasonably foreseeable loss or damage. You are also entitled to have the goods repaired or replaced if the goods fail to be of acceptable quality and the failure does not amount to a major failure.  The provisions of this clause 7 are in addition to the rights and remedies you may have under the Australian Consumer Law or other laws. </w:t>
      </w:r>
    </w:p>
    <w:p w14:paraId="74B5857B" w14:textId="77777777" w:rsidR="004673C3" w:rsidRPr="00270D81" w:rsidRDefault="004673C3" w:rsidP="76E7F4EB">
      <w:pPr>
        <w:pStyle w:val="Heading2"/>
        <w:keepNext w:val="0"/>
        <w:tabs>
          <w:tab w:val="clear" w:pos="1446"/>
        </w:tabs>
        <w:rPr>
          <w:lang w:val="en-US"/>
        </w:rPr>
      </w:pPr>
      <w:r w:rsidRPr="00270D81">
        <w:rPr>
          <w:lang w:val="en-US"/>
        </w:rPr>
        <w:lastRenderedPageBreak/>
        <w:t xml:space="preserve">Equipment purchased from us has defect warranty period of 24 months from the date of delivery to the Premises (“Warranty Period”).  Subject to the Australian Consumer Law provisions in the General Terms of Our Customer Terms, if you or a third party causes a fault with equipment purchased from us, we will not be liable to provide you with a warranty replacement or repair the defect.  </w:t>
      </w:r>
    </w:p>
    <w:p w14:paraId="72CEBCF6" w14:textId="77777777" w:rsidR="004673C3" w:rsidRPr="00270D81" w:rsidRDefault="004673C3" w:rsidP="0075591C">
      <w:pPr>
        <w:keepNext/>
        <w:spacing w:after="120"/>
        <w:rPr>
          <w:rFonts w:ascii="Arial" w:hAnsi="Arial" w:cs="Arial"/>
          <w:b/>
          <w:sz w:val="22"/>
        </w:rPr>
      </w:pPr>
      <w:r w:rsidRPr="00270D81">
        <w:rPr>
          <w:rFonts w:ascii="Arial" w:hAnsi="Arial" w:cs="Arial"/>
          <w:b/>
          <w:sz w:val="22"/>
        </w:rPr>
        <w:t xml:space="preserve">Warranty process </w:t>
      </w:r>
    </w:p>
    <w:p w14:paraId="00341E2F" w14:textId="77777777" w:rsidR="004673C3" w:rsidRPr="00270D81" w:rsidRDefault="004673C3" w:rsidP="76E7F4EB">
      <w:pPr>
        <w:pStyle w:val="Heading2"/>
        <w:keepNext w:val="0"/>
        <w:tabs>
          <w:tab w:val="clear" w:pos="1446"/>
        </w:tabs>
        <w:rPr>
          <w:lang w:val="en-US"/>
        </w:rPr>
      </w:pPr>
      <w:r w:rsidRPr="00270D81">
        <w:rPr>
          <w:lang w:val="en-US"/>
        </w:rPr>
        <w:t xml:space="preserve">Where equipment purchased from </w:t>
      </w:r>
      <w:proofErr w:type="gramStart"/>
      <w:r w:rsidRPr="00270D81">
        <w:rPr>
          <w:lang w:val="en-US"/>
        </w:rPr>
        <w:t>us  is</w:t>
      </w:r>
      <w:proofErr w:type="gramEnd"/>
      <w:r w:rsidRPr="00270D81">
        <w:rPr>
          <w:lang w:val="en-US"/>
        </w:rPr>
        <w:t xml:space="preserve"> reported and found to be faulty within the Warranty Period we will send you a replacement device.  Replacement devices may either be new or near new.  You must return the faulty equipment to us within 30 days of the replacement equipment being received by you.  If the faulty equipment is not returned within this time a charge for the replacement equipment of clause 6.15 may be applied.  For avoidance of doubt, where you purchase equipment that comes with a more extensive </w:t>
      </w:r>
      <w:proofErr w:type="gramStart"/>
      <w:r w:rsidRPr="00270D81">
        <w:rPr>
          <w:lang w:val="en-US"/>
        </w:rPr>
        <w:t>third party</w:t>
      </w:r>
      <w:proofErr w:type="gramEnd"/>
      <w:r w:rsidRPr="00270D81">
        <w:rPr>
          <w:lang w:val="en-US"/>
        </w:rPr>
        <w:t xml:space="preserve"> warranty service, that warranty service applies to the equipment in lieu of this clause.  </w:t>
      </w:r>
    </w:p>
    <w:p w14:paraId="6A76AB71" w14:textId="77777777" w:rsidR="004673C3" w:rsidRPr="00270D81" w:rsidRDefault="004673C3" w:rsidP="76E7F4EB">
      <w:pPr>
        <w:pStyle w:val="Heading2"/>
        <w:keepNext w:val="0"/>
        <w:tabs>
          <w:tab w:val="clear" w:pos="1446"/>
        </w:tabs>
        <w:rPr>
          <w:lang w:val="en-US"/>
        </w:rPr>
      </w:pPr>
      <w:proofErr w:type="gramStart"/>
      <w:r w:rsidRPr="00270D81">
        <w:rPr>
          <w:lang w:val="en-US"/>
        </w:rPr>
        <w:t>In order for</w:t>
      </w:r>
      <w:proofErr w:type="gramEnd"/>
      <w:r w:rsidRPr="00270D81">
        <w:rPr>
          <w:lang w:val="en-US"/>
        </w:rPr>
        <w:t xml:space="preserve"> us to provide the warranty services to you:  </w:t>
      </w:r>
    </w:p>
    <w:p w14:paraId="659BFAFF" w14:textId="77777777" w:rsidR="004673C3" w:rsidRPr="00270D81" w:rsidRDefault="004673C3" w:rsidP="004673C3">
      <w:pPr>
        <w:pStyle w:val="Heading3"/>
      </w:pPr>
      <w:r w:rsidRPr="00270D81">
        <w:t xml:space="preserve">you must report any fault or warranty claim to us on 13 29 99 with your service details including your Telstra Account number, type of equipment, site address and your equipment serial number; and  </w:t>
      </w:r>
    </w:p>
    <w:p w14:paraId="2BF8F4E9" w14:textId="77777777" w:rsidR="004673C3" w:rsidRPr="00270D81" w:rsidRDefault="004673C3" w:rsidP="004673C3">
      <w:pPr>
        <w:pStyle w:val="Heading3"/>
      </w:pPr>
      <w:r w:rsidRPr="00270D81">
        <w:t xml:space="preserve">you may be required to provide us or our partner/ agent with reasonable access to your TBB on the </w:t>
      </w:r>
      <w:proofErr w:type="spellStart"/>
      <w:r w:rsidRPr="00270D81">
        <w:t>nbn</w:t>
      </w:r>
      <w:proofErr w:type="spellEnd"/>
      <w:r w:rsidRPr="00270D81">
        <w:t xml:space="preserve">™ network service equipment through the Internet so that we (or our supplier) may attempt to correct problems through remote access.   </w:t>
      </w:r>
    </w:p>
    <w:p w14:paraId="08D8542F" w14:textId="77777777" w:rsidR="004673C3" w:rsidRPr="00270D81" w:rsidRDefault="004673C3" w:rsidP="76E7F4EB">
      <w:pPr>
        <w:pStyle w:val="Heading2"/>
        <w:keepNext w:val="0"/>
        <w:tabs>
          <w:tab w:val="clear" w:pos="1446"/>
        </w:tabs>
        <w:rPr>
          <w:lang w:val="en-US"/>
        </w:rPr>
      </w:pPr>
      <w:r w:rsidRPr="00270D81">
        <w:rPr>
          <w:lang w:val="en-US"/>
        </w:rPr>
        <w:t xml:space="preserve">If equipment you send to us for repair </w:t>
      </w:r>
      <w:proofErr w:type="gramStart"/>
      <w:r w:rsidRPr="00270D81">
        <w:rPr>
          <w:lang w:val="en-US"/>
        </w:rPr>
        <w:t>is capable of retaining</w:t>
      </w:r>
      <w:proofErr w:type="gramEnd"/>
      <w:r w:rsidRPr="00270D81">
        <w:rPr>
          <w:lang w:val="en-US"/>
        </w:rPr>
        <w:t xml:space="preserve"> user-generated data (such as telephone numbers stored on a phone) please note that some or all of your stored data may be lost during the process of repair.  Please ensure that you have saved this data elsewhere prior to sending to us for repair. </w:t>
      </w:r>
    </w:p>
    <w:p w14:paraId="6E2231C3" w14:textId="77777777" w:rsidR="004673C3" w:rsidRPr="00270D81" w:rsidRDefault="004673C3" w:rsidP="76E7F4EB">
      <w:pPr>
        <w:pStyle w:val="Heading2"/>
        <w:keepNext w:val="0"/>
        <w:tabs>
          <w:tab w:val="clear" w:pos="1446"/>
        </w:tabs>
        <w:rPr>
          <w:lang w:val="en-US"/>
        </w:rPr>
      </w:pPr>
      <w:r w:rsidRPr="00270D81">
        <w:rPr>
          <w:lang w:val="en-US"/>
        </w:rPr>
        <w:t xml:space="preserve">Unless otherwise stated, you are responsible for the costs associated with claiming under this clause 7. </w:t>
      </w:r>
    </w:p>
    <w:p w14:paraId="30DC09DD" w14:textId="77777777" w:rsidR="004673C3" w:rsidRPr="00270D81" w:rsidRDefault="004673C3" w:rsidP="004673C3">
      <w:pPr>
        <w:pStyle w:val="Heading1"/>
      </w:pPr>
      <w:bookmarkStart w:id="37" w:name="_Toc175674832"/>
      <w:bookmarkStart w:id="38" w:name="_Toc175675388"/>
      <w:bookmarkStart w:id="39" w:name="_Toc177117351"/>
      <w:r w:rsidRPr="00270D81">
        <w:t>Small Business Broadband</w:t>
      </w:r>
      <w:bookmarkEnd w:id="37"/>
      <w:bookmarkEnd w:id="38"/>
      <w:bookmarkEnd w:id="39"/>
    </w:p>
    <w:p w14:paraId="04733F3A" w14:textId="77777777" w:rsidR="004673C3" w:rsidRPr="00270D81" w:rsidRDefault="004673C3" w:rsidP="004673C3">
      <w:pPr>
        <w:pStyle w:val="Heading2"/>
        <w:keepNext w:val="0"/>
        <w:tabs>
          <w:tab w:val="clear" w:pos="1446"/>
        </w:tabs>
        <w:rPr>
          <w:sz w:val="22"/>
        </w:rPr>
      </w:pPr>
      <w:bookmarkStart w:id="40" w:name="_Toc247440726"/>
      <w:bookmarkStart w:id="41" w:name="_Toc247440968"/>
      <w:bookmarkStart w:id="42" w:name="_Toc247441082"/>
      <w:bookmarkStart w:id="43" w:name="_Toc247441281"/>
      <w:bookmarkStart w:id="44" w:name="_Toc247518374"/>
      <w:r w:rsidRPr="00270D81">
        <w:t xml:space="preserve">The following sections of Our Customer Terms also apply to you if you take up a </w:t>
      </w:r>
      <w:r w:rsidRPr="00270D81">
        <w:rPr>
          <w:lang w:val="en-AU"/>
        </w:rPr>
        <w:t>Small Business Broadband</w:t>
      </w:r>
      <w:r w:rsidRPr="00270D81">
        <w:t>:</w:t>
      </w:r>
      <w:bookmarkEnd w:id="40"/>
      <w:bookmarkEnd w:id="41"/>
      <w:bookmarkEnd w:id="42"/>
      <w:bookmarkEnd w:id="43"/>
      <w:bookmarkEnd w:id="44"/>
    </w:p>
    <w:p w14:paraId="544D42AD" w14:textId="77777777" w:rsidR="004673C3" w:rsidRPr="00270D81" w:rsidRDefault="004673C3" w:rsidP="004673C3">
      <w:pPr>
        <w:pStyle w:val="Heading3"/>
      </w:pPr>
      <w:r w:rsidRPr="00270D81">
        <w:t xml:space="preserve">the General Terms for Small Business </w:t>
      </w:r>
      <w:proofErr w:type="gramStart"/>
      <w:r w:rsidRPr="00270D81">
        <w:t>Customers;</w:t>
      </w:r>
      <w:proofErr w:type="gramEnd"/>
    </w:p>
    <w:p w14:paraId="3303BFF0" w14:textId="77777777" w:rsidR="004673C3" w:rsidRPr="00270D81" w:rsidRDefault="004673C3" w:rsidP="004673C3">
      <w:pPr>
        <w:pStyle w:val="Heading3"/>
      </w:pPr>
      <w:r w:rsidRPr="00270D81">
        <w:t xml:space="preserve">the </w:t>
      </w:r>
      <w:hyperlink r:id="rId60" w:history="1">
        <w:r w:rsidRPr="00270D81">
          <w:rPr>
            <w:rStyle w:val="Hyperlink"/>
          </w:rPr>
          <w:t>Basic Telephone Services</w:t>
        </w:r>
      </w:hyperlink>
      <w:r w:rsidRPr="00270D81">
        <w:t xml:space="preserve"> </w:t>
      </w:r>
      <w:proofErr w:type="gramStart"/>
      <w:r w:rsidRPr="00270D81">
        <w:t>section;</w:t>
      </w:r>
      <w:proofErr w:type="gramEnd"/>
      <w:r w:rsidRPr="00270D81">
        <w:t xml:space="preserve"> </w:t>
      </w:r>
    </w:p>
    <w:p w14:paraId="31E732E7" w14:textId="77777777" w:rsidR="004673C3" w:rsidRPr="00270D81" w:rsidRDefault="004673C3" w:rsidP="004673C3">
      <w:pPr>
        <w:pStyle w:val="Heading3"/>
      </w:pPr>
      <w:r w:rsidRPr="00270D81">
        <w:t xml:space="preserve">the </w:t>
      </w:r>
      <w:hyperlink r:id="rId61" w:history="1">
        <w:proofErr w:type="spellStart"/>
        <w:r w:rsidRPr="00270D81">
          <w:rPr>
            <w:rStyle w:val="Hyperlink"/>
          </w:rPr>
          <w:t>BigPond</w:t>
        </w:r>
        <w:proofErr w:type="spellEnd"/>
        <w:r w:rsidRPr="00270D81">
          <w:rPr>
            <w:rStyle w:val="Hyperlink"/>
          </w:rPr>
          <w:t xml:space="preserve"> Services section</w:t>
        </w:r>
      </w:hyperlink>
      <w:r w:rsidRPr="00270D81">
        <w:t>; and</w:t>
      </w:r>
    </w:p>
    <w:p w14:paraId="0D98A428" w14:textId="77777777" w:rsidR="004673C3" w:rsidRPr="00270D81" w:rsidRDefault="004673C3" w:rsidP="004673C3">
      <w:pPr>
        <w:pStyle w:val="Heading3"/>
      </w:pPr>
      <w:r w:rsidRPr="00270D81">
        <w:t xml:space="preserve">the </w:t>
      </w:r>
      <w:hyperlink r:id="rId62" w:anchor="services-nbn" w:history="1">
        <w:r w:rsidRPr="00270D81">
          <w:rPr>
            <w:rStyle w:val="Hyperlink"/>
          </w:rPr>
          <w:t xml:space="preserve">Services on the </w:t>
        </w:r>
        <w:proofErr w:type="spellStart"/>
        <w:r w:rsidRPr="00270D81">
          <w:rPr>
            <w:rStyle w:val="Hyperlink"/>
          </w:rPr>
          <w:t>nbn</w:t>
        </w:r>
        <w:proofErr w:type="spellEnd"/>
        <w:r w:rsidRPr="00270D81">
          <w:rPr>
            <w:rStyle w:val="Hyperlink"/>
          </w:rPr>
          <w:t>™ network</w:t>
        </w:r>
      </w:hyperlink>
      <w:r w:rsidRPr="00270D81">
        <w:t xml:space="preserve"> section.</w:t>
      </w:r>
    </w:p>
    <w:p w14:paraId="33DE5D03" w14:textId="77777777" w:rsidR="004673C3" w:rsidRPr="00270D81" w:rsidRDefault="004673C3" w:rsidP="004673C3">
      <w:pPr>
        <w:pStyle w:val="Heading3"/>
        <w:numPr>
          <w:ilvl w:val="0"/>
          <w:numId w:val="0"/>
        </w:numPr>
        <w:tabs>
          <w:tab w:val="left" w:pos="720"/>
        </w:tabs>
        <w:ind w:left="737"/>
      </w:pPr>
      <w:r w:rsidRPr="00270D81">
        <w:lastRenderedPageBreak/>
        <w:t>References to “home” or “consumer” in the Bigpond Services section are to be read as Small Business Broadband for the purposes of your Small Business Broadband service.</w:t>
      </w:r>
    </w:p>
    <w:p w14:paraId="74A304B1" w14:textId="77777777" w:rsidR="004673C3" w:rsidRPr="00270D81" w:rsidRDefault="004673C3" w:rsidP="0075591C">
      <w:pPr>
        <w:pStyle w:val="SubHead"/>
        <w:ind w:left="426"/>
        <w:outlineLvl w:val="1"/>
        <w:rPr>
          <w:sz w:val="21"/>
        </w:rPr>
      </w:pPr>
      <w:bookmarkStart w:id="45" w:name="_Toc264473497"/>
      <w:bookmarkStart w:id="46" w:name="_Toc459400437"/>
      <w:bookmarkStart w:id="47" w:name="_Toc9883894"/>
      <w:r w:rsidRPr="00270D81">
        <w:t>About Small Business Broadband</w:t>
      </w:r>
      <w:bookmarkEnd w:id="45"/>
      <w:bookmarkEnd w:id="46"/>
      <w:bookmarkEnd w:id="47"/>
    </w:p>
    <w:p w14:paraId="2CF7FAE1" w14:textId="77777777" w:rsidR="004673C3" w:rsidRPr="00270D81" w:rsidRDefault="004673C3" w:rsidP="004673C3">
      <w:pPr>
        <w:pStyle w:val="Heading2"/>
        <w:keepNext w:val="0"/>
        <w:tabs>
          <w:tab w:val="clear" w:pos="1446"/>
        </w:tabs>
      </w:pPr>
      <w:r w:rsidRPr="00270D81">
        <w:t>Small Business Broadband is only available to customers who have received an invitation from us. It is not available to small or medium business on and from 25 June 2019.</w:t>
      </w:r>
    </w:p>
    <w:p w14:paraId="406057E4" w14:textId="77777777" w:rsidR="004673C3" w:rsidRPr="00270D81" w:rsidRDefault="004673C3" w:rsidP="004673C3">
      <w:pPr>
        <w:pStyle w:val="Heading2"/>
        <w:keepNext w:val="0"/>
        <w:tabs>
          <w:tab w:val="clear" w:pos="1446"/>
        </w:tabs>
        <w:rPr>
          <w:lang w:val="en-US"/>
        </w:rPr>
      </w:pPr>
      <w:r w:rsidRPr="00270D81">
        <w:rPr>
          <w:lang w:val="en-US"/>
        </w:rPr>
        <w:t xml:space="preserve">You can choose a Telstra Small Business Broadband plan for each of your </w:t>
      </w:r>
      <w:proofErr w:type="spellStart"/>
      <w:r w:rsidRPr="00270D81">
        <w:rPr>
          <w:lang w:val="en-US"/>
        </w:rPr>
        <w:t>BigPond</w:t>
      </w:r>
      <w:proofErr w:type="spellEnd"/>
      <w:r w:rsidRPr="00270D81">
        <w:rPr>
          <w:lang w:val="en-US"/>
        </w:rPr>
        <w:t xml:space="preserve"> Services.  You can choose a different Telstra Small Business Broadband plan for each service, even if they are on the same account.  </w:t>
      </w:r>
    </w:p>
    <w:p w14:paraId="4B188A9D" w14:textId="77777777" w:rsidR="004673C3" w:rsidRPr="00270D81" w:rsidRDefault="004673C3" w:rsidP="004673C3">
      <w:pPr>
        <w:pStyle w:val="Heading2"/>
        <w:keepNext w:val="0"/>
        <w:tabs>
          <w:tab w:val="clear" w:pos="1446"/>
        </w:tabs>
        <w:rPr>
          <w:lang w:val="en-US"/>
        </w:rPr>
      </w:pPr>
      <w:r w:rsidRPr="00270D81">
        <w:rPr>
          <w:lang w:val="en-US"/>
        </w:rPr>
        <w:t xml:space="preserve">You cannot migrate an existing T-Biz Broadband, Telstra Business Broadband, DOT (Digital Office Technology) or Telstra </w:t>
      </w:r>
      <w:proofErr w:type="spellStart"/>
      <w:r w:rsidRPr="00270D81">
        <w:rPr>
          <w:lang w:val="en-US"/>
        </w:rPr>
        <w:t>BizEssentials</w:t>
      </w:r>
      <w:proofErr w:type="spellEnd"/>
      <w:r w:rsidRPr="00270D81">
        <w:rPr>
          <w:lang w:val="en-US"/>
        </w:rPr>
        <w:t xml:space="preserve"> service to a </w:t>
      </w:r>
      <w:proofErr w:type="gramStart"/>
      <w:r w:rsidRPr="00270D81">
        <w:rPr>
          <w:lang w:val="en-US"/>
        </w:rPr>
        <w:t>Small Business Broadband services</w:t>
      </w:r>
      <w:proofErr w:type="gramEnd"/>
      <w:r w:rsidRPr="00270D81">
        <w:rPr>
          <w:lang w:val="en-US"/>
        </w:rPr>
        <w:t>.</w:t>
      </w:r>
    </w:p>
    <w:p w14:paraId="078A7923" w14:textId="77777777" w:rsidR="004673C3" w:rsidRPr="00270D81" w:rsidRDefault="004673C3" w:rsidP="004673C3">
      <w:pPr>
        <w:pStyle w:val="Heading2"/>
        <w:keepNext w:val="0"/>
        <w:tabs>
          <w:tab w:val="clear" w:pos="1446"/>
        </w:tabs>
      </w:pPr>
      <w:r w:rsidRPr="00270D81">
        <w:t>If you are an existing Telstra customer and sign up to a new Bundle, any discounts (for example, loyalty discounts) will not apply to your new Bundle.</w:t>
      </w:r>
    </w:p>
    <w:p w14:paraId="6655EDDB" w14:textId="77777777" w:rsidR="004673C3" w:rsidRPr="00270D81" w:rsidRDefault="004673C3" w:rsidP="004673C3">
      <w:pPr>
        <w:pStyle w:val="Heading2"/>
        <w:keepNext w:val="0"/>
        <w:tabs>
          <w:tab w:val="clear" w:pos="1446"/>
        </w:tabs>
      </w:pPr>
      <w:r w:rsidRPr="00270D81">
        <w:t>If you sign up to a 24 month minimum term and the 24 month minimum term ends, you will remain on your Small Business Broadband plan on a month to month basis.</w:t>
      </w:r>
    </w:p>
    <w:p w14:paraId="0992E8F7" w14:textId="77777777" w:rsidR="004673C3" w:rsidRPr="00270D81" w:rsidRDefault="004673C3" w:rsidP="004673C3">
      <w:pPr>
        <w:pStyle w:val="Heading2"/>
        <w:keepNext w:val="0"/>
        <w:tabs>
          <w:tab w:val="clear" w:pos="1446"/>
        </w:tabs>
      </w:pPr>
      <w:r w:rsidRPr="00270D81">
        <w:t xml:space="preserve">Broadband service availability, and the type of service offered, depends on what is currently available at your location, following service qualification checks by us. </w:t>
      </w:r>
    </w:p>
    <w:p w14:paraId="64000F9D" w14:textId="77777777" w:rsidR="004673C3" w:rsidRPr="00270D81" w:rsidRDefault="004673C3" w:rsidP="004673C3">
      <w:pPr>
        <w:pStyle w:val="Heading2"/>
        <w:keepNext w:val="0"/>
        <w:tabs>
          <w:tab w:val="clear" w:pos="1446"/>
        </w:tabs>
        <w:rPr>
          <w:lang w:val="en-US"/>
        </w:rPr>
      </w:pPr>
      <w:r w:rsidRPr="00270D81">
        <w:rPr>
          <w:lang w:val="en-US"/>
        </w:rPr>
        <w:t xml:space="preserve">Foxtel from Telstra, Telstra TV and </w:t>
      </w:r>
      <w:proofErr w:type="spellStart"/>
      <w:r w:rsidRPr="00270D81">
        <w:rPr>
          <w:lang w:val="en-US"/>
        </w:rPr>
        <w:t>BigPond</w:t>
      </w:r>
      <w:proofErr w:type="spellEnd"/>
      <w:r w:rsidRPr="00270D81">
        <w:rPr>
          <w:lang w:val="en-US"/>
        </w:rPr>
        <w:t xml:space="preserve"> Movies are not available with Small Business Broadband.</w:t>
      </w:r>
    </w:p>
    <w:p w14:paraId="7163E99A" w14:textId="77777777" w:rsidR="004673C3" w:rsidRPr="00270D81" w:rsidRDefault="004673C3" w:rsidP="004673C3">
      <w:pPr>
        <w:pStyle w:val="Heading2"/>
        <w:keepNext w:val="0"/>
        <w:tabs>
          <w:tab w:val="clear" w:pos="1446"/>
        </w:tabs>
      </w:pPr>
      <w:r w:rsidRPr="00270D81">
        <w:t>Small Business Broadband is not available with any other offer unless we advise otherwise.</w:t>
      </w:r>
    </w:p>
    <w:p w14:paraId="2105A48B" w14:textId="77777777" w:rsidR="004673C3" w:rsidRPr="00270D81" w:rsidRDefault="004673C3" w:rsidP="0075591C">
      <w:pPr>
        <w:pStyle w:val="Heading2"/>
        <w:numPr>
          <w:ilvl w:val="0"/>
          <w:numId w:val="0"/>
        </w:numPr>
        <w:tabs>
          <w:tab w:val="left" w:pos="720"/>
        </w:tabs>
        <w:ind w:left="737" w:hanging="737"/>
        <w:rPr>
          <w:rFonts w:ascii="Arial" w:hAnsi="Arial" w:cs="Arial"/>
          <w:b/>
          <w:szCs w:val="22"/>
          <w:lang w:val="en-AU"/>
        </w:rPr>
      </w:pPr>
      <w:bookmarkStart w:id="48" w:name="_Toc459400438"/>
      <w:bookmarkStart w:id="49" w:name="_Toc264473498"/>
      <w:r w:rsidRPr="00270D81">
        <w:rPr>
          <w:rFonts w:ascii="Arial" w:hAnsi="Arial" w:cs="Arial"/>
          <w:b/>
          <w:szCs w:val="22"/>
          <w:lang w:val="en-AU"/>
        </w:rPr>
        <w:t>Service availability</w:t>
      </w:r>
    </w:p>
    <w:p w14:paraId="70863C0A" w14:textId="77777777" w:rsidR="004673C3" w:rsidRPr="00270D81" w:rsidRDefault="004673C3" w:rsidP="004673C3">
      <w:pPr>
        <w:pStyle w:val="Heading2"/>
        <w:keepNext w:val="0"/>
        <w:tabs>
          <w:tab w:val="clear" w:pos="1446"/>
        </w:tabs>
      </w:pPr>
      <w:r w:rsidRPr="00270D81">
        <w:t xml:space="preserve">Small Business Broadband are not available to all areas, premises or customers. While we perform preliminary qualification checks upfront for broadband and voice service availability, the type of service offered (the </w:t>
      </w:r>
      <w:proofErr w:type="spellStart"/>
      <w:r w:rsidRPr="00270D81">
        <w:t>nbn</w:t>
      </w:r>
      <w:proofErr w:type="spellEnd"/>
      <w:r w:rsidRPr="00270D81">
        <w:t>™ network, ADSL, ADSL2+ &amp; Cable ) may be subject to further qualification checks to determine what is available at your location.</w:t>
      </w:r>
    </w:p>
    <w:p w14:paraId="68BA39C6" w14:textId="77777777" w:rsidR="004673C3" w:rsidRPr="00270D81" w:rsidRDefault="004673C3" w:rsidP="0075591C">
      <w:pPr>
        <w:pStyle w:val="SubHead"/>
        <w:ind w:left="426"/>
        <w:outlineLvl w:val="1"/>
        <w:rPr>
          <w:szCs w:val="21"/>
        </w:rPr>
      </w:pPr>
      <w:bookmarkStart w:id="50" w:name="_Toc9883895"/>
      <w:r w:rsidRPr="00270D81">
        <w:t>Activation and Installation for Small Business Broadband</w:t>
      </w:r>
      <w:bookmarkEnd w:id="50"/>
      <w:r w:rsidRPr="00270D81">
        <w:t xml:space="preserve"> </w:t>
      </w:r>
      <w:bookmarkEnd w:id="48"/>
    </w:p>
    <w:p w14:paraId="4B4761BB" w14:textId="77777777" w:rsidR="004673C3" w:rsidRPr="00270D81" w:rsidRDefault="004673C3" w:rsidP="004673C3">
      <w:pPr>
        <w:pStyle w:val="Heading2"/>
        <w:keepNext w:val="0"/>
        <w:tabs>
          <w:tab w:val="clear" w:pos="1446"/>
        </w:tabs>
        <w:rPr>
          <w:lang w:val="en-US"/>
        </w:rPr>
      </w:pPr>
      <w:bookmarkStart w:id="51" w:name="_Ref459268490"/>
      <w:bookmarkStart w:id="52" w:name="_Ref459268557"/>
      <w:r w:rsidRPr="00270D81">
        <w:rPr>
          <w:lang w:val="en-US"/>
        </w:rPr>
        <w:t xml:space="preserve">Activation, installation and charges for additional </w:t>
      </w:r>
      <w:bookmarkEnd w:id="51"/>
      <w:r w:rsidRPr="00270D81">
        <w:rPr>
          <w:lang w:val="en-US"/>
        </w:rPr>
        <w:t xml:space="preserve">work are set out in the </w:t>
      </w:r>
      <w:hyperlink r:id="rId63" w:history="1">
        <w:r w:rsidRPr="00270D81">
          <w:rPr>
            <w:lang w:val="en-US"/>
          </w:rPr>
          <w:t>Basic Telephone Service Section Part A General</w:t>
        </w:r>
      </w:hyperlink>
      <w:r w:rsidRPr="00270D81">
        <w:rPr>
          <w:lang w:val="en-US"/>
        </w:rPr>
        <w:t xml:space="preserve"> ,the </w:t>
      </w:r>
      <w:proofErr w:type="spellStart"/>
      <w:r w:rsidRPr="00270D81">
        <w:rPr>
          <w:lang w:val="en-US"/>
        </w:rPr>
        <w:t>BigPond</w:t>
      </w:r>
      <w:proofErr w:type="spellEnd"/>
      <w:r w:rsidRPr="00270D81">
        <w:rPr>
          <w:lang w:val="en-US"/>
        </w:rPr>
        <w:t xml:space="preserve"> Services (</w:t>
      </w:r>
      <w:hyperlink r:id="rId64" w:history="1">
        <w:r w:rsidRPr="00270D81">
          <w:rPr>
            <w:lang w:val="en-US"/>
          </w:rPr>
          <w:t>Part B Cable</w:t>
        </w:r>
      </w:hyperlink>
      <w:r w:rsidRPr="00270D81">
        <w:rPr>
          <w:lang w:val="en-US"/>
        </w:rPr>
        <w:t xml:space="preserve"> &amp; </w:t>
      </w:r>
      <w:hyperlink r:id="rId65" w:history="1">
        <w:r w:rsidRPr="00270D81">
          <w:rPr>
            <w:lang w:val="en-US"/>
          </w:rPr>
          <w:t>Part C ADSL</w:t>
        </w:r>
      </w:hyperlink>
      <w:r w:rsidRPr="00270D81">
        <w:rPr>
          <w:lang w:val="en-US"/>
        </w:rPr>
        <w:t xml:space="preserve">),  and the </w:t>
      </w:r>
      <w:hyperlink r:id="rId66" w:history="1">
        <w:r w:rsidRPr="00270D81">
          <w:rPr>
            <w:lang w:val="en-US"/>
          </w:rPr>
          <w:t xml:space="preserve">Services on the </w:t>
        </w:r>
        <w:proofErr w:type="spellStart"/>
        <w:r w:rsidRPr="00270D81">
          <w:rPr>
            <w:lang w:val="en-US"/>
          </w:rPr>
          <w:t>nbn</w:t>
        </w:r>
        <w:proofErr w:type="spellEnd"/>
        <w:r w:rsidRPr="00270D81">
          <w:rPr>
            <w:lang w:val="en-US"/>
          </w:rPr>
          <w:t xml:space="preserve">™ network Part B Phone and Broadband Services on the </w:t>
        </w:r>
        <w:proofErr w:type="spellStart"/>
        <w:r w:rsidRPr="00270D81">
          <w:rPr>
            <w:lang w:val="en-US"/>
          </w:rPr>
          <w:t>nbn</w:t>
        </w:r>
        <w:proofErr w:type="spellEnd"/>
        <w:r w:rsidRPr="00270D81">
          <w:rPr>
            <w:lang w:val="en-US"/>
          </w:rPr>
          <w:t xml:space="preserve"> network</w:t>
        </w:r>
      </w:hyperlink>
      <w:r w:rsidRPr="00270D81">
        <w:rPr>
          <w:lang w:val="en-US"/>
        </w:rPr>
        <w:t xml:space="preserve"> sections of Our Customer Terms.</w:t>
      </w:r>
    </w:p>
    <w:p w14:paraId="0C7D25FE" w14:textId="77777777" w:rsidR="004673C3" w:rsidRPr="00270D81" w:rsidRDefault="004673C3" w:rsidP="004673C3">
      <w:pPr>
        <w:pStyle w:val="Heading2"/>
        <w:keepNext w:val="0"/>
        <w:tabs>
          <w:tab w:val="clear" w:pos="1446"/>
        </w:tabs>
      </w:pPr>
      <w:r w:rsidRPr="00270D81">
        <w:t>Additional installation charges may also apply for non-standard installation. Examples of whether this may apply include where your premises does not have any lead-in or you require other in-premises wiring work in order to connect your service(s).</w:t>
      </w:r>
    </w:p>
    <w:p w14:paraId="382739B2" w14:textId="77777777" w:rsidR="004673C3" w:rsidRPr="00270D81" w:rsidRDefault="004673C3" w:rsidP="0075591C">
      <w:pPr>
        <w:pStyle w:val="SubHead"/>
        <w:ind w:left="426"/>
        <w:outlineLvl w:val="1"/>
        <w:rPr>
          <w:szCs w:val="22"/>
        </w:rPr>
      </w:pPr>
      <w:bookmarkStart w:id="53" w:name="_Toc9883896"/>
      <w:bookmarkStart w:id="54" w:name="_Toc353902539"/>
      <w:bookmarkStart w:id="55" w:name="_Toc459400440"/>
      <w:bookmarkEnd w:id="49"/>
      <w:bookmarkEnd w:id="52"/>
      <w:r w:rsidRPr="00270D81">
        <w:rPr>
          <w:szCs w:val="22"/>
        </w:rPr>
        <w:lastRenderedPageBreak/>
        <w:t>Changing/cancelling your plan</w:t>
      </w:r>
      <w:bookmarkEnd w:id="53"/>
    </w:p>
    <w:p w14:paraId="53DD32E3" w14:textId="77777777" w:rsidR="004673C3" w:rsidRPr="00270D81" w:rsidRDefault="004673C3" w:rsidP="004673C3">
      <w:pPr>
        <w:pStyle w:val="Heading2"/>
        <w:keepNext w:val="0"/>
        <w:tabs>
          <w:tab w:val="clear" w:pos="1446"/>
        </w:tabs>
      </w:pPr>
      <w:r w:rsidRPr="00270D81">
        <w:t xml:space="preserve">You can change to another Telstra Small Business Broadband plan within the Small Business Broadband plan size once a month during your term. </w:t>
      </w:r>
    </w:p>
    <w:p w14:paraId="67F60468" w14:textId="77777777" w:rsidR="004673C3" w:rsidRPr="00270D81" w:rsidRDefault="004673C3" w:rsidP="76E7F4EB">
      <w:pPr>
        <w:pStyle w:val="Heading2"/>
        <w:keepNext w:val="0"/>
        <w:tabs>
          <w:tab w:val="clear" w:pos="1446"/>
        </w:tabs>
        <w:rPr>
          <w:lang w:val="en-US"/>
        </w:rPr>
      </w:pPr>
      <w:r w:rsidRPr="00270D81">
        <w:rPr>
          <w:lang w:val="en-US"/>
        </w:rPr>
        <w:t xml:space="preserve">If you were connected to a Small Business Broadband XS or XL plan size and then move to the Standard or Ultimate plans, you will not be able to move back to a Small Business Broadband XS or XL plan size.  Any discounts (for example, loyalty discounts) you were receiving on Small Business XS or XL plan will also no longer apply. </w:t>
      </w:r>
    </w:p>
    <w:p w14:paraId="6413F0BB" w14:textId="77777777" w:rsidR="004673C3" w:rsidRPr="00270D81" w:rsidRDefault="004673C3" w:rsidP="004673C3">
      <w:pPr>
        <w:pStyle w:val="Heading2"/>
        <w:keepNext w:val="0"/>
        <w:tabs>
          <w:tab w:val="clear" w:pos="1446"/>
        </w:tabs>
      </w:pPr>
      <w:r w:rsidRPr="00270D81">
        <w:t>If you cancel your broadband service, or transfer it to another service provider, your plan will be cancelled.</w:t>
      </w:r>
    </w:p>
    <w:p w14:paraId="6C0725CD" w14:textId="77777777" w:rsidR="004673C3" w:rsidRPr="00270D81" w:rsidRDefault="004673C3" w:rsidP="004673C3">
      <w:pPr>
        <w:pStyle w:val="Heading2"/>
        <w:keepNext w:val="0"/>
        <w:tabs>
          <w:tab w:val="clear" w:pos="1446"/>
        </w:tabs>
      </w:pPr>
      <w:r w:rsidRPr="00270D81">
        <w:t>If your Small Business Broadband plan is cancelled early (not due to our fault) and you do not agree with us otherwise we may charge you an early termination charge equal to the actual costs and expenses that we have incurred or committed to in anticipation of providing the service to you and that cannot be reasonably avoided by us as a result of the cancellation, which will not exceed an amount equal to $936, pro-rated for the months remaining on your minimum term.</w:t>
      </w:r>
    </w:p>
    <w:p w14:paraId="69420A94" w14:textId="77777777" w:rsidR="004673C3" w:rsidRPr="00270D81" w:rsidRDefault="004673C3" w:rsidP="0075591C">
      <w:pPr>
        <w:pStyle w:val="SubHead"/>
        <w:ind w:left="426"/>
        <w:outlineLvl w:val="1"/>
        <w:rPr>
          <w:sz w:val="21"/>
          <w:szCs w:val="21"/>
        </w:rPr>
      </w:pPr>
      <w:bookmarkStart w:id="56" w:name="_Toc9883897"/>
      <w:r w:rsidRPr="00270D81">
        <w:t xml:space="preserve">Transferring to the National Broadband Network (the </w:t>
      </w:r>
      <w:proofErr w:type="spellStart"/>
      <w:r w:rsidRPr="00270D81">
        <w:t>nbn</w:t>
      </w:r>
      <w:proofErr w:type="spellEnd"/>
      <w:r w:rsidRPr="00270D81">
        <w:t>™ network)</w:t>
      </w:r>
      <w:bookmarkEnd w:id="54"/>
      <w:bookmarkEnd w:id="55"/>
      <w:bookmarkEnd w:id="56"/>
    </w:p>
    <w:p w14:paraId="259CB931" w14:textId="77777777" w:rsidR="004673C3" w:rsidRPr="00270D81" w:rsidRDefault="004673C3" w:rsidP="004673C3">
      <w:pPr>
        <w:pStyle w:val="Heading2"/>
        <w:keepNext w:val="0"/>
        <w:tabs>
          <w:tab w:val="clear" w:pos="1446"/>
        </w:tabs>
        <w:rPr>
          <w:lang w:val="en-US"/>
        </w:rPr>
      </w:pPr>
      <w:r w:rsidRPr="00270D81">
        <w:rPr>
          <w:lang w:val="en-US"/>
        </w:rPr>
        <w:t xml:space="preserve">We can transfer your Small Business Broadband service either before or after the end of your fixed length contract to a service supplied using our Standard Busy Period Speed plan on the </w:t>
      </w:r>
      <w:proofErr w:type="spellStart"/>
      <w:r w:rsidRPr="00270D81">
        <w:rPr>
          <w:lang w:val="en-US"/>
        </w:rPr>
        <w:t>the</w:t>
      </w:r>
      <w:proofErr w:type="spellEnd"/>
      <w:r w:rsidRPr="00270D81">
        <w:rPr>
          <w:lang w:val="en-US"/>
        </w:rPr>
        <w:t xml:space="preserve"> </w:t>
      </w:r>
      <w:proofErr w:type="spellStart"/>
      <w:r w:rsidRPr="00270D81">
        <w:rPr>
          <w:lang w:val="en-US"/>
        </w:rPr>
        <w:t>nbn</w:t>
      </w:r>
      <w:proofErr w:type="spellEnd"/>
      <w:r w:rsidRPr="00270D81">
        <w:rPr>
          <w:lang w:val="en-US"/>
        </w:rPr>
        <w:t>™ network. We will provide you with reasonable advance notice (and in any event, no less than 30 days’ notice) that your service is about to be migrated. After your service has been migrated,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or if the migration to the new service has more than a minor detrimental impact on you, you may terminate your service at any time after your service has renewed without having to pay any early termination charges (including the charges contemplated in the previous sentence).</w:t>
      </w:r>
    </w:p>
    <w:p w14:paraId="08795616" w14:textId="77777777" w:rsidR="004673C3" w:rsidRPr="00270D81" w:rsidRDefault="004673C3" w:rsidP="76E7F4EB">
      <w:pPr>
        <w:pStyle w:val="Heading2"/>
        <w:keepNext w:val="0"/>
        <w:tabs>
          <w:tab w:val="clear" w:pos="1446"/>
        </w:tabs>
        <w:rPr>
          <w:lang w:val="en-US"/>
        </w:rPr>
      </w:pPr>
      <w:r w:rsidRPr="00270D81">
        <w:rPr>
          <w:lang w:val="en-US"/>
        </w:rPr>
        <w:t xml:space="preserve">This service has a minimum typical busy period speed of 15Mbps. Actual speeds will vary due to </w:t>
      </w:r>
      <w:proofErr w:type="gramStart"/>
      <w:r w:rsidRPr="00270D81">
        <w:rPr>
          <w:lang w:val="en-US"/>
        </w:rPr>
        <w:t>a number of</w:t>
      </w:r>
      <w:proofErr w:type="gramEnd"/>
      <w:r w:rsidRPr="00270D81">
        <w:rPr>
          <w:lang w:val="en-US"/>
        </w:rPr>
        <w:t xml:space="preserve"> factors including hardware and software configuration, source and type of content downloaded, the number of users and performance of interconnecting infrastructure not operated by Telstra. Devices connected by Wi-Fi may experience slower speeds than those connected by Ethernet cable.</w:t>
      </w:r>
      <w:bookmarkStart w:id="57" w:name="_Toc289074291"/>
      <w:bookmarkStart w:id="58" w:name="_Toc294193776"/>
      <w:r w:rsidRPr="00270D81">
        <w:rPr>
          <w:lang w:val="en-US"/>
        </w:rPr>
        <w:t xml:space="preserve">  </w:t>
      </w:r>
    </w:p>
    <w:p w14:paraId="31E82FD5" w14:textId="77777777" w:rsidR="004673C3" w:rsidRPr="00270D81" w:rsidRDefault="004673C3" w:rsidP="0075591C">
      <w:pPr>
        <w:pStyle w:val="SubHead"/>
        <w:ind w:left="426"/>
        <w:outlineLvl w:val="1"/>
        <w:rPr>
          <w:sz w:val="21"/>
          <w:szCs w:val="21"/>
        </w:rPr>
      </w:pPr>
      <w:bookmarkStart w:id="59" w:name="_Toc459400443"/>
      <w:bookmarkStart w:id="60" w:name="_Toc9883898"/>
      <w:r w:rsidRPr="00270D81">
        <w:t>Electronic Billing and Payment</w:t>
      </w:r>
      <w:bookmarkEnd w:id="57"/>
      <w:bookmarkEnd w:id="58"/>
      <w:bookmarkEnd w:id="59"/>
      <w:bookmarkEnd w:id="60"/>
    </w:p>
    <w:p w14:paraId="337FCDCE" w14:textId="77777777" w:rsidR="004673C3" w:rsidRPr="00270D81" w:rsidRDefault="004673C3" w:rsidP="76E7F4EB">
      <w:pPr>
        <w:pStyle w:val="Heading2"/>
        <w:keepNext w:val="0"/>
        <w:tabs>
          <w:tab w:val="clear" w:pos="1446"/>
        </w:tabs>
        <w:rPr>
          <w:lang w:val="en-US"/>
        </w:rPr>
      </w:pPr>
      <w:r w:rsidRPr="00270D81">
        <w:rPr>
          <w:lang w:val="en-US"/>
        </w:rPr>
        <w:t>Any Small Business Broadband plan connected requires paperless billing and electronic payment.  A $2.20 fee will apply each month in arrears if you receive a paper bill. A $1.00 fee will apply each month in arrears if you make a bill payment in person or via mail.</w:t>
      </w:r>
    </w:p>
    <w:p w14:paraId="49071FFE" w14:textId="77777777" w:rsidR="004673C3" w:rsidRPr="00270D81" w:rsidRDefault="004673C3" w:rsidP="004673C3">
      <w:pPr>
        <w:pStyle w:val="Heading2"/>
        <w:keepNext w:val="0"/>
        <w:tabs>
          <w:tab w:val="clear" w:pos="1446"/>
        </w:tabs>
      </w:pPr>
      <w:r w:rsidRPr="00270D81">
        <w:t>Exemptions from these fees are available for:</w:t>
      </w:r>
    </w:p>
    <w:p w14:paraId="31632A0B" w14:textId="77777777" w:rsidR="004673C3" w:rsidRPr="00270D81" w:rsidRDefault="004673C3" w:rsidP="004673C3">
      <w:pPr>
        <w:pStyle w:val="Heading3"/>
        <w:spacing w:after="120"/>
      </w:pPr>
      <w:r w:rsidRPr="00270D81">
        <w:t xml:space="preserve">Telstra Pensioner Discount </w:t>
      </w:r>
      <w:proofErr w:type="gramStart"/>
      <w:r w:rsidRPr="00270D81">
        <w:t>customers;</w:t>
      </w:r>
      <w:proofErr w:type="gramEnd"/>
    </w:p>
    <w:p w14:paraId="4450A882" w14:textId="77777777" w:rsidR="004673C3" w:rsidRPr="00270D81" w:rsidRDefault="004673C3" w:rsidP="004673C3">
      <w:pPr>
        <w:pStyle w:val="Heading3"/>
        <w:spacing w:after="120"/>
      </w:pPr>
      <w:r w:rsidRPr="00270D81">
        <w:lastRenderedPageBreak/>
        <w:t xml:space="preserve">Telstra Disability Equipment Program customers, including those receiving a Braille or Large Print </w:t>
      </w:r>
      <w:proofErr w:type="gramStart"/>
      <w:r w:rsidRPr="00270D81">
        <w:t>Bill;</w:t>
      </w:r>
      <w:proofErr w:type="gramEnd"/>
    </w:p>
    <w:p w14:paraId="655D6C20" w14:textId="77777777" w:rsidR="004673C3" w:rsidRPr="00270D81" w:rsidRDefault="004673C3" w:rsidP="004673C3">
      <w:pPr>
        <w:pStyle w:val="Heading3"/>
        <w:spacing w:after="120"/>
      </w:pPr>
      <w:r w:rsidRPr="00270D81">
        <w:t xml:space="preserve">Australian Government Health Care Card Holder customers; and </w:t>
      </w:r>
    </w:p>
    <w:p w14:paraId="4C09ECDA" w14:textId="77777777" w:rsidR="004673C3" w:rsidRPr="00270D81" w:rsidRDefault="004673C3" w:rsidP="004673C3">
      <w:pPr>
        <w:pStyle w:val="Heading3"/>
        <w:spacing w:after="120"/>
      </w:pPr>
      <w:r w:rsidRPr="00270D81">
        <w:t>customers who do not have an email address or internet access.</w:t>
      </w:r>
    </w:p>
    <w:p w14:paraId="33D0503F" w14:textId="77777777" w:rsidR="004673C3" w:rsidRPr="00270D81" w:rsidRDefault="004673C3" w:rsidP="0075591C">
      <w:pPr>
        <w:pStyle w:val="Heading2"/>
        <w:numPr>
          <w:ilvl w:val="0"/>
          <w:numId w:val="0"/>
        </w:numPr>
        <w:ind w:left="709" w:hanging="709"/>
        <w:rPr>
          <w:rFonts w:ascii="Arial" w:hAnsi="Arial" w:cs="Arial"/>
        </w:rPr>
      </w:pPr>
      <w:r w:rsidRPr="00270D81">
        <w:rPr>
          <w:rFonts w:ascii="Arial" w:hAnsi="Arial" w:cs="Arial"/>
          <w:b/>
        </w:rPr>
        <w:t>Paperless Bill</w:t>
      </w:r>
      <w:r w:rsidRPr="00270D81">
        <w:rPr>
          <w:rFonts w:ascii="Arial" w:hAnsi="Arial" w:cs="Arial"/>
        </w:rPr>
        <w:t xml:space="preserve"> </w:t>
      </w:r>
    </w:p>
    <w:p w14:paraId="59A34DB0" w14:textId="77777777" w:rsidR="004673C3" w:rsidRPr="00270D81" w:rsidRDefault="004673C3" w:rsidP="004673C3">
      <w:pPr>
        <w:pStyle w:val="Heading2"/>
        <w:keepNext w:val="0"/>
        <w:tabs>
          <w:tab w:val="clear" w:pos="1446"/>
        </w:tabs>
      </w:pPr>
      <w:r w:rsidRPr="00270D81">
        <w:t xml:space="preserve">You may receive an Email Bill or you can view your bill online via MyAccount on telstra.com. The terms and conditions for Email Bill and Online Billing are set out in the General Terms for </w:t>
      </w:r>
      <w:r w:rsidRPr="00270D81">
        <w:rPr>
          <w:lang w:val="en-AU"/>
        </w:rPr>
        <w:t>Small Business</w:t>
      </w:r>
      <w:r w:rsidRPr="00270D81">
        <w:t xml:space="preserve"> Customers section of Our Customer Terms.</w:t>
      </w:r>
    </w:p>
    <w:p w14:paraId="68E839BE" w14:textId="77777777" w:rsidR="004673C3" w:rsidRPr="00270D81" w:rsidRDefault="004673C3" w:rsidP="0075591C">
      <w:pPr>
        <w:pStyle w:val="Heading2"/>
        <w:numPr>
          <w:ilvl w:val="0"/>
          <w:numId w:val="0"/>
        </w:numPr>
        <w:ind w:left="709" w:hanging="709"/>
      </w:pPr>
      <w:r w:rsidRPr="00270D81">
        <w:rPr>
          <w:rFonts w:ascii="Arial" w:hAnsi="Arial" w:cs="Arial"/>
          <w:b/>
        </w:rPr>
        <w:t>Electronic Payment</w:t>
      </w:r>
      <w:r w:rsidRPr="00270D81">
        <w:rPr>
          <w:rFonts w:ascii="Arial" w:hAnsi="Arial" w:cs="Arial"/>
        </w:rPr>
        <w:t xml:space="preserve"> </w:t>
      </w:r>
    </w:p>
    <w:p w14:paraId="2FFC21F0" w14:textId="77777777" w:rsidR="004673C3" w:rsidRPr="00270D81" w:rsidRDefault="004673C3" w:rsidP="004673C3">
      <w:pPr>
        <w:pStyle w:val="Heading2"/>
        <w:keepNext w:val="0"/>
        <w:tabs>
          <w:tab w:val="clear" w:pos="1446"/>
        </w:tabs>
        <w:rPr>
          <w:lang w:val="en-US"/>
        </w:rPr>
      </w:pPr>
      <w:r w:rsidRPr="00270D81">
        <w:rPr>
          <w:lang w:val="en-US"/>
        </w:rPr>
        <w:t xml:space="preserve">You may pay your bill via Direct Debit, BPAY®, telstra.com, over the phone or via a </w:t>
      </w:r>
      <w:proofErr w:type="spellStart"/>
      <w:r w:rsidRPr="00270D81">
        <w:rPr>
          <w:lang w:val="en-US"/>
        </w:rPr>
        <w:t>CentreLink</w:t>
      </w:r>
      <w:proofErr w:type="spellEnd"/>
      <w:r w:rsidRPr="00270D81">
        <w:rPr>
          <w:lang w:val="en-US"/>
        </w:rPr>
        <w:t xml:space="preserve"> Payment or Telstra Bill Assistance Certificate.  (A payment processing fee applies for credit card payments. Refer to your bill </w:t>
      </w:r>
      <w:proofErr w:type="gramStart"/>
      <w:r w:rsidRPr="00270D81">
        <w:rPr>
          <w:lang w:val="en-US"/>
        </w:rPr>
        <w:t>for the amount of</w:t>
      </w:r>
      <w:proofErr w:type="gramEnd"/>
      <w:r w:rsidRPr="00270D81">
        <w:rPr>
          <w:lang w:val="en-US"/>
        </w:rPr>
        <w:t xml:space="preserve"> the fee.)  ® Registered to BPAY Pty Ltd ABN 69 079 137 518</w:t>
      </w:r>
    </w:p>
    <w:p w14:paraId="76AECDF3" w14:textId="77777777" w:rsidR="004673C3" w:rsidRPr="00270D81" w:rsidRDefault="004673C3" w:rsidP="004673C3">
      <w:pPr>
        <w:pStyle w:val="Heading1"/>
        <w:rPr>
          <w:rFonts w:ascii="Times New Roman" w:hAnsi="Times New Roman"/>
        </w:rPr>
      </w:pPr>
      <w:bookmarkStart w:id="61" w:name="_Toc175674833"/>
      <w:bookmarkStart w:id="62" w:name="_Toc175675389"/>
      <w:bookmarkStart w:id="63" w:name="_Toc177117352"/>
      <w:r w:rsidRPr="00270D81">
        <w:rPr>
          <w:rFonts w:cs="Arial"/>
        </w:rPr>
        <w:t xml:space="preserve">Small Business </w:t>
      </w:r>
      <w:r w:rsidRPr="00270D81">
        <w:rPr>
          <w:lang w:val="en-AU"/>
        </w:rPr>
        <w:t>Broadband</w:t>
      </w:r>
      <w:r w:rsidRPr="00270D81">
        <w:rPr>
          <w:rFonts w:cs="Arial"/>
        </w:rPr>
        <w:t xml:space="preserve"> Pricing and Inclusions</w:t>
      </w:r>
      <w:bookmarkEnd w:id="61"/>
      <w:bookmarkEnd w:id="62"/>
      <w:bookmarkEnd w:id="63"/>
    </w:p>
    <w:p w14:paraId="2B1FD459" w14:textId="77777777" w:rsidR="004673C3" w:rsidRPr="00270D81" w:rsidRDefault="004673C3" w:rsidP="004673C3">
      <w:pPr>
        <w:pStyle w:val="Heading2"/>
        <w:keepNext w:val="0"/>
        <w:tabs>
          <w:tab w:val="clear" w:pos="1446"/>
        </w:tabs>
      </w:pPr>
      <w:r w:rsidRPr="00270D81">
        <w:t>The pricing for your Small Business Broadband service is set out in the applicable Critical Information Summary.</w:t>
      </w:r>
    </w:p>
    <w:p w14:paraId="7F22118D" w14:textId="77777777" w:rsidR="004673C3" w:rsidRPr="00270D81" w:rsidRDefault="004673C3" w:rsidP="0075591C">
      <w:pPr>
        <w:pStyle w:val="SubHead"/>
        <w:ind w:left="426"/>
        <w:outlineLvl w:val="1"/>
      </w:pPr>
      <w:r w:rsidRPr="00270D81">
        <w:t>Small Business Broadband hardware</w:t>
      </w:r>
    </w:p>
    <w:p w14:paraId="59084967" w14:textId="77777777" w:rsidR="004673C3" w:rsidRPr="00270D81" w:rsidRDefault="004673C3" w:rsidP="004673C3">
      <w:pPr>
        <w:pStyle w:val="Heading2"/>
        <w:keepNext w:val="0"/>
        <w:tabs>
          <w:tab w:val="clear" w:pos="1446"/>
        </w:tabs>
        <w:rPr>
          <w:lang w:val="en-AU"/>
        </w:rPr>
      </w:pPr>
      <w:r w:rsidRPr="00270D81">
        <w:rPr>
          <w:szCs w:val="22"/>
          <w:lang w:val="en-AU"/>
        </w:rPr>
        <w:t xml:space="preserve">The Standard and Ultimate Plans include a Telstra Smart </w:t>
      </w:r>
      <w:r w:rsidRPr="00270D81">
        <w:t>Modem™</w:t>
      </w:r>
      <w:r w:rsidRPr="00270D81">
        <w:rPr>
          <w:szCs w:val="22"/>
          <w:lang w:val="en-AU"/>
        </w:rPr>
        <w:t xml:space="preserve">. </w:t>
      </w:r>
      <w:bookmarkStart w:id="64" w:name="_Ref486256757"/>
      <w:r w:rsidRPr="00270D81">
        <w:t xml:space="preserve">We </w:t>
      </w:r>
      <w:r w:rsidRPr="00270D81">
        <w:rPr>
          <w:lang w:val="en-AU"/>
        </w:rPr>
        <w:t xml:space="preserve">will </w:t>
      </w:r>
      <w:r w:rsidRPr="00270D81">
        <w:t xml:space="preserve">waive </w:t>
      </w:r>
      <w:r w:rsidRPr="00270D81">
        <w:rPr>
          <w:lang w:val="en-AU"/>
        </w:rPr>
        <w:t xml:space="preserve">the </w:t>
      </w:r>
      <w:r w:rsidRPr="00270D81">
        <w:t>24 monthly hardware payments equal to the regular retail price of the Telstra Smart Modem™ (as applicable) over the minimum term of your plan provided you do not cancel your Plan early.</w:t>
      </w:r>
      <w:bookmarkEnd w:id="64"/>
      <w:r w:rsidRPr="00270D81">
        <w:t xml:space="preserve"> </w:t>
      </w:r>
      <w:bookmarkStart w:id="65" w:name="_Ref486256759"/>
      <w:r w:rsidRPr="00270D81">
        <w:rPr>
          <w:lang w:val="en-AU"/>
        </w:rPr>
        <w:t xml:space="preserve">If you cancel your plan before the end of the </w:t>
      </w:r>
      <w:proofErr w:type="gramStart"/>
      <w:r w:rsidRPr="00270D81">
        <w:rPr>
          <w:lang w:val="en-AU"/>
        </w:rPr>
        <w:t>24 month</w:t>
      </w:r>
      <w:proofErr w:type="gramEnd"/>
      <w:r w:rsidRPr="00270D81">
        <w:rPr>
          <w:lang w:val="en-AU"/>
        </w:rPr>
        <w:t xml:space="preserve"> term, in addition to any other early termination charges:</w:t>
      </w:r>
      <w:bookmarkEnd w:id="65"/>
    </w:p>
    <w:p w14:paraId="2DF4E5F0" w14:textId="77777777" w:rsidR="004673C3" w:rsidRPr="00270D81" w:rsidRDefault="004673C3" w:rsidP="004673C3">
      <w:pPr>
        <w:pStyle w:val="Heading3"/>
        <w:rPr>
          <w:lang w:val="x-none"/>
        </w:rPr>
      </w:pPr>
      <w:r w:rsidRPr="00270D81">
        <w:t>we will cease to waive the remaining monthly hardware payments for the remainder of your minimum term; and</w:t>
      </w:r>
    </w:p>
    <w:p w14:paraId="2725E2C9" w14:textId="77777777" w:rsidR="004673C3" w:rsidRPr="00270D81" w:rsidRDefault="004673C3" w:rsidP="004673C3">
      <w:pPr>
        <w:pStyle w:val="Heading3"/>
      </w:pPr>
      <w:r w:rsidRPr="00270D81">
        <w:t>the early termination charges for your Plan will be increased to include the remaining hardware payments.</w:t>
      </w:r>
    </w:p>
    <w:p w14:paraId="7379EE24" w14:textId="77777777" w:rsidR="004673C3" w:rsidRPr="00270D81" w:rsidRDefault="004673C3" w:rsidP="0075591C">
      <w:pPr>
        <w:pStyle w:val="SubHead"/>
        <w:ind w:left="426"/>
        <w:outlineLvl w:val="1"/>
      </w:pPr>
      <w:bookmarkStart w:id="66" w:name="_Toc9883901"/>
      <w:r w:rsidRPr="00270D81">
        <w:t xml:space="preserve">Speed Boost – the </w:t>
      </w:r>
      <w:proofErr w:type="spellStart"/>
      <w:r w:rsidRPr="00270D81">
        <w:rPr>
          <w:lang w:val="en-US"/>
        </w:rPr>
        <w:t>nbn</w:t>
      </w:r>
      <w:proofErr w:type="spellEnd"/>
      <w:r w:rsidRPr="00270D81">
        <w:rPr>
          <w:lang w:val="en-US"/>
        </w:rPr>
        <w:t>™ network</w:t>
      </w:r>
      <w:bookmarkEnd w:id="66"/>
      <w:r w:rsidRPr="00270D81">
        <w:rPr>
          <w:lang w:val="en-US"/>
        </w:rPr>
        <w:t xml:space="preserve"> </w:t>
      </w:r>
    </w:p>
    <w:p w14:paraId="27B1D2F7" w14:textId="77777777" w:rsidR="004673C3" w:rsidRPr="00270D81" w:rsidRDefault="004673C3" w:rsidP="004673C3">
      <w:pPr>
        <w:pStyle w:val="Heading2"/>
        <w:keepNext w:val="0"/>
        <w:tabs>
          <w:tab w:val="clear" w:pos="1446"/>
        </w:tabs>
      </w:pPr>
      <w:r w:rsidRPr="00270D81">
        <w:t xml:space="preserve">Speed Boost is available on </w:t>
      </w:r>
      <w:r w:rsidRPr="00270D81">
        <w:rPr>
          <w:lang w:val="en-AU"/>
        </w:rPr>
        <w:t xml:space="preserve">the </w:t>
      </w:r>
      <w:proofErr w:type="spellStart"/>
      <w:r w:rsidRPr="00270D81">
        <w:rPr>
          <w:lang w:val="en-AU"/>
        </w:rPr>
        <w:t>nbn</w:t>
      </w:r>
      <w:proofErr w:type="spellEnd"/>
      <w:r w:rsidRPr="00270D81">
        <w:rPr>
          <w:lang w:val="en-AU"/>
        </w:rPr>
        <w:t xml:space="preserve">™ network. </w:t>
      </w:r>
      <w:r w:rsidRPr="00270D81">
        <w:t xml:space="preserve">We will check if you’re eligible </w:t>
      </w:r>
      <w:r w:rsidRPr="00270D81">
        <w:rPr>
          <w:lang w:val="en-AU"/>
        </w:rPr>
        <w:t>when you ask to take</w:t>
      </w:r>
      <w:r w:rsidRPr="00270D81">
        <w:t xml:space="preserve"> up Speed Boost.</w:t>
      </w:r>
    </w:p>
    <w:p w14:paraId="6BF7192E" w14:textId="77777777" w:rsidR="004673C3" w:rsidRPr="00270D81" w:rsidRDefault="004673C3" w:rsidP="004673C3">
      <w:pPr>
        <w:pStyle w:val="Heading2"/>
        <w:keepNext w:val="0"/>
        <w:tabs>
          <w:tab w:val="clear" w:pos="1446"/>
        </w:tabs>
      </w:pPr>
      <w:r w:rsidRPr="00270D81">
        <w:rPr>
          <w:lang w:val="en-AU"/>
        </w:rPr>
        <w:t xml:space="preserve">You may cancel your Speed Boost by telling us. If you do so part way through a month, your monthly subscription fee will be rebated to you on a pro-rated </w:t>
      </w:r>
      <w:r w:rsidRPr="00270D81">
        <w:t>basis, calculated on the number of days left in your billing cycle.</w:t>
      </w:r>
    </w:p>
    <w:p w14:paraId="018DF68C" w14:textId="77777777" w:rsidR="004673C3" w:rsidRPr="00270D81" w:rsidRDefault="004673C3" w:rsidP="004673C3">
      <w:pPr>
        <w:pStyle w:val="Heading2"/>
        <w:keepNext w:val="0"/>
        <w:tabs>
          <w:tab w:val="clear" w:pos="1446"/>
        </w:tabs>
      </w:pPr>
      <w:r w:rsidRPr="00270D81">
        <w:t>There is a limit of one Speed Boost per service per month. Your Speed Boost continues to apply unless it is cancelled.</w:t>
      </w:r>
    </w:p>
    <w:p w14:paraId="3E37FDA6" w14:textId="77777777" w:rsidR="004673C3" w:rsidRPr="00270D81" w:rsidRDefault="004673C3" w:rsidP="0075591C">
      <w:pPr>
        <w:pStyle w:val="Heading2"/>
        <w:numPr>
          <w:ilvl w:val="0"/>
          <w:numId w:val="0"/>
        </w:numPr>
        <w:tabs>
          <w:tab w:val="left" w:pos="720"/>
        </w:tabs>
        <w:ind w:left="737" w:hanging="737"/>
        <w:rPr>
          <w:rFonts w:ascii="Arial" w:hAnsi="Arial" w:cs="Arial"/>
          <w:b/>
          <w:szCs w:val="22"/>
          <w:lang w:val="en-AU"/>
        </w:rPr>
      </w:pPr>
      <w:r w:rsidRPr="00270D81">
        <w:rPr>
          <w:rFonts w:ascii="Arial" w:hAnsi="Arial" w:cs="Arial"/>
          <w:b/>
          <w:szCs w:val="22"/>
          <w:lang w:val="en-AU"/>
        </w:rPr>
        <w:lastRenderedPageBreak/>
        <w:t>Standard Speed on the Cable</w:t>
      </w:r>
    </w:p>
    <w:p w14:paraId="050AAA44" w14:textId="77777777" w:rsidR="004673C3" w:rsidRPr="00270D81" w:rsidRDefault="004673C3" w:rsidP="004673C3">
      <w:pPr>
        <w:pStyle w:val="Heading2"/>
        <w:keepNext w:val="0"/>
        <w:tabs>
          <w:tab w:val="clear" w:pos="1446"/>
        </w:tabs>
      </w:pPr>
      <w:r w:rsidRPr="00270D81">
        <w:t xml:space="preserve">For eligible Telstra Cable customers, standard speed on Cable will be up to 100Mbps. </w:t>
      </w:r>
    </w:p>
    <w:p w14:paraId="0532B34C" w14:textId="77777777" w:rsidR="004673C3" w:rsidRPr="00270D81" w:rsidRDefault="004673C3" w:rsidP="004673C3">
      <w:pPr>
        <w:pStyle w:val="Heading2"/>
        <w:keepNext w:val="0"/>
        <w:tabs>
          <w:tab w:val="clear" w:pos="1446"/>
        </w:tabs>
      </w:pPr>
      <w:r w:rsidRPr="00270D81">
        <w:t>Cable speeds are still subject to limitations such as your in-premise set-up and wiring, busy periods on the network and other environmental factors.</w:t>
      </w:r>
    </w:p>
    <w:p w14:paraId="05150DC1" w14:textId="77777777" w:rsidR="004673C3" w:rsidRPr="00270D81" w:rsidRDefault="004673C3" w:rsidP="004673C3">
      <w:pPr>
        <w:pStyle w:val="Heading2"/>
        <w:keepNext w:val="0"/>
        <w:tabs>
          <w:tab w:val="clear" w:pos="1446"/>
        </w:tabs>
      </w:pPr>
      <w:r w:rsidRPr="00270D81">
        <w:t>We will apply Standard speed on Cable at no extra cost.</w:t>
      </w:r>
    </w:p>
    <w:p w14:paraId="13BD5FDC" w14:textId="77777777" w:rsidR="004673C3" w:rsidRPr="00270D81" w:rsidRDefault="004673C3" w:rsidP="004673C3">
      <w:pPr>
        <w:pStyle w:val="Heading2"/>
        <w:keepNext w:val="0"/>
        <w:tabs>
          <w:tab w:val="clear" w:pos="1446"/>
        </w:tabs>
      </w:pPr>
      <w:r w:rsidRPr="00270D81">
        <w:t xml:space="preserve">We may change the maximum attainable line speed on Telstra Cable at any time, subject to applicable terms in the General Terms of the Home &amp; Family section. </w:t>
      </w:r>
    </w:p>
    <w:p w14:paraId="63133DFB" w14:textId="77777777" w:rsidR="004673C3" w:rsidRPr="00270D81" w:rsidRDefault="004673C3" w:rsidP="004673C3">
      <w:pPr>
        <w:pStyle w:val="Heading2"/>
        <w:keepNext w:val="0"/>
        <w:tabs>
          <w:tab w:val="clear" w:pos="1446"/>
        </w:tabs>
        <w:rPr>
          <w:szCs w:val="22"/>
        </w:rPr>
      </w:pPr>
      <w:r w:rsidRPr="00270D81">
        <w:t xml:space="preserve">If you move premises or migrate to the </w:t>
      </w:r>
      <w:proofErr w:type="spellStart"/>
      <w:r w:rsidRPr="00270D81">
        <w:t>nbn</w:t>
      </w:r>
      <w:proofErr w:type="spellEnd"/>
      <w:r w:rsidRPr="00270D81">
        <w:t xml:space="preserve">, you may not experience the same speeds as you did on Cable. Standard speed on Cable will not equate to speeds on </w:t>
      </w:r>
      <w:proofErr w:type="spellStart"/>
      <w:r w:rsidRPr="00270D81">
        <w:t>nbn</w:t>
      </w:r>
      <w:proofErr w:type="spellEnd"/>
      <w:r w:rsidRPr="00270D81">
        <w:t xml:space="preserve"> post migration if your plan or premises are not capable of supporting that </w:t>
      </w:r>
      <w:proofErr w:type="spellStart"/>
      <w:r w:rsidRPr="00270D81">
        <w:t>nbn</w:t>
      </w:r>
      <w:proofErr w:type="spellEnd"/>
      <w:r w:rsidRPr="00270D81">
        <w:t xml:space="preserve"> speed tier. Please see the </w:t>
      </w:r>
      <w:r w:rsidRPr="00270D81">
        <w:rPr>
          <w:lang w:val="en-AU"/>
        </w:rPr>
        <w:t xml:space="preserve">Small Business Services on the </w:t>
      </w:r>
      <w:proofErr w:type="spellStart"/>
      <w:r w:rsidRPr="00270D81">
        <w:rPr>
          <w:b/>
          <w:lang w:val="en-AU"/>
        </w:rPr>
        <w:t>nbn</w:t>
      </w:r>
      <w:proofErr w:type="spellEnd"/>
      <w:r w:rsidRPr="00270D81">
        <w:rPr>
          <w:b/>
          <w:lang w:val="en-AU"/>
        </w:rPr>
        <w:t xml:space="preserve"> </w:t>
      </w:r>
      <w:r w:rsidRPr="00270D81">
        <w:rPr>
          <w:lang w:val="en-AU"/>
        </w:rPr>
        <w:t>Network</w:t>
      </w:r>
      <w:r w:rsidRPr="00270D81">
        <w:t xml:space="preserve"> section of Our Customer Terms for further information</w:t>
      </w:r>
    </w:p>
    <w:p w14:paraId="743DB5D3" w14:textId="77777777" w:rsidR="004673C3" w:rsidRPr="00270D81" w:rsidRDefault="004673C3" w:rsidP="0075591C">
      <w:pPr>
        <w:pStyle w:val="Heading2"/>
        <w:numPr>
          <w:ilvl w:val="0"/>
          <w:numId w:val="0"/>
        </w:numPr>
        <w:tabs>
          <w:tab w:val="left" w:pos="720"/>
        </w:tabs>
        <w:ind w:left="737" w:hanging="737"/>
        <w:rPr>
          <w:rFonts w:ascii="Arial" w:hAnsi="Arial" w:cs="Arial"/>
          <w:b/>
          <w:szCs w:val="22"/>
        </w:rPr>
      </w:pPr>
      <w:r w:rsidRPr="00270D81">
        <w:rPr>
          <w:rFonts w:ascii="Arial" w:hAnsi="Arial" w:cs="Arial"/>
          <w:b/>
          <w:szCs w:val="22"/>
        </w:rPr>
        <w:t xml:space="preserve">Standard </w:t>
      </w:r>
      <w:r w:rsidRPr="00270D81">
        <w:rPr>
          <w:rFonts w:ascii="Arial" w:hAnsi="Arial" w:cs="Arial"/>
          <w:b/>
          <w:szCs w:val="22"/>
          <w:lang w:val="en-AU"/>
        </w:rPr>
        <w:t>Small Business Broadband</w:t>
      </w:r>
      <w:r w:rsidRPr="00270D81">
        <w:rPr>
          <w:rFonts w:ascii="Arial" w:hAnsi="Arial" w:cs="Arial"/>
          <w:b/>
          <w:szCs w:val="22"/>
        </w:rPr>
        <w:t xml:space="preserve"> inclusions</w:t>
      </w:r>
    </w:p>
    <w:p w14:paraId="7E755237" w14:textId="77777777" w:rsidR="004673C3" w:rsidRPr="00270D81" w:rsidRDefault="004673C3" w:rsidP="004673C3">
      <w:pPr>
        <w:pStyle w:val="Heading2"/>
        <w:keepNext w:val="0"/>
        <w:tabs>
          <w:tab w:val="clear" w:pos="1446"/>
        </w:tabs>
        <w:rPr>
          <w:szCs w:val="22"/>
        </w:rPr>
      </w:pPr>
      <w:r w:rsidRPr="00270D81">
        <w:rPr>
          <w:szCs w:val="22"/>
          <w:lang w:val="en-AU"/>
        </w:rPr>
        <w:t>Y</w:t>
      </w:r>
      <w:r w:rsidRPr="00270D81">
        <w:rPr>
          <w:szCs w:val="22"/>
        </w:rPr>
        <w:t xml:space="preserve">our </w:t>
      </w:r>
      <w:r w:rsidR="001C5FD8" w:rsidRPr="00270D81">
        <w:rPr>
          <w:szCs w:val="22"/>
        </w:rPr>
        <w:t xml:space="preserve">Small Business </w:t>
      </w:r>
      <w:r w:rsidRPr="00270D81">
        <w:t>Broadband</w:t>
      </w:r>
      <w:r w:rsidR="001C5FD8" w:rsidRPr="00270D81">
        <w:t xml:space="preserve"> service</w:t>
      </w:r>
      <w:r w:rsidRPr="00270D81">
        <w:rPr>
          <w:szCs w:val="22"/>
        </w:rPr>
        <w:t xml:space="preserve"> include</w:t>
      </w:r>
      <w:r w:rsidRPr="00270D81">
        <w:rPr>
          <w:szCs w:val="22"/>
          <w:lang w:val="en-AU"/>
        </w:rPr>
        <w:t>s</w:t>
      </w:r>
      <w:r w:rsidRPr="00270D81">
        <w:rPr>
          <w:szCs w:val="22"/>
        </w:rPr>
        <w:t xml:space="preserve"> the following: </w:t>
      </w:r>
    </w:p>
    <w:p w14:paraId="75DFFDD7" w14:textId="77777777" w:rsidR="00D53A4A" w:rsidRPr="00270D81" w:rsidRDefault="00D53A4A" w:rsidP="00D53A4A">
      <w:pPr>
        <w:pStyle w:val="Heading3"/>
      </w:pPr>
      <w:r w:rsidRPr="00270D81">
        <w:t>Broadband service</w:t>
      </w:r>
    </w:p>
    <w:p w14:paraId="2D1A16AB" w14:textId="77777777" w:rsidR="00D53A4A" w:rsidRPr="00270D81" w:rsidRDefault="00D53A4A" w:rsidP="0075591C">
      <w:pPr>
        <w:pStyle w:val="Heading4"/>
        <w:ind w:left="2127" w:hanging="709"/>
      </w:pPr>
      <w:r w:rsidRPr="00270D81">
        <w:rPr>
          <w:szCs w:val="22"/>
        </w:rPr>
        <w:t xml:space="preserve">Provided over the </w:t>
      </w:r>
      <w:proofErr w:type="spellStart"/>
      <w:r w:rsidRPr="00270D81">
        <w:rPr>
          <w:b/>
          <w:szCs w:val="22"/>
        </w:rPr>
        <w:t>nbn</w:t>
      </w:r>
      <w:proofErr w:type="spellEnd"/>
      <w:r w:rsidRPr="00270D81">
        <w:rPr>
          <w:b/>
          <w:szCs w:val="22"/>
        </w:rPr>
        <w:t>™</w:t>
      </w:r>
      <w:r w:rsidRPr="00270D81">
        <w:rPr>
          <w:szCs w:val="22"/>
        </w:rPr>
        <w:t xml:space="preserve"> network, ADSL or Cable technology, depending on what is available to </w:t>
      </w:r>
      <w:proofErr w:type="gramStart"/>
      <w:r w:rsidRPr="00270D81">
        <w:rPr>
          <w:szCs w:val="22"/>
        </w:rPr>
        <w:t>you</w:t>
      </w:r>
      <w:r w:rsidR="00D61437" w:rsidRPr="00270D81">
        <w:rPr>
          <w:szCs w:val="22"/>
        </w:rPr>
        <w:t>;</w:t>
      </w:r>
      <w:proofErr w:type="gramEnd"/>
    </w:p>
    <w:p w14:paraId="5CE477CF" w14:textId="77777777" w:rsidR="00D53A4A" w:rsidRPr="00270D81" w:rsidRDefault="00D53A4A" w:rsidP="00D53A4A">
      <w:pPr>
        <w:pStyle w:val="Heading4"/>
        <w:ind w:left="2127" w:hanging="709"/>
      </w:pPr>
      <w:r w:rsidRPr="00270D81">
        <w:rPr>
          <w:szCs w:val="22"/>
        </w:rPr>
        <w:t>If you exceed your monthly fixed broadband data allowance you will be charged $1 per GB, charged per MB or part thereof capped at a maximum of $300 per month.</w:t>
      </w:r>
    </w:p>
    <w:p w14:paraId="43D52A4C" w14:textId="77777777" w:rsidR="00D61437" w:rsidRPr="00270D81" w:rsidRDefault="00D61437" w:rsidP="00D61437">
      <w:pPr>
        <w:pStyle w:val="Heading3"/>
      </w:pPr>
      <w:r w:rsidRPr="00270D81">
        <w:t>Static IP Address</w:t>
      </w:r>
    </w:p>
    <w:p w14:paraId="63C4873D" w14:textId="77777777" w:rsidR="00D61437" w:rsidRPr="00270D81" w:rsidRDefault="00D61437" w:rsidP="0075591C">
      <w:pPr>
        <w:pStyle w:val="Heading4"/>
        <w:ind w:left="2127" w:hanging="709"/>
        <w:rPr>
          <w:szCs w:val="22"/>
        </w:rPr>
      </w:pPr>
      <w:bookmarkStart w:id="67" w:name="_Toc175674841"/>
      <w:r w:rsidRPr="00270D81">
        <w:rPr>
          <w:szCs w:val="22"/>
        </w:rPr>
        <w:t>We will provide you with a static internet protocol address (“IP Address”) for your Small Business Broadband service.</w:t>
      </w:r>
      <w:bookmarkEnd w:id="67"/>
      <w:r w:rsidRPr="00270D81">
        <w:rPr>
          <w:szCs w:val="22"/>
        </w:rPr>
        <w:t xml:space="preserve">  </w:t>
      </w:r>
    </w:p>
    <w:p w14:paraId="05852301" w14:textId="77777777" w:rsidR="00D61437" w:rsidRPr="00270D81" w:rsidRDefault="00D61437" w:rsidP="0075591C">
      <w:pPr>
        <w:pStyle w:val="Heading4"/>
        <w:ind w:left="2127" w:hanging="709"/>
        <w:rPr>
          <w:szCs w:val="22"/>
        </w:rPr>
      </w:pPr>
      <w:bookmarkStart w:id="68" w:name="_Toc175674842"/>
      <w:r w:rsidRPr="00270D81">
        <w:rPr>
          <w:szCs w:val="22"/>
        </w:rPr>
        <w:t>You cannot request a particular IP Address.</w:t>
      </w:r>
      <w:bookmarkEnd w:id="68"/>
    </w:p>
    <w:p w14:paraId="5F9C89CB" w14:textId="77777777" w:rsidR="00D61437" w:rsidRPr="00270D81" w:rsidRDefault="00D61437" w:rsidP="0075591C">
      <w:pPr>
        <w:pStyle w:val="Heading4"/>
        <w:ind w:left="2127" w:hanging="709"/>
        <w:rPr>
          <w:szCs w:val="22"/>
        </w:rPr>
      </w:pPr>
      <w:bookmarkStart w:id="69" w:name="_Toc175674843"/>
      <w:r w:rsidRPr="00270D81">
        <w:rPr>
          <w:szCs w:val="22"/>
        </w:rPr>
        <w:t>IP Addressed are not available to services provided over our cable broadband network.</w:t>
      </w:r>
      <w:bookmarkEnd w:id="69"/>
    </w:p>
    <w:p w14:paraId="135F25F0" w14:textId="77777777" w:rsidR="00D61437" w:rsidRPr="00270D81" w:rsidRDefault="00D61437" w:rsidP="0075591C">
      <w:pPr>
        <w:pStyle w:val="Heading4"/>
        <w:ind w:left="2127" w:hanging="709"/>
        <w:rPr>
          <w:szCs w:val="22"/>
        </w:rPr>
      </w:pPr>
      <w:bookmarkStart w:id="70" w:name="_Toc175674844"/>
      <w:r w:rsidRPr="00270D81">
        <w:rPr>
          <w:szCs w:val="22"/>
        </w:rPr>
        <w:t xml:space="preserve">If you have an existing static IP address with your service and </w:t>
      </w:r>
      <w:proofErr w:type="gramStart"/>
      <w:r w:rsidRPr="00270D81">
        <w:rPr>
          <w:szCs w:val="22"/>
        </w:rPr>
        <w:t>that services</w:t>
      </w:r>
      <w:proofErr w:type="gramEnd"/>
      <w:r w:rsidRPr="00270D81">
        <w:rPr>
          <w:szCs w:val="22"/>
        </w:rPr>
        <w:t xml:space="preserve"> is moved to the </w:t>
      </w:r>
      <w:proofErr w:type="spellStart"/>
      <w:r w:rsidRPr="00270D81">
        <w:rPr>
          <w:szCs w:val="22"/>
        </w:rPr>
        <w:t>nbn</w:t>
      </w:r>
      <w:proofErr w:type="spellEnd"/>
      <w:r w:rsidRPr="00270D81">
        <w:rPr>
          <w:szCs w:val="22"/>
        </w:rPr>
        <w:t>™ network, the static IP address will change during the transaction and the new static IP address will be supplied to you.  You will need to update any settings, equipment or applications that use your current static IP address.</w:t>
      </w:r>
      <w:bookmarkEnd w:id="70"/>
    </w:p>
    <w:p w14:paraId="443F1EF6" w14:textId="77777777" w:rsidR="00D61437" w:rsidRPr="00270D81" w:rsidRDefault="00000000" w:rsidP="00D61437">
      <w:pPr>
        <w:pStyle w:val="Heading4"/>
        <w:ind w:left="2127" w:hanging="709"/>
      </w:pPr>
      <w:hyperlink r:id="rId67" w:history="1">
        <w:bookmarkStart w:id="71" w:name="_Toc175674845"/>
        <w:r w:rsidR="00D61437" w:rsidRPr="00270D81">
          <w:t xml:space="preserve">Part G – </w:t>
        </w:r>
        <w:proofErr w:type="spellStart"/>
        <w:r w:rsidR="00D61437" w:rsidRPr="00270D81">
          <w:t>BigPond</w:t>
        </w:r>
        <w:proofErr w:type="spellEnd"/>
        <w:r w:rsidR="00D61437" w:rsidRPr="00270D81">
          <w:t xml:space="preserve"> additional services</w:t>
        </w:r>
      </w:hyperlink>
      <w:r w:rsidR="00D61437" w:rsidRPr="00270D81">
        <w:t xml:space="preserve"> </w:t>
      </w:r>
      <w:r w:rsidR="00D61437" w:rsidRPr="00270D81">
        <w:rPr>
          <w:szCs w:val="22"/>
        </w:rPr>
        <w:t>applies to your IP Address. These Small Business Broadband terms apply to the extent of any inconsistency.</w:t>
      </w:r>
      <w:bookmarkEnd w:id="71"/>
    </w:p>
    <w:p w14:paraId="449394BD" w14:textId="77777777" w:rsidR="00D61437" w:rsidRPr="00270D81" w:rsidRDefault="00D61437" w:rsidP="00D61437">
      <w:pPr>
        <w:pStyle w:val="Heading3"/>
      </w:pPr>
      <w:r w:rsidRPr="00270D81">
        <w:lastRenderedPageBreak/>
        <w:t>Telstra Mail</w:t>
      </w:r>
    </w:p>
    <w:p w14:paraId="6CBDFA8A" w14:textId="77777777" w:rsidR="00D61437" w:rsidRPr="00270D81" w:rsidRDefault="00D61437" w:rsidP="0075591C">
      <w:pPr>
        <w:pStyle w:val="Heading4"/>
        <w:ind w:left="2127" w:hanging="709"/>
        <w:rPr>
          <w:szCs w:val="22"/>
        </w:rPr>
      </w:pPr>
      <w:bookmarkStart w:id="72" w:name="_Toc175674848"/>
      <w:r w:rsidRPr="00270D81">
        <w:rPr>
          <w:szCs w:val="22"/>
        </w:rPr>
        <w:t>Telstra Mail is an online mailbox that allows you to:</w:t>
      </w:r>
      <w:bookmarkEnd w:id="72"/>
      <w:r w:rsidRPr="00270D81">
        <w:rPr>
          <w:szCs w:val="22"/>
        </w:rPr>
        <w:t xml:space="preserve"> </w:t>
      </w:r>
    </w:p>
    <w:p w14:paraId="4F415ED7" w14:textId="77777777" w:rsidR="00D61437" w:rsidRPr="00270D81" w:rsidRDefault="00D61437" w:rsidP="0075591C">
      <w:pPr>
        <w:pStyle w:val="Heading5"/>
        <w:tabs>
          <w:tab w:val="clear" w:pos="2571"/>
          <w:tab w:val="num" w:pos="2835"/>
        </w:tabs>
        <w:ind w:left="2835" w:hanging="624"/>
      </w:pPr>
      <w:bookmarkStart w:id="73" w:name="_Toc175674849"/>
      <w:r w:rsidRPr="00270D81">
        <w:t>Access, send and receive electronic messages via any internet connected device; and</w:t>
      </w:r>
      <w:bookmarkEnd w:id="73"/>
      <w:r w:rsidRPr="00270D81">
        <w:t xml:space="preserve"> </w:t>
      </w:r>
    </w:p>
    <w:p w14:paraId="19E04EBA" w14:textId="77777777" w:rsidR="00D61437" w:rsidRPr="00270D81" w:rsidRDefault="00D61437" w:rsidP="0075591C">
      <w:pPr>
        <w:pStyle w:val="Heading5"/>
        <w:tabs>
          <w:tab w:val="clear" w:pos="2571"/>
          <w:tab w:val="num" w:pos="2835"/>
        </w:tabs>
        <w:ind w:left="2835" w:hanging="624"/>
      </w:pPr>
      <w:bookmarkStart w:id="74" w:name="_Toc175674850"/>
      <w:r w:rsidRPr="00270D81">
        <w:t>Use online contacts and calendars, by logging in to www.telstra.com/email.</w:t>
      </w:r>
      <w:bookmarkEnd w:id="74"/>
      <w:r w:rsidRPr="00270D81">
        <w:t xml:space="preserve">    </w:t>
      </w:r>
    </w:p>
    <w:p w14:paraId="4D38E945" w14:textId="77777777" w:rsidR="00D61437" w:rsidRPr="00270D81" w:rsidRDefault="00D61437" w:rsidP="0075591C">
      <w:pPr>
        <w:pStyle w:val="Heading4"/>
        <w:ind w:left="2127" w:hanging="709"/>
        <w:rPr>
          <w:szCs w:val="22"/>
        </w:rPr>
      </w:pPr>
      <w:bookmarkStart w:id="75" w:name="_Toc175674851"/>
      <w:r w:rsidRPr="00270D81">
        <w:rPr>
          <w:szCs w:val="22"/>
        </w:rPr>
        <w:t>You may be charged for the data that you download from or upload to Telstra Mail account.</w:t>
      </w:r>
      <w:bookmarkEnd w:id="75"/>
    </w:p>
    <w:p w14:paraId="1B59E2A5" w14:textId="77777777" w:rsidR="00D61437" w:rsidRPr="00270D81" w:rsidRDefault="00D61437" w:rsidP="0075591C">
      <w:pPr>
        <w:pStyle w:val="Heading4"/>
        <w:ind w:left="2127" w:hanging="709"/>
        <w:rPr>
          <w:szCs w:val="22"/>
        </w:rPr>
      </w:pPr>
      <w:bookmarkStart w:id="76" w:name="_Toc175674852"/>
      <w:r w:rsidRPr="00270D81">
        <w:rPr>
          <w:szCs w:val="22"/>
        </w:rPr>
        <w:t>Telstra Mail is available to you at no charge with your Small Business Broadband plan (with up to 15 included mailboxes).</w:t>
      </w:r>
      <w:bookmarkEnd w:id="76"/>
    </w:p>
    <w:p w14:paraId="6258A0F7" w14:textId="77777777" w:rsidR="00D61437" w:rsidRPr="00270D81" w:rsidRDefault="00000000" w:rsidP="00D61437">
      <w:pPr>
        <w:pStyle w:val="Heading4"/>
        <w:ind w:left="2127" w:hanging="709"/>
      </w:pPr>
      <w:hyperlink r:id="rId68" w:history="1">
        <w:bookmarkStart w:id="77" w:name="_Toc175674853"/>
        <w:r w:rsidR="00D61437" w:rsidRPr="00270D81">
          <w:t xml:space="preserve">Part K – </w:t>
        </w:r>
        <w:proofErr w:type="spellStart"/>
        <w:r w:rsidR="00D61437" w:rsidRPr="00270D81">
          <w:t>BigPond</w:t>
        </w:r>
        <w:proofErr w:type="spellEnd"/>
        <w:r w:rsidR="00D61437" w:rsidRPr="00270D81">
          <w:t xml:space="preserve"> additional services</w:t>
        </w:r>
      </w:hyperlink>
      <w:r w:rsidR="00D61437" w:rsidRPr="00270D81">
        <w:rPr>
          <w:szCs w:val="22"/>
        </w:rPr>
        <w:t xml:space="preserve"> applies to your Telstra Mail service. These Small Business Broadband terms apply to the extent of any inconsistency.</w:t>
      </w:r>
      <w:bookmarkEnd w:id="77"/>
    </w:p>
    <w:p w14:paraId="7D241970" w14:textId="77777777" w:rsidR="00EB5CD0" w:rsidRPr="00270D81" w:rsidRDefault="00EB5CD0" w:rsidP="00EB5CD0">
      <w:pPr>
        <w:pStyle w:val="Heading3"/>
      </w:pPr>
      <w:r w:rsidRPr="00270D81">
        <w:t>Telstra Smart Modem</w:t>
      </w:r>
    </w:p>
    <w:p w14:paraId="6CF0EB99" w14:textId="77777777" w:rsidR="00EB5CD0" w:rsidRPr="00270D81" w:rsidRDefault="00EB5CD0" w:rsidP="0075591C">
      <w:pPr>
        <w:pStyle w:val="Heading4"/>
        <w:ind w:left="2127" w:hanging="709"/>
        <w:rPr>
          <w:szCs w:val="22"/>
        </w:rPr>
      </w:pPr>
      <w:r w:rsidRPr="00270D81">
        <w:rPr>
          <w:szCs w:val="22"/>
        </w:rPr>
        <w:t>Telstra Smart Modem with mobile broadband backup included with your new service</w:t>
      </w:r>
    </w:p>
    <w:p w14:paraId="718B4DFB" w14:textId="77777777" w:rsidR="00EB5CD0" w:rsidRPr="00270D81" w:rsidRDefault="00EB5CD0" w:rsidP="0075591C">
      <w:pPr>
        <w:pStyle w:val="Heading4"/>
        <w:ind w:left="2127" w:hanging="709"/>
        <w:rPr>
          <w:szCs w:val="22"/>
        </w:rPr>
      </w:pPr>
      <w:r w:rsidRPr="00270D81">
        <w:rPr>
          <w:szCs w:val="22"/>
        </w:rPr>
        <w:t xml:space="preserve">If there is an outage of the fixed broadband service, you will connect and have access to the internet via the Telstra Mobile Network. </w:t>
      </w:r>
    </w:p>
    <w:p w14:paraId="083B8AB3" w14:textId="77777777" w:rsidR="00EB5CD0" w:rsidRPr="00270D81" w:rsidRDefault="00EB5CD0" w:rsidP="0075591C">
      <w:pPr>
        <w:pStyle w:val="Heading4"/>
        <w:ind w:left="2127" w:hanging="709"/>
        <w:rPr>
          <w:szCs w:val="22"/>
        </w:rPr>
      </w:pPr>
      <w:r w:rsidRPr="00270D81">
        <w:rPr>
          <w:szCs w:val="22"/>
        </w:rPr>
        <w:t>If there is an outage of the broadband services, you will still have access to the internet via the mobile broadband back up service.  During this time, the modem is limited to speeds of 6Mbps for downloads and 1Mbps for uploads.  Actual speeds may vary due to local conditions and content accessed.</w:t>
      </w:r>
    </w:p>
    <w:p w14:paraId="6F44B9E2" w14:textId="77777777" w:rsidR="00EB5CD0" w:rsidRPr="00270D81" w:rsidRDefault="00EB5CD0" w:rsidP="0075591C">
      <w:pPr>
        <w:pStyle w:val="Heading4"/>
        <w:ind w:left="2127" w:hanging="709"/>
      </w:pPr>
      <w:bookmarkStart w:id="78" w:name="_Toc175674857"/>
      <w:r w:rsidRPr="00270D81">
        <w:rPr>
          <w:szCs w:val="22"/>
        </w:rPr>
        <w:t>If your plan includes bundled hardware, like a Telstra Smart Modem, at no upfront cost, a monthly hardware repayment fee for each device is waived for 24 months. If you cancel your plan early the remaining monthly hardware repayments will be added to your total Early Termination Charges (ETC).</w:t>
      </w:r>
      <w:bookmarkEnd w:id="78"/>
    </w:p>
    <w:p w14:paraId="3A9C1088" w14:textId="77777777" w:rsidR="004673C3" w:rsidRPr="00270D81" w:rsidRDefault="004673C3" w:rsidP="0075591C">
      <w:pPr>
        <w:pStyle w:val="Heading3"/>
        <w:numPr>
          <w:ilvl w:val="0"/>
          <w:numId w:val="0"/>
        </w:numPr>
        <w:tabs>
          <w:tab w:val="left" w:pos="720"/>
        </w:tabs>
        <w:spacing w:after="0"/>
        <w:ind w:left="737"/>
        <w:rPr>
          <w:sz w:val="22"/>
        </w:rPr>
      </w:pPr>
      <w:r w:rsidRPr="00270D81">
        <w:t>References to “home” or “consumer” in the Bigpond Additional Services section and of Our Customer Terms are to be read as “Small Business Broadband” for the purposes of your Small Business Broadband service.  These Small Business Broadband terms apply to the extent of any inconsistency.</w:t>
      </w:r>
    </w:p>
    <w:p w14:paraId="10330DF2" w14:textId="77777777" w:rsidR="004673C3" w:rsidRPr="00270D81" w:rsidRDefault="004673C3" w:rsidP="0075591C">
      <w:pPr>
        <w:pStyle w:val="Heading2"/>
        <w:numPr>
          <w:ilvl w:val="0"/>
          <w:numId w:val="0"/>
        </w:numPr>
        <w:tabs>
          <w:tab w:val="left" w:pos="720"/>
        </w:tabs>
        <w:spacing w:before="240"/>
        <w:ind w:left="737" w:hanging="737"/>
        <w:rPr>
          <w:rFonts w:ascii="Arial" w:hAnsi="Arial" w:cs="Arial"/>
          <w:b/>
          <w:szCs w:val="22"/>
        </w:rPr>
      </w:pPr>
      <w:r w:rsidRPr="00270D81">
        <w:rPr>
          <w:rFonts w:ascii="Arial" w:hAnsi="Arial" w:cs="Arial"/>
          <w:b/>
          <w:szCs w:val="22"/>
        </w:rPr>
        <w:t>Standard set up charges</w:t>
      </w:r>
    </w:p>
    <w:p w14:paraId="11AABCE8" w14:textId="77777777" w:rsidR="004673C3" w:rsidRPr="00270D81" w:rsidRDefault="004673C3" w:rsidP="004673C3">
      <w:pPr>
        <w:pStyle w:val="Heading2"/>
        <w:keepNext w:val="0"/>
        <w:tabs>
          <w:tab w:val="clear" w:pos="1446"/>
        </w:tabs>
        <w:rPr>
          <w:szCs w:val="22"/>
        </w:rPr>
      </w:pPr>
      <w:r w:rsidRPr="00270D81">
        <w:rPr>
          <w:szCs w:val="22"/>
        </w:rPr>
        <w:t>The standard set up charges that apply to Telstra Small Business Broadband</w:t>
      </w:r>
      <w:r w:rsidRPr="00270D81">
        <w:rPr>
          <w:szCs w:val="22"/>
          <w:lang w:val="en-AU"/>
        </w:rPr>
        <w:t xml:space="preserve"> services</w:t>
      </w:r>
      <w:r w:rsidRPr="00270D81">
        <w:rPr>
          <w:szCs w:val="22"/>
        </w:rPr>
        <w:t xml:space="preserve"> is set out in the applicable Critical Information Summary.</w:t>
      </w:r>
    </w:p>
    <w:p w14:paraId="5E1DC867" w14:textId="77777777" w:rsidR="00820FDB" w:rsidRPr="00270D81" w:rsidRDefault="006573BD">
      <w:pPr>
        <w:pStyle w:val="Heading1"/>
      </w:pPr>
      <w:bookmarkStart w:id="79" w:name="_Toc175674858"/>
      <w:bookmarkStart w:id="80" w:name="_Toc175675390"/>
      <w:bookmarkStart w:id="81" w:name="_Toc177117353"/>
      <w:r w:rsidRPr="00270D81">
        <w:rPr>
          <w:lang w:val="en-AU"/>
        </w:rPr>
        <w:lastRenderedPageBreak/>
        <w:t>Telstra Business Internet</w:t>
      </w:r>
      <w:bookmarkEnd w:id="14"/>
      <w:bookmarkEnd w:id="79"/>
      <w:bookmarkEnd w:id="80"/>
      <w:bookmarkEnd w:id="81"/>
    </w:p>
    <w:p w14:paraId="379DF322" w14:textId="77777777" w:rsidR="00820FDB" w:rsidRPr="00270D81" w:rsidRDefault="00820FDB" w:rsidP="0075591C">
      <w:pPr>
        <w:pStyle w:val="SubHead"/>
        <w:ind w:left="426"/>
      </w:pPr>
      <w:r w:rsidRPr="00270D81">
        <w:t xml:space="preserve">What is </w:t>
      </w:r>
      <w:r w:rsidR="006573BD" w:rsidRPr="00270D81">
        <w:t>Telstra Business Internet</w:t>
      </w:r>
      <w:r w:rsidRPr="00270D81">
        <w:t xml:space="preserve">? </w:t>
      </w:r>
    </w:p>
    <w:p w14:paraId="41851F6A" w14:textId="1D8AC59C" w:rsidR="00C969CF" w:rsidRPr="00270D81" w:rsidRDefault="006573BD" w:rsidP="0023006F">
      <w:pPr>
        <w:pStyle w:val="Heading2"/>
        <w:keepNext w:val="0"/>
        <w:rPr>
          <w:sz w:val="24"/>
          <w:szCs w:val="24"/>
        </w:rPr>
      </w:pPr>
      <w:r w:rsidRPr="00270D81">
        <w:rPr>
          <w:lang w:val="en-AU"/>
        </w:rPr>
        <w:t>Telstra Business Internet</w:t>
      </w:r>
      <w:r w:rsidR="00A70177" w:rsidRPr="00270D81">
        <w:t xml:space="preserve"> </w:t>
      </w:r>
      <w:r w:rsidR="00C969CF" w:rsidRPr="00270D81">
        <w:t xml:space="preserve">allows customers to bundle eligible </w:t>
      </w:r>
      <w:proofErr w:type="spellStart"/>
      <w:r w:rsidR="000A4DF6" w:rsidRPr="00270D81">
        <w:rPr>
          <w:lang w:val="en-AU"/>
        </w:rPr>
        <w:t>nbn</w:t>
      </w:r>
      <w:proofErr w:type="spellEnd"/>
      <w:r w:rsidR="000A4DF6" w:rsidRPr="00270D81">
        <w:rPr>
          <w:lang w:val="en-AU"/>
        </w:rPr>
        <w:t>™ network</w:t>
      </w:r>
      <w:r w:rsidR="000A4DF6" w:rsidRPr="00270D81" w:rsidDel="000A4DF6">
        <w:t xml:space="preserve"> </w:t>
      </w:r>
      <w:r w:rsidR="007F2573" w:rsidRPr="00270D81">
        <w:rPr>
          <w:lang w:val="en-AU"/>
        </w:rPr>
        <w:t>F</w:t>
      </w:r>
      <w:proofErr w:type="spellStart"/>
      <w:r w:rsidR="00B84AD5" w:rsidRPr="00270D81">
        <w:t>ibre</w:t>
      </w:r>
      <w:proofErr w:type="spellEnd"/>
      <w:r w:rsidR="00B84AD5" w:rsidRPr="00270D81">
        <w:t xml:space="preserve"> </w:t>
      </w:r>
      <w:r w:rsidR="00343C40" w:rsidRPr="00270D81">
        <w:rPr>
          <w:lang w:val="en-AU"/>
        </w:rPr>
        <w:t xml:space="preserve">to the Premises, </w:t>
      </w:r>
      <w:r w:rsidR="0073122C" w:rsidRPr="00270D81">
        <w:rPr>
          <w:lang w:val="en-AU"/>
        </w:rPr>
        <w:t xml:space="preserve">Fibre to the Curb, </w:t>
      </w:r>
      <w:r w:rsidR="00343C40" w:rsidRPr="00270D81">
        <w:rPr>
          <w:lang w:val="en-AU"/>
        </w:rPr>
        <w:t>Fibre to the Node &amp; Fibre to the Building</w:t>
      </w:r>
      <w:r w:rsidR="00343C40" w:rsidRPr="00270D81">
        <w:t xml:space="preserve"> </w:t>
      </w:r>
      <w:r w:rsidR="00B84AD5" w:rsidRPr="00270D81">
        <w:t>broadband connection</w:t>
      </w:r>
      <w:r w:rsidR="00C969CF" w:rsidRPr="00270D81">
        <w:t>,</w:t>
      </w:r>
      <w:r w:rsidR="00B84AD5" w:rsidRPr="00270D81">
        <w:rPr>
          <w:lang w:val="en-AU"/>
        </w:rPr>
        <w:t xml:space="preserve"> with</w:t>
      </w:r>
      <w:r w:rsidR="00C969CF" w:rsidRPr="00270D81">
        <w:t xml:space="preserve"> IP telephony and mobile services on one </w:t>
      </w:r>
      <w:r w:rsidR="00E213C9" w:rsidRPr="00270D81">
        <w:t>account</w:t>
      </w:r>
      <w:r w:rsidR="009738F7" w:rsidRPr="00270D81">
        <w:t xml:space="preserve"> and one bill</w:t>
      </w:r>
      <w:r w:rsidR="00C969CF" w:rsidRPr="00270D81">
        <w:t xml:space="preserve">. </w:t>
      </w:r>
    </w:p>
    <w:p w14:paraId="2B130AF6" w14:textId="14090117" w:rsidR="00D20DE5" w:rsidRPr="00270D81" w:rsidRDefault="00D20DE5" w:rsidP="0023006F">
      <w:pPr>
        <w:pStyle w:val="Heading2"/>
        <w:keepNext w:val="0"/>
        <w:rPr>
          <w:sz w:val="24"/>
          <w:szCs w:val="24"/>
        </w:rPr>
      </w:pPr>
      <w:r w:rsidRPr="00270D81">
        <w:t>In this section, references to “broadband” mean an</w:t>
      </w:r>
      <w:r w:rsidR="006573BD" w:rsidRPr="00270D81">
        <w:rPr>
          <w:lang w:val="en-AU"/>
        </w:rPr>
        <w:t xml:space="preserve"> </w:t>
      </w:r>
      <w:proofErr w:type="spellStart"/>
      <w:r w:rsidR="000A4DF6" w:rsidRPr="00270D81">
        <w:rPr>
          <w:lang w:val="en-AU"/>
        </w:rPr>
        <w:t>nbn</w:t>
      </w:r>
      <w:proofErr w:type="spellEnd"/>
      <w:r w:rsidR="000A4DF6" w:rsidRPr="00270D81">
        <w:rPr>
          <w:lang w:val="en-AU"/>
        </w:rPr>
        <w:t>™ network</w:t>
      </w:r>
      <w:r w:rsidR="000A4DF6" w:rsidRPr="00270D81" w:rsidDel="000A4DF6">
        <w:t xml:space="preserve"> </w:t>
      </w:r>
      <w:r w:rsidR="007F2573" w:rsidRPr="00270D81">
        <w:rPr>
          <w:lang w:val="en-AU"/>
        </w:rPr>
        <w:t>F</w:t>
      </w:r>
      <w:proofErr w:type="spellStart"/>
      <w:r w:rsidR="00B84AD5" w:rsidRPr="00270D81">
        <w:t>ibre</w:t>
      </w:r>
      <w:proofErr w:type="spellEnd"/>
      <w:r w:rsidR="00B84AD5" w:rsidRPr="00270D81">
        <w:t xml:space="preserve"> </w:t>
      </w:r>
      <w:r w:rsidR="00343C40" w:rsidRPr="00270D81">
        <w:rPr>
          <w:lang w:val="en-AU"/>
        </w:rPr>
        <w:t xml:space="preserve">to the Premises, </w:t>
      </w:r>
      <w:r w:rsidR="0073122C" w:rsidRPr="00270D81">
        <w:rPr>
          <w:lang w:val="en-AU"/>
        </w:rPr>
        <w:t xml:space="preserve">Fibre to the Curb, </w:t>
      </w:r>
      <w:r w:rsidR="00343C40" w:rsidRPr="00270D81">
        <w:rPr>
          <w:lang w:val="en-AU"/>
        </w:rPr>
        <w:t>Fibre to the Node &amp; Fibre to the Building</w:t>
      </w:r>
      <w:r w:rsidR="00343C40" w:rsidRPr="00270D81">
        <w:t xml:space="preserve"> </w:t>
      </w:r>
      <w:r w:rsidR="00B84AD5" w:rsidRPr="00270D81">
        <w:t xml:space="preserve">broadband </w:t>
      </w:r>
      <w:r w:rsidRPr="00270D81">
        <w:t>service of sufficient quality to support a digital voice service.</w:t>
      </w:r>
    </w:p>
    <w:p w14:paraId="149856F6" w14:textId="77777777" w:rsidR="003461E6" w:rsidRPr="00270D81" w:rsidRDefault="006573BD" w:rsidP="0023006F">
      <w:pPr>
        <w:pStyle w:val="Heading2"/>
        <w:keepNext w:val="0"/>
      </w:pPr>
      <w:r w:rsidRPr="00270D81">
        <w:t xml:space="preserve">Telstra Business Internet </w:t>
      </w:r>
      <w:r w:rsidR="003461E6" w:rsidRPr="00270D81">
        <w:t>consists of:</w:t>
      </w:r>
    </w:p>
    <w:p w14:paraId="334CDBCE" w14:textId="77777777" w:rsidR="003461E6" w:rsidRPr="00270D81" w:rsidRDefault="006573BD" w:rsidP="003461E6">
      <w:pPr>
        <w:pStyle w:val="Heading3"/>
      </w:pPr>
      <w:r w:rsidRPr="00270D81">
        <w:t>a plan of</w:t>
      </w:r>
      <w:r w:rsidR="00F5241F" w:rsidRPr="00270D81">
        <w:t>:</w:t>
      </w:r>
    </w:p>
    <w:p w14:paraId="26994FC5" w14:textId="77777777" w:rsidR="003461E6" w:rsidRPr="00270D81" w:rsidRDefault="00E213C9" w:rsidP="003461E6">
      <w:pPr>
        <w:pStyle w:val="Heading4"/>
      </w:pPr>
      <w:r w:rsidRPr="00270D81">
        <w:t>o</w:t>
      </w:r>
      <w:r w:rsidR="003C797D" w:rsidRPr="00270D81">
        <w:t xml:space="preserve">ne </w:t>
      </w:r>
      <w:r w:rsidR="00D20DE5" w:rsidRPr="00270D81">
        <w:t xml:space="preserve">broadband </w:t>
      </w:r>
      <w:r w:rsidR="003461E6" w:rsidRPr="00270D81">
        <w:t>connection;</w:t>
      </w:r>
      <w:r w:rsidRPr="00270D81">
        <w:t xml:space="preserve"> and</w:t>
      </w:r>
    </w:p>
    <w:p w14:paraId="6295FB8D" w14:textId="77777777" w:rsidR="003461E6" w:rsidRPr="00270D81" w:rsidRDefault="00D573A6" w:rsidP="00197412">
      <w:pPr>
        <w:pStyle w:val="Heading4"/>
        <w:ind w:left="2268" w:hanging="850"/>
      </w:pPr>
      <w:r w:rsidRPr="00270D81">
        <w:t xml:space="preserve">for Telstra Business Internet on </w:t>
      </w:r>
      <w:proofErr w:type="spellStart"/>
      <w:r w:rsidRPr="00270D81">
        <w:t>nbn</w:t>
      </w:r>
      <w:proofErr w:type="spellEnd"/>
      <w:r w:rsidRPr="00270D81">
        <w:t xml:space="preserve"> or ADSL 2+ </w:t>
      </w:r>
      <w:r w:rsidR="00E213C9" w:rsidRPr="00270D81">
        <w:t>one IP Voice</w:t>
      </w:r>
      <w:r w:rsidR="003C797D" w:rsidRPr="00270D81">
        <w:t xml:space="preserve"> service</w:t>
      </w:r>
      <w:r w:rsidR="00CB7480" w:rsidRPr="00270D81">
        <w:t xml:space="preserve"> (“</w:t>
      </w:r>
      <w:r w:rsidR="00CB7480" w:rsidRPr="00270D81">
        <w:rPr>
          <w:b/>
        </w:rPr>
        <w:t>digital voice service</w:t>
      </w:r>
      <w:r w:rsidR="00CB7480" w:rsidRPr="00270D81">
        <w:t>”)</w:t>
      </w:r>
      <w:r w:rsidRPr="00270D81">
        <w:t>, or for Telstra Business Internet on ADSL, one Telstra Basic Telephone Service</w:t>
      </w:r>
      <w:r w:rsidR="003C797D" w:rsidRPr="00270D81">
        <w:t xml:space="preserve">; </w:t>
      </w:r>
      <w:r w:rsidR="006573BD" w:rsidRPr="00270D81">
        <w:t>and</w:t>
      </w:r>
    </w:p>
    <w:p w14:paraId="2EE038E6" w14:textId="77777777" w:rsidR="00F5241F" w:rsidRPr="00270D81" w:rsidRDefault="006573BD" w:rsidP="00A17B78">
      <w:pPr>
        <w:pStyle w:val="Heading3"/>
      </w:pPr>
      <w:r w:rsidRPr="00270D81">
        <w:t>optional add-ons, including</w:t>
      </w:r>
      <w:r w:rsidR="00F5241F" w:rsidRPr="00270D81">
        <w:t>:</w:t>
      </w:r>
    </w:p>
    <w:p w14:paraId="6AF39FE0" w14:textId="77777777" w:rsidR="00F5241F" w:rsidRPr="00270D81" w:rsidRDefault="006573BD" w:rsidP="00F5241F">
      <w:pPr>
        <w:pStyle w:val="Heading4"/>
      </w:pPr>
      <w:r w:rsidRPr="00270D81">
        <w:t>Additional Voice Line</w:t>
      </w:r>
      <w:r w:rsidR="00F5241F" w:rsidRPr="00270D81">
        <w:t>;</w:t>
      </w:r>
      <w:r w:rsidR="00C463DA" w:rsidRPr="00270D81">
        <w:t xml:space="preserve"> and</w:t>
      </w:r>
    </w:p>
    <w:p w14:paraId="1F4949CA" w14:textId="77777777" w:rsidR="00A17B78" w:rsidRPr="00270D81" w:rsidRDefault="00E84E61" w:rsidP="00C463DA">
      <w:pPr>
        <w:pStyle w:val="Heading4"/>
        <w:ind w:left="2268" w:hanging="794"/>
      </w:pPr>
      <w:r w:rsidRPr="00270D81">
        <w:t xml:space="preserve"> Business International Calling Pack</w:t>
      </w:r>
      <w:r w:rsidR="006573BD" w:rsidRPr="00270D81">
        <w:t>.</w:t>
      </w:r>
    </w:p>
    <w:p w14:paraId="59A09622" w14:textId="77777777" w:rsidR="003C797D" w:rsidRPr="00270D81" w:rsidRDefault="003C797D" w:rsidP="0075591C">
      <w:pPr>
        <w:pStyle w:val="SubHead"/>
        <w:ind w:left="426"/>
      </w:pPr>
      <w:r w:rsidRPr="00270D81">
        <w:t>Eligibility</w:t>
      </w:r>
    </w:p>
    <w:p w14:paraId="7604CF2E" w14:textId="77777777" w:rsidR="006573BD" w:rsidRPr="00270D81" w:rsidRDefault="00A17B78" w:rsidP="0075591C">
      <w:pPr>
        <w:pStyle w:val="Heading2"/>
        <w:rPr>
          <w:lang w:val="en-US"/>
        </w:rPr>
      </w:pPr>
      <w:r w:rsidRPr="00270D81">
        <w:rPr>
          <w:lang w:val="en-US"/>
        </w:rPr>
        <w:t xml:space="preserve">We supply the </w:t>
      </w:r>
      <w:r w:rsidR="006573BD" w:rsidRPr="00270D81">
        <w:rPr>
          <w:lang w:val="en-US"/>
        </w:rPr>
        <w:t>Telstra Business Internet</w:t>
      </w:r>
      <w:r w:rsidR="00FB22EF" w:rsidRPr="00270D81">
        <w:rPr>
          <w:lang w:val="en-US"/>
        </w:rPr>
        <w:t xml:space="preserve"> </w:t>
      </w:r>
      <w:r w:rsidRPr="00270D81">
        <w:rPr>
          <w:lang w:val="en-US"/>
        </w:rPr>
        <w:t xml:space="preserve">service for business </w:t>
      </w:r>
      <w:proofErr w:type="gramStart"/>
      <w:r w:rsidRPr="00270D81">
        <w:rPr>
          <w:lang w:val="en-US"/>
        </w:rPr>
        <w:t>purposes</w:t>
      </w:r>
      <w:proofErr w:type="gramEnd"/>
      <w:r w:rsidRPr="00270D81">
        <w:rPr>
          <w:lang w:val="en-US"/>
        </w:rPr>
        <w:t xml:space="preserve"> and you must use </w:t>
      </w:r>
      <w:r w:rsidR="006573BD" w:rsidRPr="00270D81">
        <w:rPr>
          <w:lang w:val="en-US"/>
        </w:rPr>
        <w:t>Telstra Business Internet</w:t>
      </w:r>
      <w:r w:rsidR="00FB22EF" w:rsidRPr="00270D81">
        <w:rPr>
          <w:lang w:val="en-US"/>
        </w:rPr>
        <w:t xml:space="preserve"> </w:t>
      </w:r>
      <w:r w:rsidRPr="00270D81">
        <w:rPr>
          <w:lang w:val="en-US"/>
        </w:rPr>
        <w:t>predominantly for business purposes.</w:t>
      </w:r>
      <w:r w:rsidR="00B84AD5" w:rsidRPr="00270D81">
        <w:rPr>
          <w:lang w:val="en-US"/>
        </w:rPr>
        <w:t xml:space="preserve">  </w:t>
      </w:r>
    </w:p>
    <w:p w14:paraId="318D1299" w14:textId="77777777" w:rsidR="00FB22EF" w:rsidRPr="00270D81" w:rsidRDefault="00FB22EF" w:rsidP="0075591C">
      <w:pPr>
        <w:pStyle w:val="Heading2"/>
        <w:keepNext w:val="0"/>
      </w:pPr>
      <w:r w:rsidRPr="00270D81">
        <w:t>If you are a customer with a 13-digit account number, we supply the Telstra Business Internet service to you for a mix of business and residential purposes.</w:t>
      </w:r>
    </w:p>
    <w:p w14:paraId="3E0D6373" w14:textId="77777777" w:rsidR="00236E94" w:rsidRPr="00270D81" w:rsidRDefault="00236E94" w:rsidP="76E7F4EB">
      <w:pPr>
        <w:pStyle w:val="Heading2"/>
        <w:keepNext w:val="0"/>
        <w:rPr>
          <w:lang w:val="en-US"/>
        </w:rPr>
      </w:pPr>
      <w:r w:rsidRPr="00270D81">
        <w:rPr>
          <w:lang w:val="en-US"/>
        </w:rPr>
        <w:t>To be eligible for a Telstra Business Internet service, you must maintain the underlying:</w:t>
      </w:r>
    </w:p>
    <w:p w14:paraId="22ACF7F0" w14:textId="77777777" w:rsidR="00236E94" w:rsidRPr="00270D81" w:rsidRDefault="00236E94" w:rsidP="00D43BE4">
      <w:pPr>
        <w:pStyle w:val="Heading3"/>
      </w:pPr>
      <w:r w:rsidRPr="00270D81">
        <w:t xml:space="preserve">Basic Telephone Service or </w:t>
      </w:r>
      <w:r w:rsidR="00AC5AC1" w:rsidRPr="00270D81">
        <w:t>digital voice</w:t>
      </w:r>
      <w:r w:rsidRPr="00270D81">
        <w:t xml:space="preserve"> service; and</w:t>
      </w:r>
    </w:p>
    <w:p w14:paraId="60B07EC3" w14:textId="77777777" w:rsidR="00236E94" w:rsidRPr="00270D81" w:rsidRDefault="00236E94" w:rsidP="00D43BE4">
      <w:pPr>
        <w:pStyle w:val="Heading3"/>
      </w:pPr>
      <w:r w:rsidRPr="00270D81">
        <w:t xml:space="preserve">Telstra </w:t>
      </w:r>
      <w:r w:rsidR="00AC5AC1" w:rsidRPr="00270D81">
        <w:t>broadband connection</w:t>
      </w:r>
      <w:r w:rsidRPr="00270D81">
        <w:t>.</w:t>
      </w:r>
    </w:p>
    <w:p w14:paraId="6DFBF11A" w14:textId="77777777" w:rsidR="00766C61" w:rsidRPr="00270D81" w:rsidRDefault="00766C61" w:rsidP="0075591C">
      <w:pPr>
        <w:pStyle w:val="SubHead"/>
        <w:ind w:left="426"/>
      </w:pPr>
      <w:r w:rsidRPr="00270D81">
        <w:t>Compatibility with other offers</w:t>
      </w:r>
    </w:p>
    <w:p w14:paraId="755D72B8" w14:textId="77777777" w:rsidR="00766C61" w:rsidRPr="00270D81" w:rsidRDefault="00F66A97" w:rsidP="0023006F">
      <w:pPr>
        <w:pStyle w:val="Heading2"/>
        <w:keepNext w:val="0"/>
      </w:pPr>
      <w:r w:rsidRPr="00270D81">
        <w:t xml:space="preserve">You can’t take up </w:t>
      </w:r>
      <w:r w:rsidR="00F0451E" w:rsidRPr="00270D81">
        <w:t xml:space="preserve">any of </w:t>
      </w:r>
      <w:r w:rsidRPr="00270D81">
        <w:t xml:space="preserve">the following </w:t>
      </w:r>
      <w:r w:rsidR="00270DB7" w:rsidRPr="00270D81">
        <w:t>on your</w:t>
      </w:r>
      <w:r w:rsidRPr="00270D81">
        <w:t xml:space="preserve"> </w:t>
      </w:r>
      <w:r w:rsidR="006573BD" w:rsidRPr="00270D81">
        <w:rPr>
          <w:lang w:val="en-AU"/>
        </w:rPr>
        <w:t>Telstra Business Internet</w:t>
      </w:r>
      <w:r w:rsidR="00BC3D4F" w:rsidRPr="00270D81">
        <w:rPr>
          <w:lang w:val="en-AU"/>
        </w:rPr>
        <w:t xml:space="preserve"> </w:t>
      </w:r>
      <w:r w:rsidR="00270DB7" w:rsidRPr="00270D81">
        <w:t>Account</w:t>
      </w:r>
      <w:r w:rsidR="00766C61" w:rsidRPr="00270D81">
        <w:t>:</w:t>
      </w:r>
    </w:p>
    <w:p w14:paraId="1D06FBDA" w14:textId="77777777" w:rsidR="00766C61" w:rsidRPr="00270D81" w:rsidRDefault="00766C61" w:rsidP="00D43BE4">
      <w:pPr>
        <w:pStyle w:val="Heading3"/>
      </w:pPr>
      <w:r w:rsidRPr="00270D81">
        <w:t xml:space="preserve">Reward </w:t>
      </w:r>
      <w:r w:rsidR="00765BC2" w:rsidRPr="00270D81">
        <w:t>packages</w:t>
      </w:r>
      <w:r w:rsidR="00CB7480" w:rsidRPr="00270D81">
        <w:t>, o</w:t>
      </w:r>
      <w:r w:rsidRPr="00270D81">
        <w:t>ptions</w:t>
      </w:r>
      <w:r w:rsidR="00CB7480" w:rsidRPr="00270D81">
        <w:t xml:space="preserve"> or </w:t>
      </w:r>
      <w:proofErr w:type="gramStart"/>
      <w:r w:rsidR="00CB7480" w:rsidRPr="00270D81">
        <w:t>offers</w:t>
      </w:r>
      <w:r w:rsidRPr="00270D81">
        <w:t>;</w:t>
      </w:r>
      <w:proofErr w:type="gramEnd"/>
    </w:p>
    <w:p w14:paraId="2FF8892D" w14:textId="77777777" w:rsidR="00F83D67" w:rsidRPr="00270D81" w:rsidRDefault="00766C61" w:rsidP="00D43BE4">
      <w:pPr>
        <w:pStyle w:val="Heading3"/>
      </w:pPr>
      <w:r w:rsidRPr="00270D81">
        <w:t>All-4-Biz;</w:t>
      </w:r>
      <w:r w:rsidR="00F83D67" w:rsidRPr="00270D81">
        <w:t xml:space="preserve"> or</w:t>
      </w:r>
    </w:p>
    <w:p w14:paraId="6CB358EA" w14:textId="77777777" w:rsidR="00766C61" w:rsidRPr="00270D81" w:rsidRDefault="00F0451E" w:rsidP="00D43BE4">
      <w:pPr>
        <w:pStyle w:val="Heading3"/>
      </w:pPr>
      <w:r w:rsidRPr="00270D81">
        <w:t>o</w:t>
      </w:r>
      <w:r w:rsidR="00766C61" w:rsidRPr="00270D81">
        <w:t xml:space="preserve">ther port in or special offers that we determine from time to time are not </w:t>
      </w:r>
      <w:r w:rsidR="00844FD0" w:rsidRPr="00270D81">
        <w:t>compatible.</w:t>
      </w:r>
    </w:p>
    <w:p w14:paraId="039793DF" w14:textId="77777777" w:rsidR="00F279B7" w:rsidRPr="00270D81" w:rsidRDefault="00F279B7" w:rsidP="0075591C">
      <w:pPr>
        <w:pStyle w:val="SubHead"/>
        <w:ind w:left="425" w:hanging="425"/>
      </w:pPr>
      <w:r w:rsidRPr="00270D81">
        <w:lastRenderedPageBreak/>
        <w:t>Availability</w:t>
      </w:r>
    </w:p>
    <w:p w14:paraId="3BB828BE" w14:textId="77777777" w:rsidR="003443CA" w:rsidRPr="00270D81" w:rsidRDefault="006573BD" w:rsidP="76E7F4EB">
      <w:pPr>
        <w:pStyle w:val="Heading2"/>
        <w:keepNext w:val="0"/>
        <w:rPr>
          <w:lang w:val="en-US"/>
        </w:rPr>
      </w:pPr>
      <w:r w:rsidRPr="00270D81">
        <w:rPr>
          <w:lang w:val="en-US"/>
        </w:rPr>
        <w:t xml:space="preserve">Telstra Business Internet </w:t>
      </w:r>
      <w:r w:rsidR="003443CA" w:rsidRPr="00270D81">
        <w:rPr>
          <w:lang w:val="en-US"/>
        </w:rPr>
        <w:t xml:space="preserve">on ADSL2+ is not available to new customers from 21 March 2017.  Customers with existing </w:t>
      </w:r>
      <w:r w:rsidRPr="00270D81">
        <w:rPr>
          <w:lang w:val="en-US"/>
        </w:rPr>
        <w:t xml:space="preserve">Telstra Business Internet </w:t>
      </w:r>
      <w:r w:rsidR="003443CA" w:rsidRPr="00270D81">
        <w:rPr>
          <w:lang w:val="en-US"/>
        </w:rPr>
        <w:t xml:space="preserve">services can purchase additional </w:t>
      </w:r>
      <w:r w:rsidRPr="00270D81">
        <w:rPr>
          <w:lang w:val="en-US"/>
        </w:rPr>
        <w:t xml:space="preserve">Telstra Business Internet </w:t>
      </w:r>
      <w:r w:rsidR="003443CA" w:rsidRPr="00270D81">
        <w:rPr>
          <w:lang w:val="en-US"/>
        </w:rPr>
        <w:t>on ADSL2+ services.</w:t>
      </w:r>
    </w:p>
    <w:p w14:paraId="22FFE4FB" w14:textId="77777777" w:rsidR="00864D33" w:rsidRPr="00270D81" w:rsidRDefault="006573BD" w:rsidP="0023006F">
      <w:pPr>
        <w:pStyle w:val="Heading2"/>
        <w:keepNext w:val="0"/>
        <w:rPr>
          <w:sz w:val="24"/>
          <w:szCs w:val="24"/>
        </w:rPr>
      </w:pPr>
      <w:r w:rsidRPr="00270D81">
        <w:rPr>
          <w:lang w:val="en-AU"/>
        </w:rPr>
        <w:t xml:space="preserve">Telstra Business Internet </w:t>
      </w:r>
      <w:r w:rsidR="00F279B7" w:rsidRPr="00270D81">
        <w:t xml:space="preserve">is only available in locations where </w:t>
      </w:r>
      <w:r w:rsidR="00864D33" w:rsidRPr="00270D81">
        <w:t xml:space="preserve">either </w:t>
      </w:r>
      <w:r w:rsidRPr="00270D81">
        <w:rPr>
          <w:lang w:val="en-AU"/>
        </w:rPr>
        <w:t xml:space="preserve">ADSL, </w:t>
      </w:r>
      <w:r w:rsidR="00F279B7" w:rsidRPr="00270D81">
        <w:t xml:space="preserve">ADSL2+ </w:t>
      </w:r>
      <w:r w:rsidR="00D20DE5" w:rsidRPr="00270D81">
        <w:t>broadband</w:t>
      </w:r>
      <w:r w:rsidR="00864D33" w:rsidRPr="00270D81">
        <w:t xml:space="preserve"> or </w:t>
      </w:r>
      <w:proofErr w:type="spellStart"/>
      <w:r w:rsidR="000A4DF6" w:rsidRPr="00270D81">
        <w:rPr>
          <w:lang w:val="en-AU"/>
        </w:rPr>
        <w:t>nbn</w:t>
      </w:r>
      <w:proofErr w:type="spellEnd"/>
      <w:r w:rsidR="000A4DF6" w:rsidRPr="00270D81">
        <w:rPr>
          <w:lang w:val="en-AU"/>
        </w:rPr>
        <w:t>™ network</w:t>
      </w:r>
      <w:r w:rsidR="000A4DF6" w:rsidRPr="00270D81">
        <w:t xml:space="preserve"> </w:t>
      </w:r>
      <w:r w:rsidR="00BD2B1C" w:rsidRPr="00270D81">
        <w:rPr>
          <w:lang w:val="en-AU"/>
        </w:rPr>
        <w:t>F</w:t>
      </w:r>
      <w:proofErr w:type="spellStart"/>
      <w:r w:rsidR="00864D33" w:rsidRPr="00270D81">
        <w:t>ibre</w:t>
      </w:r>
      <w:proofErr w:type="spellEnd"/>
      <w:r w:rsidR="00864D33" w:rsidRPr="00270D81">
        <w:t xml:space="preserve"> </w:t>
      </w:r>
      <w:r w:rsidR="00FF23FF" w:rsidRPr="00270D81">
        <w:rPr>
          <w:lang w:val="en-AU"/>
        </w:rPr>
        <w:t xml:space="preserve">to the Premises, </w:t>
      </w:r>
      <w:r w:rsidR="0073122C" w:rsidRPr="00270D81">
        <w:rPr>
          <w:lang w:val="en-AU"/>
        </w:rPr>
        <w:t xml:space="preserve">Fibre to the Curb, </w:t>
      </w:r>
      <w:r w:rsidR="00FF23FF" w:rsidRPr="00270D81">
        <w:rPr>
          <w:lang w:val="en-AU"/>
        </w:rPr>
        <w:t>Fibre to the Node &amp; Fibre to the Building</w:t>
      </w:r>
      <w:r w:rsidR="00FF23FF" w:rsidRPr="00270D81">
        <w:t xml:space="preserve"> </w:t>
      </w:r>
      <w:r w:rsidR="00864D33" w:rsidRPr="00270D81">
        <w:t>broadband</w:t>
      </w:r>
      <w:r w:rsidR="00D20DE5" w:rsidRPr="00270D81">
        <w:t xml:space="preserve"> </w:t>
      </w:r>
      <w:r w:rsidR="00F279B7" w:rsidRPr="00270D81">
        <w:t xml:space="preserve">service </w:t>
      </w:r>
      <w:r w:rsidR="00C8149F" w:rsidRPr="00270D81">
        <w:t xml:space="preserve">of sufficient quality to support </w:t>
      </w:r>
      <w:r w:rsidR="00CB7480" w:rsidRPr="00270D81">
        <w:t>a digital</w:t>
      </w:r>
      <w:r w:rsidR="00C8149F" w:rsidRPr="00270D81">
        <w:t xml:space="preserve"> voice service </w:t>
      </w:r>
      <w:r w:rsidR="00F279B7" w:rsidRPr="00270D81">
        <w:t xml:space="preserve">is available. </w:t>
      </w:r>
    </w:p>
    <w:p w14:paraId="4E00307F" w14:textId="77777777" w:rsidR="00F279B7" w:rsidRPr="00270D81" w:rsidRDefault="00F279B7" w:rsidP="00F72134">
      <w:pPr>
        <w:pStyle w:val="Heading2"/>
        <w:keepNext w:val="0"/>
        <w:rPr>
          <w:sz w:val="24"/>
          <w:szCs w:val="24"/>
        </w:rPr>
      </w:pPr>
      <w:r w:rsidRPr="00270D81">
        <w:t xml:space="preserve">Availability </w:t>
      </w:r>
      <w:r w:rsidR="00864D33" w:rsidRPr="00270D81">
        <w:t xml:space="preserve">for </w:t>
      </w:r>
      <w:r w:rsidR="00574536" w:rsidRPr="00270D81">
        <w:rPr>
          <w:lang w:val="en-AU"/>
        </w:rPr>
        <w:t>Telstra Business Internet</w:t>
      </w:r>
      <w:r w:rsidR="00574536" w:rsidRPr="00270D81">
        <w:t xml:space="preserve"> </w:t>
      </w:r>
      <w:r w:rsidR="00864D33" w:rsidRPr="00270D81">
        <w:t xml:space="preserve">on </w:t>
      </w:r>
      <w:r w:rsidR="006573BD" w:rsidRPr="00270D81">
        <w:rPr>
          <w:lang w:val="en-AU"/>
        </w:rPr>
        <w:t xml:space="preserve">ADSL or </w:t>
      </w:r>
      <w:r w:rsidR="00864D33" w:rsidRPr="00270D81">
        <w:t xml:space="preserve">ADSL 2+ </w:t>
      </w:r>
      <w:r w:rsidR="003443CA" w:rsidRPr="00270D81">
        <w:rPr>
          <w:lang w:val="en-AU"/>
        </w:rPr>
        <w:t xml:space="preserve">also </w:t>
      </w:r>
      <w:r w:rsidRPr="00270D81">
        <w:t>depends on a number of factors, including the length of cable to the nearest telephone exchange</w:t>
      </w:r>
      <w:r w:rsidR="00CB7480" w:rsidRPr="00270D81">
        <w:t>,</w:t>
      </w:r>
      <w:r w:rsidRPr="00270D81">
        <w:t xml:space="preserve"> the quality of the existing telephone service</w:t>
      </w:r>
      <w:r w:rsidR="00CB7480" w:rsidRPr="00270D81">
        <w:t xml:space="preserve"> and whether the nearest exchange has enough</w:t>
      </w:r>
      <w:r w:rsidR="006573BD" w:rsidRPr="00270D81">
        <w:rPr>
          <w:lang w:val="en-AU"/>
        </w:rPr>
        <w:t xml:space="preserve"> ADSL or </w:t>
      </w:r>
      <w:r w:rsidR="00CB7480" w:rsidRPr="00270D81">
        <w:t xml:space="preserve"> ADSL2+ capacity</w:t>
      </w:r>
      <w:r w:rsidRPr="00270D81">
        <w:t xml:space="preserve">. </w:t>
      </w:r>
    </w:p>
    <w:p w14:paraId="785164A1" w14:textId="77777777" w:rsidR="00864D33" w:rsidRPr="00270D81" w:rsidRDefault="00864D33" w:rsidP="00F72134">
      <w:pPr>
        <w:pStyle w:val="Heading2"/>
        <w:keepNext w:val="0"/>
      </w:pPr>
      <w:r w:rsidRPr="00270D81">
        <w:t xml:space="preserve">Availability for a </w:t>
      </w:r>
      <w:r w:rsidR="00574536" w:rsidRPr="00270D81">
        <w:rPr>
          <w:lang w:val="en-AU"/>
        </w:rPr>
        <w:t>Telstra Business Internet</w:t>
      </w:r>
      <w:r w:rsidR="00574536" w:rsidRPr="00270D81">
        <w:t xml:space="preserve"> </w:t>
      </w:r>
      <w:r w:rsidRPr="00270D81">
        <w:t xml:space="preserve">on the </w:t>
      </w:r>
      <w:proofErr w:type="spellStart"/>
      <w:r w:rsidR="000A4DF6" w:rsidRPr="00270D81">
        <w:rPr>
          <w:lang w:val="en-AU"/>
        </w:rPr>
        <w:t>nbn</w:t>
      </w:r>
      <w:proofErr w:type="spellEnd"/>
      <w:r w:rsidR="000A4DF6" w:rsidRPr="00270D81">
        <w:rPr>
          <w:lang w:val="en-AU"/>
        </w:rPr>
        <w:t>™ network</w:t>
      </w:r>
      <w:r w:rsidR="000A4DF6" w:rsidRPr="00270D81" w:rsidDel="000A4DF6">
        <w:t xml:space="preserve"> </w:t>
      </w:r>
      <w:r w:rsidRPr="00270D81">
        <w:t xml:space="preserve">service depends on whether the premises in which you take it up is serviceable by </w:t>
      </w:r>
      <w:proofErr w:type="spellStart"/>
      <w:r w:rsidR="00D14F78" w:rsidRPr="00270D81">
        <w:t>nbn</w:t>
      </w:r>
      <w:proofErr w:type="spellEnd"/>
      <w:r w:rsidRPr="00270D81">
        <w:t xml:space="preserve"> </w:t>
      </w:r>
      <w:r w:rsidR="006573BD" w:rsidRPr="00270D81">
        <w:t>co</w:t>
      </w:r>
      <w:r w:rsidRPr="00270D81">
        <w:t xml:space="preserve"> fibre. </w:t>
      </w:r>
    </w:p>
    <w:p w14:paraId="658E754A" w14:textId="77777777" w:rsidR="00864D33" w:rsidRPr="00270D81" w:rsidRDefault="00864D33" w:rsidP="00F72134">
      <w:pPr>
        <w:pStyle w:val="Heading2"/>
        <w:keepNext w:val="0"/>
      </w:pPr>
      <w:r w:rsidRPr="00270D81">
        <w:t xml:space="preserve">Once you take up a service with us on the </w:t>
      </w:r>
      <w:proofErr w:type="spellStart"/>
      <w:r w:rsidR="000A4DF6" w:rsidRPr="00270D81">
        <w:rPr>
          <w:lang w:val="en-AU"/>
        </w:rPr>
        <w:t>nbn</w:t>
      </w:r>
      <w:proofErr w:type="spellEnd"/>
      <w:r w:rsidR="000A4DF6" w:rsidRPr="00270D81">
        <w:rPr>
          <w:lang w:val="en-AU"/>
        </w:rPr>
        <w:t>™ network</w:t>
      </w:r>
      <w:r w:rsidR="000A4DF6" w:rsidRPr="00270D81" w:rsidDel="000A4DF6">
        <w:t xml:space="preserve"> </w:t>
      </w:r>
      <w:r w:rsidRPr="00270D81">
        <w:t>you can’t switch back to Telstra services on our existing copper network at the same location.</w:t>
      </w:r>
    </w:p>
    <w:p w14:paraId="25367B04" w14:textId="77777777" w:rsidR="00F279B7" w:rsidRPr="00270D81" w:rsidRDefault="002507D7" w:rsidP="00F72134">
      <w:pPr>
        <w:pStyle w:val="Heading2"/>
        <w:keepNext w:val="0"/>
        <w:rPr>
          <w:sz w:val="24"/>
          <w:szCs w:val="24"/>
        </w:rPr>
      </w:pPr>
      <w:r w:rsidRPr="00270D81">
        <w:t>We</w:t>
      </w:r>
      <w:r w:rsidR="00C659F2" w:rsidRPr="00270D81">
        <w:t xml:space="preserve"> may need to conduct a service qualification at your location to determine whether </w:t>
      </w:r>
      <w:r w:rsidR="006573BD" w:rsidRPr="00270D81">
        <w:rPr>
          <w:lang w:val="en-AU"/>
        </w:rPr>
        <w:t>Telstra Business Internet</w:t>
      </w:r>
      <w:r w:rsidR="00061E02" w:rsidRPr="00270D81">
        <w:rPr>
          <w:lang w:val="en-AU"/>
        </w:rPr>
        <w:t xml:space="preserve"> </w:t>
      </w:r>
      <w:r w:rsidR="00C659F2" w:rsidRPr="00270D81">
        <w:t xml:space="preserve">is available </w:t>
      </w:r>
      <w:r w:rsidR="006646FD" w:rsidRPr="00270D81">
        <w:t xml:space="preserve">and the maximum number of concurrent </w:t>
      </w:r>
      <w:r w:rsidR="00217F7C" w:rsidRPr="00270D81">
        <w:t xml:space="preserve">IP voice </w:t>
      </w:r>
      <w:r w:rsidR="006646FD" w:rsidRPr="00270D81">
        <w:t>calls which can be supported at your location</w:t>
      </w:r>
      <w:r w:rsidR="00C659F2" w:rsidRPr="00270D81">
        <w:t>.</w:t>
      </w:r>
    </w:p>
    <w:p w14:paraId="361A07D8" w14:textId="77777777" w:rsidR="00864D33" w:rsidRPr="00270D81" w:rsidRDefault="00A0658C" w:rsidP="00F72134">
      <w:pPr>
        <w:pStyle w:val="Heading2"/>
        <w:keepNext w:val="0"/>
        <w:rPr>
          <w:sz w:val="24"/>
          <w:szCs w:val="24"/>
        </w:rPr>
      </w:pPr>
      <w:r w:rsidRPr="00270D81">
        <w:t xml:space="preserve">You need to have a telephone service for us to provide </w:t>
      </w:r>
      <w:r w:rsidR="006573BD" w:rsidRPr="00270D81">
        <w:rPr>
          <w:lang w:val="en-AU"/>
        </w:rPr>
        <w:t>Telstra Business Internet</w:t>
      </w:r>
      <w:r w:rsidRPr="00270D81">
        <w:t>.  If you need us to connect a new telephone service, the connection charges set out in</w:t>
      </w:r>
      <w:r w:rsidR="00F00C2F" w:rsidRPr="00270D81">
        <w:rPr>
          <w:lang w:val="en-AU"/>
        </w:rPr>
        <w:t xml:space="preserve"> the</w:t>
      </w:r>
      <w:r w:rsidR="00864D33" w:rsidRPr="00270D81">
        <w:rPr>
          <w:lang w:val="en-AU"/>
        </w:rPr>
        <w:t>:</w:t>
      </w:r>
    </w:p>
    <w:p w14:paraId="1FABB692" w14:textId="77777777" w:rsidR="00864D33" w:rsidRPr="00270D81" w:rsidRDefault="00000000" w:rsidP="00864D33">
      <w:pPr>
        <w:pStyle w:val="Heading3"/>
        <w:rPr>
          <w:sz w:val="24"/>
          <w:szCs w:val="24"/>
        </w:rPr>
      </w:pPr>
      <w:hyperlink r:id="rId69" w:anchor="business-fixed-line" w:history="1">
        <w:r w:rsidR="00A0658C" w:rsidRPr="00270D81">
          <w:rPr>
            <w:rStyle w:val="Hyperlink"/>
          </w:rPr>
          <w:t>Basic Telephone Service section of Our Customer Terms</w:t>
        </w:r>
      </w:hyperlink>
      <w:r w:rsidR="00A0658C" w:rsidRPr="00270D81">
        <w:t xml:space="preserve"> will apply</w:t>
      </w:r>
      <w:r w:rsidR="00864D33" w:rsidRPr="00270D81">
        <w:t xml:space="preserve"> for </w:t>
      </w:r>
      <w:r w:rsidR="006573BD" w:rsidRPr="00270D81">
        <w:t xml:space="preserve">Telstra Business Internet </w:t>
      </w:r>
      <w:r w:rsidR="00864D33" w:rsidRPr="00270D81">
        <w:t xml:space="preserve">on </w:t>
      </w:r>
      <w:r w:rsidR="006573BD" w:rsidRPr="00270D81">
        <w:t xml:space="preserve">ADSL or </w:t>
      </w:r>
      <w:r w:rsidR="00864D33" w:rsidRPr="00270D81">
        <w:t xml:space="preserve">ADSL2+; or </w:t>
      </w:r>
    </w:p>
    <w:p w14:paraId="1987D55C" w14:textId="77777777" w:rsidR="00A0658C" w:rsidRPr="00270D81" w:rsidRDefault="00000000" w:rsidP="00864D33">
      <w:pPr>
        <w:pStyle w:val="Heading3"/>
        <w:rPr>
          <w:sz w:val="24"/>
          <w:szCs w:val="24"/>
        </w:rPr>
      </w:pPr>
      <w:hyperlink r:id="rId70" w:history="1">
        <w:r w:rsidR="00864D33" w:rsidRPr="00270D81">
          <w:rPr>
            <w:rStyle w:val="Hyperlink"/>
          </w:rPr>
          <w:t>Services on the National Broadband Network</w:t>
        </w:r>
      </w:hyperlink>
      <w:r w:rsidR="00864D33" w:rsidRPr="00270D81">
        <w:t xml:space="preserve"> section of Our Customer Terms will apply for </w:t>
      </w:r>
      <w:r w:rsidR="00574536" w:rsidRPr="00270D81">
        <w:t xml:space="preserve">Telstra Business Internet </w:t>
      </w:r>
      <w:r w:rsidR="00864D33" w:rsidRPr="00270D81">
        <w:t xml:space="preserve">on the </w:t>
      </w:r>
      <w:proofErr w:type="spellStart"/>
      <w:r w:rsidR="00D14F78" w:rsidRPr="00270D81">
        <w:t>nbn</w:t>
      </w:r>
      <w:proofErr w:type="spellEnd"/>
      <w:r w:rsidR="00A0658C" w:rsidRPr="00270D81">
        <w:t>.</w:t>
      </w:r>
    </w:p>
    <w:p w14:paraId="0B10E77E" w14:textId="77777777" w:rsidR="00904145" w:rsidRPr="00270D81" w:rsidRDefault="00904145" w:rsidP="0023006F">
      <w:pPr>
        <w:pStyle w:val="Heading2"/>
        <w:keepNext w:val="0"/>
        <w:numPr>
          <w:ilvl w:val="0"/>
          <w:numId w:val="0"/>
        </w:numPr>
        <w:ind w:left="720"/>
      </w:pPr>
      <w:r w:rsidRPr="00270D81">
        <w:t xml:space="preserve">How we give you information about </w:t>
      </w:r>
      <w:r w:rsidR="006573BD" w:rsidRPr="00270D81">
        <w:rPr>
          <w:lang w:val="en-AU"/>
        </w:rPr>
        <w:t>Telstra Business Internet</w:t>
      </w:r>
    </w:p>
    <w:p w14:paraId="228D81AD" w14:textId="77777777" w:rsidR="000E4CC8" w:rsidRPr="00270D81" w:rsidRDefault="000E4CC8" w:rsidP="0023006F">
      <w:pPr>
        <w:pStyle w:val="Heading2"/>
        <w:keepNext w:val="0"/>
      </w:pPr>
      <w:r w:rsidRPr="00270D81">
        <w:t xml:space="preserve">We can give you information about </w:t>
      </w:r>
      <w:r w:rsidR="00F00C2F" w:rsidRPr="00270D81">
        <w:rPr>
          <w:lang w:val="en-AU"/>
        </w:rPr>
        <w:t>Telstra Business Internet</w:t>
      </w:r>
      <w:r w:rsidR="00344E42" w:rsidRPr="00270D81">
        <w:rPr>
          <w:lang w:val="en-AU"/>
        </w:rPr>
        <w:t xml:space="preserve"> </w:t>
      </w:r>
      <w:r w:rsidRPr="00270D81">
        <w:t xml:space="preserve">verbally, by email, SMS or by mail.  By taking up </w:t>
      </w:r>
      <w:r w:rsidR="00F00C2F" w:rsidRPr="00270D81">
        <w:rPr>
          <w:lang w:val="en-AU"/>
        </w:rPr>
        <w:t>Telstra Business Internet</w:t>
      </w:r>
      <w:r w:rsidR="00061E02" w:rsidRPr="00270D81">
        <w:rPr>
          <w:lang w:val="en-AU"/>
        </w:rPr>
        <w:t xml:space="preserve"> </w:t>
      </w:r>
      <w:r w:rsidRPr="00270D81">
        <w:t xml:space="preserve">you agree to receive service information, including notices about changes we may make to </w:t>
      </w:r>
      <w:r w:rsidR="00F00C2F" w:rsidRPr="00270D81">
        <w:rPr>
          <w:lang w:val="en-AU"/>
        </w:rPr>
        <w:t>Telstra Business Internet</w:t>
      </w:r>
      <w:r w:rsidR="00061E02" w:rsidRPr="00270D81">
        <w:rPr>
          <w:lang w:val="en-AU"/>
        </w:rPr>
        <w:t xml:space="preserve"> </w:t>
      </w:r>
      <w:r w:rsidRPr="00270D81">
        <w:t>from time to time, by any of these methods.</w:t>
      </w:r>
    </w:p>
    <w:p w14:paraId="29B48677" w14:textId="77777777" w:rsidR="00556B03" w:rsidRPr="00270D81" w:rsidRDefault="00556B03" w:rsidP="0075591C">
      <w:pPr>
        <w:pStyle w:val="SubHead"/>
        <w:ind w:left="426"/>
      </w:pPr>
      <w:r w:rsidRPr="00270D81">
        <w:t xml:space="preserve">How we deliver </w:t>
      </w:r>
      <w:r w:rsidR="00F00C2F" w:rsidRPr="00270D81">
        <w:t>Telstra Business Internet</w:t>
      </w:r>
    </w:p>
    <w:p w14:paraId="0D975B0D" w14:textId="77777777" w:rsidR="000E4CC8" w:rsidRPr="00270D81" w:rsidRDefault="000E4CC8" w:rsidP="0023006F">
      <w:pPr>
        <w:pStyle w:val="Heading2"/>
        <w:keepNext w:val="0"/>
      </w:pPr>
      <w:r w:rsidRPr="00270D81">
        <w:t xml:space="preserve">The technical means we use to deliver the </w:t>
      </w:r>
      <w:r w:rsidR="00F00C2F" w:rsidRPr="00270D81">
        <w:rPr>
          <w:lang w:val="en-AU"/>
        </w:rPr>
        <w:t>Telstra Business Internet</w:t>
      </w:r>
      <w:r w:rsidR="00F74AB8" w:rsidRPr="00270D81">
        <w:rPr>
          <w:lang w:val="en-AU"/>
        </w:rPr>
        <w:t xml:space="preserve"> </w:t>
      </w:r>
      <w:r w:rsidRPr="00270D81">
        <w:t xml:space="preserve">service is completely up to us.  </w:t>
      </w:r>
    </w:p>
    <w:p w14:paraId="028CB0B5" w14:textId="77777777" w:rsidR="00D5093B" w:rsidRPr="00270D81" w:rsidRDefault="00D5093B" w:rsidP="0075591C">
      <w:pPr>
        <w:pStyle w:val="SubHead"/>
        <w:ind w:left="426"/>
      </w:pPr>
      <w:r w:rsidRPr="00270D81">
        <w:lastRenderedPageBreak/>
        <w:t>Call barring</w:t>
      </w:r>
    </w:p>
    <w:p w14:paraId="6A63BEF5" w14:textId="77777777" w:rsidR="00D5093B" w:rsidRPr="00270D81" w:rsidRDefault="00844FD0" w:rsidP="0075591C">
      <w:pPr>
        <w:pStyle w:val="Heading2"/>
        <w:keepNext w:val="0"/>
      </w:pPr>
      <w:r w:rsidRPr="00270D81">
        <w:t>We bar</w:t>
      </w:r>
      <w:r w:rsidR="00D5093B" w:rsidRPr="00270D81">
        <w:t xml:space="preserve"> calls to 190 numbers from services connect</w:t>
      </w:r>
      <w:r w:rsidR="008A12D3" w:rsidRPr="00270D81">
        <w:t>ed</w:t>
      </w:r>
      <w:r w:rsidR="00D5093B" w:rsidRPr="00270D81">
        <w:t xml:space="preserve"> to your </w:t>
      </w:r>
      <w:r w:rsidR="00F00C2F" w:rsidRPr="00270D81">
        <w:rPr>
          <w:lang w:val="en-AU"/>
        </w:rPr>
        <w:t xml:space="preserve">Telstra Business Internet </w:t>
      </w:r>
      <w:r w:rsidR="008A12D3" w:rsidRPr="00270D81">
        <w:t>a</w:t>
      </w:r>
      <w:r w:rsidR="00D5093B" w:rsidRPr="00270D81">
        <w:t>ccount automatically. You may change your call barring settings at any</w:t>
      </w:r>
      <w:r w:rsidR="008A12D3" w:rsidRPr="00270D81">
        <w:t xml:space="preserve"> </w:t>
      </w:r>
      <w:r w:rsidR="00D5093B" w:rsidRPr="00270D81">
        <w:t xml:space="preserve">time by contacting us. </w:t>
      </w:r>
    </w:p>
    <w:p w14:paraId="0FA1A77C" w14:textId="77777777" w:rsidR="006C25FE" w:rsidRPr="00270D81" w:rsidRDefault="00CC03D9" w:rsidP="0075591C">
      <w:pPr>
        <w:pStyle w:val="SubHead"/>
        <w:ind w:left="426"/>
      </w:pPr>
      <w:r w:rsidRPr="00270D81">
        <w:t xml:space="preserve">Power supply and </w:t>
      </w:r>
      <w:r w:rsidR="006C25FE" w:rsidRPr="00270D81">
        <w:t xml:space="preserve">Emergency 000 Access </w:t>
      </w:r>
    </w:p>
    <w:p w14:paraId="47A2E86F" w14:textId="77777777" w:rsidR="00FF23FF" w:rsidRPr="00270D81" w:rsidRDefault="00FF23FF" w:rsidP="0023006F">
      <w:pPr>
        <w:pStyle w:val="Heading2"/>
        <w:keepNext w:val="0"/>
      </w:pPr>
      <w:r w:rsidRPr="00270D81">
        <w:rPr>
          <w:lang w:val="en-AU"/>
        </w:rPr>
        <w:t>Y</w:t>
      </w:r>
      <w:r w:rsidRPr="00270D81">
        <w:t>our</w:t>
      </w:r>
      <w:r w:rsidR="00E6160C" w:rsidRPr="00270D81">
        <w:rPr>
          <w:lang w:val="en-AU"/>
        </w:rPr>
        <w:t xml:space="preserve"> </w:t>
      </w:r>
      <w:r w:rsidR="00F00C2F" w:rsidRPr="00270D81">
        <w:rPr>
          <w:lang w:val="en-AU"/>
        </w:rPr>
        <w:t>Telstra Business Internet</w:t>
      </w:r>
      <w:r w:rsidR="00F74AB8" w:rsidRPr="00270D81">
        <w:rPr>
          <w:lang w:val="en-AU"/>
        </w:rPr>
        <w:t xml:space="preserve"> </w:t>
      </w:r>
      <w:r w:rsidRPr="00270D81">
        <w:t xml:space="preserve">service needs mains power to work, so if the power goes out, you won't be able to use your </w:t>
      </w:r>
      <w:r w:rsidR="00F00C2F" w:rsidRPr="00270D81">
        <w:rPr>
          <w:lang w:val="en-AU"/>
        </w:rPr>
        <w:t>Telstra Business Internet</w:t>
      </w:r>
      <w:r w:rsidR="00F74AB8" w:rsidRPr="00270D81">
        <w:rPr>
          <w:lang w:val="en-AU"/>
        </w:rPr>
        <w:t xml:space="preserve"> </w:t>
      </w:r>
      <w:r w:rsidRPr="00270D81">
        <w:t>service (including to make and receive calls</w:t>
      </w:r>
      <w:r w:rsidRPr="00270D81">
        <w:rPr>
          <w:lang w:val="en-AU"/>
        </w:rPr>
        <w:t>)</w:t>
      </w:r>
      <w:r w:rsidRPr="00270D81">
        <w:t xml:space="preserve"> and you won’t have access to the Emergency 000 service. You must supply power to operate the equipment associated with your </w:t>
      </w:r>
      <w:r w:rsidR="00F00C2F" w:rsidRPr="00270D81">
        <w:rPr>
          <w:lang w:val="en-AU"/>
        </w:rPr>
        <w:t>Telstra Business Internet</w:t>
      </w:r>
      <w:r w:rsidR="00F74AB8" w:rsidRPr="00270D81">
        <w:rPr>
          <w:lang w:val="en-AU"/>
        </w:rPr>
        <w:t xml:space="preserve"> </w:t>
      </w:r>
      <w:r w:rsidRPr="00270D81">
        <w:t xml:space="preserve">service as specified in the equipment manual.  </w:t>
      </w:r>
    </w:p>
    <w:p w14:paraId="4FBBC07E" w14:textId="77777777" w:rsidR="00FF23FF" w:rsidRPr="00270D81" w:rsidRDefault="00CC03D9" w:rsidP="0023006F">
      <w:pPr>
        <w:pStyle w:val="Heading2"/>
        <w:keepNext w:val="0"/>
      </w:pPr>
      <w:r w:rsidRPr="00270D81">
        <w:t xml:space="preserve">Therefore </w:t>
      </w:r>
      <w:r w:rsidR="00F00C2F" w:rsidRPr="00270D81">
        <w:rPr>
          <w:lang w:val="en-AU"/>
        </w:rPr>
        <w:t xml:space="preserve">a Telstra Business Internet </w:t>
      </w:r>
      <w:r w:rsidR="00A6330D" w:rsidRPr="00270D81">
        <w:rPr>
          <w:lang w:val="en-AU"/>
        </w:rPr>
        <w:t>plan</w:t>
      </w:r>
      <w:r w:rsidRPr="00270D81">
        <w:t xml:space="preserve"> </w:t>
      </w:r>
      <w:r w:rsidR="00F00C2F" w:rsidRPr="00270D81">
        <w:rPr>
          <w:lang w:val="en-AU"/>
        </w:rPr>
        <w:t>is</w:t>
      </w:r>
      <w:r w:rsidRPr="00270D81">
        <w:t xml:space="preserve"> not suitable if you have serious illness or condition, require disability services, have a back-to-base alarm, or require an uninterrupted telephone line, in that case we recommend an alternative service</w:t>
      </w:r>
      <w:r w:rsidR="00FF23FF" w:rsidRPr="00270D81">
        <w:rPr>
          <w:lang w:val="en-AU"/>
        </w:rPr>
        <w:t>.</w:t>
      </w:r>
      <w:r w:rsidR="00FF23FF" w:rsidRPr="00270D81">
        <w:t xml:space="preserve"> If you need an uninterrupted phone service we recommend that you have another service, like a mobile, and if you have a back to base alarm system we recommend you consider Business Protect or speak to your alarm service provider about mobile backup before you </w:t>
      </w:r>
      <w:r w:rsidR="00E6160C" w:rsidRPr="00270D81">
        <w:rPr>
          <w:lang w:val="en-AU"/>
        </w:rPr>
        <w:t xml:space="preserve">take up a </w:t>
      </w:r>
      <w:r w:rsidR="00F00C2F" w:rsidRPr="00270D81">
        <w:rPr>
          <w:lang w:val="en-AU"/>
        </w:rPr>
        <w:t xml:space="preserve">Telstra Business Internet </w:t>
      </w:r>
      <w:r w:rsidR="00E6160C" w:rsidRPr="00270D81">
        <w:rPr>
          <w:lang w:val="en-AU"/>
        </w:rPr>
        <w:t>service</w:t>
      </w:r>
    </w:p>
    <w:p w14:paraId="70D47744" w14:textId="77777777" w:rsidR="00CC03D9" w:rsidRPr="00270D81" w:rsidRDefault="00F00C2F" w:rsidP="0075591C">
      <w:pPr>
        <w:pStyle w:val="SubHead"/>
        <w:ind w:left="426"/>
      </w:pPr>
      <w:r w:rsidRPr="00270D81">
        <w:t>Telstra Business Internet</w:t>
      </w:r>
      <w:r w:rsidR="00483157" w:rsidRPr="00270D81">
        <w:t xml:space="preserve"> </w:t>
      </w:r>
      <w:r w:rsidR="00CC03D9" w:rsidRPr="00270D81">
        <w:t>and analogue equipment</w:t>
      </w:r>
    </w:p>
    <w:p w14:paraId="21F04F36" w14:textId="77777777" w:rsidR="00CC03D9" w:rsidRPr="00270D81" w:rsidRDefault="00987C41" w:rsidP="0023006F">
      <w:pPr>
        <w:pStyle w:val="Heading2"/>
        <w:keepNext w:val="0"/>
      </w:pPr>
      <w:r w:rsidRPr="00270D81">
        <w:t>Subject to the Australian Consumer Law provisions in the General Terms of Our Customer Terms</w:t>
      </w:r>
      <w:r w:rsidRPr="00270D81">
        <w:rPr>
          <w:lang w:val="en-AU"/>
        </w:rPr>
        <w:t>,</w:t>
      </w:r>
      <w:r w:rsidRPr="00270D81">
        <w:t xml:space="preserve"> </w:t>
      </w:r>
      <w:r w:rsidRPr="00270D81">
        <w:rPr>
          <w:lang w:val="en-AU"/>
        </w:rPr>
        <w:t>a</w:t>
      </w:r>
      <w:proofErr w:type="spellStart"/>
      <w:r w:rsidR="00CC03D9" w:rsidRPr="00270D81">
        <w:t>lthough</w:t>
      </w:r>
      <w:proofErr w:type="spellEnd"/>
      <w:r w:rsidR="00CC03D9" w:rsidRPr="00270D81">
        <w:t xml:space="preserve"> your </w:t>
      </w:r>
      <w:r w:rsidR="00F00C2F" w:rsidRPr="00270D81">
        <w:rPr>
          <w:lang w:val="en-AU"/>
        </w:rPr>
        <w:t>Telstra Business Internet</w:t>
      </w:r>
      <w:r w:rsidR="007169EB" w:rsidRPr="00270D81">
        <w:rPr>
          <w:lang w:val="en-AU"/>
        </w:rPr>
        <w:t xml:space="preserve"> </w:t>
      </w:r>
      <w:r w:rsidR="00CC03D9" w:rsidRPr="00270D81">
        <w:t xml:space="preserve">service may support Fax, EFTPOS, back to base alarm systems, medical diallers and other </w:t>
      </w:r>
      <w:proofErr w:type="spellStart"/>
      <w:r w:rsidR="00CC03D9" w:rsidRPr="00270D81">
        <w:t>non</w:t>
      </w:r>
      <w:r w:rsidR="007A5498" w:rsidRPr="00270D81">
        <w:rPr>
          <w:lang w:val="en-AU"/>
        </w:rPr>
        <w:t xml:space="preserve"> </w:t>
      </w:r>
      <w:r w:rsidR="00CC03D9" w:rsidRPr="00270D81">
        <w:t>standard</w:t>
      </w:r>
      <w:proofErr w:type="spellEnd"/>
      <w:r w:rsidR="00CC03D9" w:rsidRPr="00270D81">
        <w:t xml:space="preserve"> dialler services and equipment we cannot guarantee that these services and/or equipment will work or function faultlessly over your service. Please first check with your equipment manufacturer/provider about compatibility with a Telstra </w:t>
      </w:r>
      <w:r w:rsidR="000479AE" w:rsidRPr="00270D81">
        <w:rPr>
          <w:lang w:val="en-AU"/>
        </w:rPr>
        <w:t xml:space="preserve">IP </w:t>
      </w:r>
      <w:r w:rsidR="00CC03D9" w:rsidRPr="00270D81">
        <w:t>voice service</w:t>
      </w:r>
      <w:r w:rsidR="000479AE" w:rsidRPr="00270D81">
        <w:rPr>
          <w:lang w:val="en-AU"/>
        </w:rPr>
        <w:t xml:space="preserve"> on the </w:t>
      </w:r>
      <w:proofErr w:type="spellStart"/>
      <w:r w:rsidR="000479AE" w:rsidRPr="00270D81">
        <w:rPr>
          <w:lang w:val="en-AU"/>
        </w:rPr>
        <w:t>nbn</w:t>
      </w:r>
      <w:proofErr w:type="spellEnd"/>
      <w:r w:rsidR="00CC03D9" w:rsidRPr="00270D81">
        <w:t>.</w:t>
      </w:r>
    </w:p>
    <w:p w14:paraId="1B1B867D" w14:textId="77777777" w:rsidR="00D3721F" w:rsidRPr="00270D81" w:rsidRDefault="00D3721F" w:rsidP="0075591C">
      <w:pPr>
        <w:pStyle w:val="SubHead"/>
        <w:keepNext w:val="0"/>
        <w:keepLines/>
        <w:widowControl w:val="0"/>
        <w:ind w:left="426"/>
      </w:pPr>
      <w:r w:rsidRPr="00270D81">
        <w:t>Universal Service Obligation</w:t>
      </w:r>
    </w:p>
    <w:p w14:paraId="0A0321E9" w14:textId="77777777" w:rsidR="000E4CC8" w:rsidRPr="00270D81" w:rsidRDefault="00F00C2F" w:rsidP="0023006F">
      <w:pPr>
        <w:pStyle w:val="Heading2"/>
        <w:keepNext w:val="0"/>
      </w:pPr>
      <w:r w:rsidRPr="00270D81">
        <w:rPr>
          <w:lang w:val="en-AU"/>
        </w:rPr>
        <w:t xml:space="preserve">Telstra Business Internet </w:t>
      </w:r>
      <w:r w:rsidR="000E4CC8" w:rsidRPr="00270D81">
        <w:t>is not provided in fulfilment of Telstra’s Universal Service Obligation.</w:t>
      </w:r>
    </w:p>
    <w:p w14:paraId="35389979" w14:textId="77777777" w:rsidR="00766C61" w:rsidRPr="00270D81" w:rsidRDefault="008C0148" w:rsidP="0075591C">
      <w:pPr>
        <w:pStyle w:val="SubHead"/>
        <w:keepLines/>
        <w:widowControl w:val="0"/>
        <w:ind w:left="426" w:hanging="425"/>
      </w:pPr>
      <w:r w:rsidRPr="00270D81">
        <w:t>Same Account</w:t>
      </w:r>
    </w:p>
    <w:p w14:paraId="576488C7" w14:textId="77777777" w:rsidR="008C0148" w:rsidRPr="00270D81" w:rsidRDefault="008C0148" w:rsidP="0023006F">
      <w:pPr>
        <w:pStyle w:val="Heading2"/>
        <w:keepNext w:val="0"/>
      </w:pPr>
      <w:r w:rsidRPr="00270D81">
        <w:t xml:space="preserve">All the components of your </w:t>
      </w:r>
      <w:r w:rsidR="00F00C2F" w:rsidRPr="00270D81">
        <w:rPr>
          <w:lang w:val="en-AU"/>
        </w:rPr>
        <w:t xml:space="preserve">Telstra Business Internet </w:t>
      </w:r>
      <w:r w:rsidRPr="00270D81">
        <w:t>service must be on the same account</w:t>
      </w:r>
      <w:r w:rsidR="002268F7" w:rsidRPr="00270D81">
        <w:t xml:space="preserve"> to receive benefits such as free </w:t>
      </w:r>
      <w:r w:rsidR="000B791A" w:rsidRPr="00270D81">
        <w:rPr>
          <w:lang w:val="en-AU"/>
        </w:rPr>
        <w:t xml:space="preserve">on </w:t>
      </w:r>
      <w:r w:rsidR="002268F7" w:rsidRPr="00270D81">
        <w:t>account calls and sharing of included allowances</w:t>
      </w:r>
      <w:r w:rsidRPr="00270D81">
        <w:t>.</w:t>
      </w:r>
      <w:r w:rsidR="002268F7" w:rsidRPr="00270D81">
        <w:t xml:space="preserve">  </w:t>
      </w:r>
      <w:r w:rsidR="000B791A" w:rsidRPr="00270D81">
        <w:t xml:space="preserve">You can have </w:t>
      </w:r>
      <w:r w:rsidR="00F00C2F" w:rsidRPr="00270D81">
        <w:rPr>
          <w:lang w:val="en-AU"/>
        </w:rPr>
        <w:t>Telstra Business Internet</w:t>
      </w:r>
      <w:r w:rsidR="00574536" w:rsidRPr="00270D81">
        <w:rPr>
          <w:lang w:val="en-AU"/>
        </w:rPr>
        <w:t xml:space="preserve"> </w:t>
      </w:r>
      <w:r w:rsidR="000B791A" w:rsidRPr="00270D81">
        <w:t>on</w:t>
      </w:r>
      <w:r w:rsidR="00F00C2F" w:rsidRPr="00270D81">
        <w:rPr>
          <w:lang w:val="en-AU"/>
        </w:rPr>
        <w:t xml:space="preserve"> ADSL or</w:t>
      </w:r>
      <w:r w:rsidR="000B791A" w:rsidRPr="00270D81">
        <w:t xml:space="preserve"> ADSL2+ and </w:t>
      </w:r>
      <w:r w:rsidR="00574536" w:rsidRPr="00270D81">
        <w:rPr>
          <w:lang w:val="en-AU"/>
        </w:rPr>
        <w:t>Telstra Business Internet</w:t>
      </w:r>
      <w:r w:rsidR="00574536" w:rsidRPr="00270D81">
        <w:t xml:space="preserve"> </w:t>
      </w:r>
      <w:r w:rsidR="000B791A" w:rsidRPr="00270D81">
        <w:t xml:space="preserve">on the </w:t>
      </w:r>
      <w:proofErr w:type="spellStart"/>
      <w:r w:rsidR="00F9084F" w:rsidRPr="00270D81">
        <w:rPr>
          <w:lang w:val="en-AU"/>
        </w:rPr>
        <w:t>nbn</w:t>
      </w:r>
      <w:proofErr w:type="spellEnd"/>
      <w:r w:rsidR="00F9084F" w:rsidRPr="00270D81">
        <w:rPr>
          <w:lang w:val="en-AU"/>
        </w:rPr>
        <w:t>™ network</w:t>
      </w:r>
      <w:r w:rsidR="00F9084F" w:rsidRPr="00270D81" w:rsidDel="00F9084F">
        <w:t xml:space="preserve"> </w:t>
      </w:r>
      <w:r w:rsidR="000B791A" w:rsidRPr="00270D81">
        <w:t>services on the same account and still receive these benefits, but i</w:t>
      </w:r>
      <w:r w:rsidR="002268F7" w:rsidRPr="00270D81">
        <w:t>f your services aren’t on the same account you won’t receive these benefits.</w:t>
      </w:r>
      <w:r w:rsidRPr="00270D81">
        <w:t xml:space="preserve">  </w:t>
      </w:r>
    </w:p>
    <w:p w14:paraId="46E0219E" w14:textId="77777777" w:rsidR="008C0148" w:rsidRPr="00270D81" w:rsidRDefault="008C0148" w:rsidP="0075591C">
      <w:pPr>
        <w:pStyle w:val="SubHead"/>
        <w:keepNext w:val="0"/>
        <w:keepLines/>
        <w:widowControl w:val="0"/>
        <w:ind w:left="426"/>
      </w:pPr>
      <w:r w:rsidRPr="00270D81">
        <w:t xml:space="preserve">Online </w:t>
      </w:r>
      <w:r w:rsidR="00E86F0B" w:rsidRPr="00270D81">
        <w:t xml:space="preserve">Billing and Other Online </w:t>
      </w:r>
      <w:r w:rsidRPr="00270D81">
        <w:t>Services</w:t>
      </w:r>
    </w:p>
    <w:p w14:paraId="1F7696BF" w14:textId="77777777" w:rsidR="00F66A97" w:rsidRPr="00270D81" w:rsidRDefault="00F66A97" w:rsidP="00574536">
      <w:pPr>
        <w:pStyle w:val="Heading2"/>
      </w:pPr>
      <w:r w:rsidRPr="00270D81">
        <w:t>Our online services are: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5103"/>
      </w:tblGrid>
      <w:tr w:rsidR="00F66A97" w:rsidRPr="00270D81" w14:paraId="13B5DAE1" w14:textId="77777777" w:rsidTr="0075591C">
        <w:tc>
          <w:tcPr>
            <w:tcW w:w="2915" w:type="dxa"/>
            <w:shd w:val="clear" w:color="auto" w:fill="F2F2F2" w:themeFill="background1" w:themeFillShade="F2"/>
          </w:tcPr>
          <w:p w14:paraId="2381E9E4" w14:textId="77777777" w:rsidR="00F66A97" w:rsidRPr="00270D81" w:rsidRDefault="00F66A97" w:rsidP="005B63C0">
            <w:pPr>
              <w:pStyle w:val="Heading2"/>
              <w:numPr>
                <w:ilvl w:val="0"/>
                <w:numId w:val="0"/>
              </w:numPr>
              <w:rPr>
                <w:b/>
                <w:bCs w:val="0"/>
              </w:rPr>
            </w:pPr>
            <w:r w:rsidRPr="00270D81">
              <w:rPr>
                <w:b/>
                <w:bCs w:val="0"/>
              </w:rPr>
              <w:t>Online Service</w:t>
            </w:r>
          </w:p>
        </w:tc>
        <w:tc>
          <w:tcPr>
            <w:tcW w:w="5103" w:type="dxa"/>
            <w:shd w:val="clear" w:color="auto" w:fill="F2F2F2" w:themeFill="background1" w:themeFillShade="F2"/>
          </w:tcPr>
          <w:p w14:paraId="49F694C3" w14:textId="77777777" w:rsidR="00F66A97" w:rsidRPr="00270D81" w:rsidRDefault="00F66A97" w:rsidP="00F93131">
            <w:pPr>
              <w:pStyle w:val="Heading2"/>
              <w:numPr>
                <w:ilvl w:val="0"/>
                <w:numId w:val="0"/>
              </w:numPr>
              <w:rPr>
                <w:b/>
                <w:bCs w:val="0"/>
              </w:rPr>
            </w:pPr>
            <w:r w:rsidRPr="00270D81">
              <w:rPr>
                <w:b/>
                <w:bCs w:val="0"/>
              </w:rPr>
              <w:t>What does it do?</w:t>
            </w:r>
          </w:p>
        </w:tc>
      </w:tr>
      <w:tr w:rsidR="00F66A97" w:rsidRPr="00270D81" w14:paraId="1A8DE85B" w14:textId="77777777" w:rsidTr="45CF1602">
        <w:tc>
          <w:tcPr>
            <w:tcW w:w="2915" w:type="dxa"/>
          </w:tcPr>
          <w:p w14:paraId="429A9BA4" w14:textId="77777777" w:rsidR="00F66A97" w:rsidRPr="00270D81" w:rsidRDefault="00F66A97" w:rsidP="0023006F">
            <w:pPr>
              <w:pStyle w:val="Heading2"/>
              <w:keepNext w:val="0"/>
              <w:numPr>
                <w:ilvl w:val="0"/>
                <w:numId w:val="0"/>
              </w:numPr>
            </w:pPr>
            <w:r w:rsidRPr="00270D81">
              <w:t>Online Bill and Online Bill Reporting</w:t>
            </w:r>
          </w:p>
        </w:tc>
        <w:tc>
          <w:tcPr>
            <w:tcW w:w="5103" w:type="dxa"/>
          </w:tcPr>
          <w:p w14:paraId="4051BB5E" w14:textId="77777777" w:rsidR="00F66A97" w:rsidRPr="00270D81" w:rsidRDefault="00F66A97" w:rsidP="0023006F">
            <w:pPr>
              <w:pStyle w:val="Heading2"/>
              <w:keepNext w:val="0"/>
              <w:numPr>
                <w:ilvl w:val="0"/>
                <w:numId w:val="0"/>
              </w:numPr>
            </w:pPr>
            <w:r w:rsidRPr="00270D81">
              <w:t>Let</w:t>
            </w:r>
            <w:r w:rsidR="00B6179C" w:rsidRPr="00270D81">
              <w:rPr>
                <w:lang w:val="en-AU"/>
              </w:rPr>
              <w:t>’</w:t>
            </w:r>
            <w:r w:rsidRPr="00270D81">
              <w:t>s you view, analyse, download and generate reports about your Telstra bills</w:t>
            </w:r>
          </w:p>
        </w:tc>
      </w:tr>
      <w:tr w:rsidR="00F66A97" w:rsidRPr="00270D81" w14:paraId="73F267E2" w14:textId="77777777" w:rsidTr="45CF1602">
        <w:tc>
          <w:tcPr>
            <w:tcW w:w="2915" w:type="dxa"/>
          </w:tcPr>
          <w:p w14:paraId="5117B16A" w14:textId="77777777" w:rsidR="00F66A97" w:rsidRPr="00270D81" w:rsidRDefault="00F66A97" w:rsidP="45CF1602">
            <w:pPr>
              <w:pStyle w:val="Heading2"/>
              <w:keepNext w:val="0"/>
              <w:numPr>
                <w:ilvl w:val="0"/>
                <w:numId w:val="0"/>
              </w:numPr>
              <w:rPr>
                <w:lang w:val="en-AU"/>
              </w:rPr>
            </w:pPr>
            <w:proofErr w:type="spellStart"/>
            <w:r w:rsidRPr="00270D81">
              <w:rPr>
                <w:lang w:val="en-AU"/>
              </w:rPr>
              <w:lastRenderedPageBreak/>
              <w:t>CustData</w:t>
            </w:r>
            <w:proofErr w:type="spellEnd"/>
          </w:p>
        </w:tc>
        <w:tc>
          <w:tcPr>
            <w:tcW w:w="5103" w:type="dxa"/>
          </w:tcPr>
          <w:p w14:paraId="14FE1EDB" w14:textId="77777777" w:rsidR="00F66A97" w:rsidRPr="00270D81" w:rsidRDefault="00F66A97" w:rsidP="0023006F">
            <w:pPr>
              <w:pStyle w:val="Heading2"/>
              <w:keepNext w:val="0"/>
              <w:numPr>
                <w:ilvl w:val="0"/>
                <w:numId w:val="0"/>
              </w:numPr>
            </w:pPr>
            <w:r w:rsidRPr="00270D81">
              <w:t>Let</w:t>
            </w:r>
            <w:r w:rsidR="00B6179C" w:rsidRPr="00270D81">
              <w:rPr>
                <w:lang w:val="en-AU"/>
              </w:rPr>
              <w:t>’</w:t>
            </w:r>
            <w:r w:rsidRPr="00270D81">
              <w:t>s you manage your broadband service</w:t>
            </w:r>
          </w:p>
        </w:tc>
      </w:tr>
      <w:tr w:rsidR="00F66A97" w:rsidRPr="00270D81" w14:paraId="176E3243" w14:textId="77777777" w:rsidTr="45CF1602">
        <w:tc>
          <w:tcPr>
            <w:tcW w:w="2915" w:type="dxa"/>
          </w:tcPr>
          <w:p w14:paraId="35884F60" w14:textId="77777777" w:rsidR="00F66A97" w:rsidRPr="00270D81" w:rsidRDefault="00F66A97" w:rsidP="0023006F">
            <w:pPr>
              <w:pStyle w:val="Heading2"/>
              <w:keepNext w:val="0"/>
              <w:numPr>
                <w:ilvl w:val="0"/>
                <w:numId w:val="0"/>
              </w:numPr>
            </w:pPr>
            <w:r w:rsidRPr="00270D81">
              <w:t>Mobile Data Usage Meter</w:t>
            </w:r>
          </w:p>
        </w:tc>
        <w:tc>
          <w:tcPr>
            <w:tcW w:w="5103" w:type="dxa"/>
          </w:tcPr>
          <w:p w14:paraId="4959DC88" w14:textId="77777777" w:rsidR="00F66A97" w:rsidRPr="00270D81" w:rsidRDefault="00F66A97" w:rsidP="0023006F">
            <w:pPr>
              <w:pStyle w:val="Heading2"/>
              <w:keepNext w:val="0"/>
              <w:numPr>
                <w:ilvl w:val="0"/>
                <w:numId w:val="0"/>
              </w:numPr>
            </w:pPr>
            <w:r w:rsidRPr="00270D81">
              <w:t>Gives you an estimate of your data usage on all your mobile and mobile broadband devices in Australia</w:t>
            </w:r>
          </w:p>
        </w:tc>
      </w:tr>
      <w:tr w:rsidR="00F66A97" w:rsidRPr="00270D81" w14:paraId="0BBC45A4" w14:textId="77777777" w:rsidTr="45CF1602">
        <w:tc>
          <w:tcPr>
            <w:tcW w:w="2915" w:type="dxa"/>
          </w:tcPr>
          <w:p w14:paraId="798AFA8B" w14:textId="77777777" w:rsidR="00F66A97" w:rsidRPr="00270D81" w:rsidRDefault="00F66A97" w:rsidP="45CF1602">
            <w:pPr>
              <w:pStyle w:val="Heading2"/>
              <w:keepNext w:val="0"/>
              <w:numPr>
                <w:ilvl w:val="0"/>
                <w:numId w:val="0"/>
              </w:numPr>
              <w:rPr>
                <w:lang w:val="en-AU"/>
              </w:rPr>
            </w:pPr>
            <w:proofErr w:type="spellStart"/>
            <w:r w:rsidRPr="00270D81">
              <w:rPr>
                <w:lang w:val="en-AU"/>
              </w:rPr>
              <w:t>Commpilot</w:t>
            </w:r>
            <w:proofErr w:type="spellEnd"/>
          </w:p>
        </w:tc>
        <w:tc>
          <w:tcPr>
            <w:tcW w:w="5103" w:type="dxa"/>
          </w:tcPr>
          <w:p w14:paraId="63BAAE44" w14:textId="77777777" w:rsidR="00F66A97" w:rsidRPr="00270D81" w:rsidRDefault="00F66A97" w:rsidP="0023006F">
            <w:pPr>
              <w:pStyle w:val="Heading2"/>
              <w:keepNext w:val="0"/>
              <w:numPr>
                <w:ilvl w:val="0"/>
                <w:numId w:val="0"/>
              </w:numPr>
            </w:pPr>
            <w:r w:rsidRPr="00270D81">
              <w:t>An online call management tool for your digital voice service</w:t>
            </w:r>
            <w:r w:rsidR="00E86F0B" w:rsidRPr="00270D81">
              <w:t>.</w:t>
            </w:r>
          </w:p>
        </w:tc>
      </w:tr>
      <w:tr w:rsidR="00F66A97" w:rsidRPr="00270D81" w14:paraId="3A1D641B" w14:textId="77777777" w:rsidTr="45CF1602">
        <w:tc>
          <w:tcPr>
            <w:tcW w:w="2915" w:type="dxa"/>
          </w:tcPr>
          <w:p w14:paraId="50C85D60" w14:textId="77777777" w:rsidR="00F66A97" w:rsidRPr="00270D81" w:rsidRDefault="007547C2" w:rsidP="0023006F">
            <w:pPr>
              <w:pStyle w:val="Heading2"/>
              <w:keepNext w:val="0"/>
              <w:numPr>
                <w:ilvl w:val="0"/>
                <w:numId w:val="0"/>
              </w:numPr>
            </w:pPr>
            <w:r w:rsidRPr="00270D81">
              <w:t>Telstra Apps Marketplace</w:t>
            </w:r>
          </w:p>
        </w:tc>
        <w:tc>
          <w:tcPr>
            <w:tcW w:w="5103" w:type="dxa"/>
          </w:tcPr>
          <w:p w14:paraId="31B2F994" w14:textId="77777777" w:rsidR="00F66A97" w:rsidRPr="00270D81" w:rsidRDefault="00B6179C" w:rsidP="0023006F">
            <w:pPr>
              <w:pStyle w:val="Heading2"/>
              <w:keepNext w:val="0"/>
              <w:numPr>
                <w:ilvl w:val="0"/>
                <w:numId w:val="0"/>
              </w:numPr>
            </w:pPr>
            <w:r w:rsidRPr="00270D81">
              <w:rPr>
                <w:lang w:val="en-AU"/>
              </w:rPr>
              <w:t>Let’s</w:t>
            </w:r>
            <w:r w:rsidR="00F66A97" w:rsidRPr="00270D81">
              <w:rPr>
                <w:lang w:val="en-AU"/>
              </w:rPr>
              <w:t xml:space="preserve"> you </w:t>
            </w:r>
            <w:r w:rsidR="007F2573" w:rsidRPr="00270D81">
              <w:rPr>
                <w:lang w:val="en-AU"/>
              </w:rPr>
              <w:t>purchase Telstra</w:t>
            </w:r>
            <w:r w:rsidR="00F66A97" w:rsidRPr="00270D81">
              <w:rPr>
                <w:lang w:val="en-AU"/>
              </w:rPr>
              <w:t xml:space="preserve"> </w:t>
            </w:r>
            <w:r w:rsidR="007547C2" w:rsidRPr="00270D81">
              <w:rPr>
                <w:lang w:val="en-AU"/>
              </w:rPr>
              <w:t>application</w:t>
            </w:r>
            <w:r w:rsidR="00F66A97" w:rsidRPr="00270D81">
              <w:rPr>
                <w:lang w:val="en-AU"/>
              </w:rPr>
              <w:t>s</w:t>
            </w:r>
          </w:p>
        </w:tc>
      </w:tr>
      <w:tr w:rsidR="00E86F0B" w:rsidRPr="00270D81" w14:paraId="43605053" w14:textId="77777777" w:rsidTr="45CF1602">
        <w:tc>
          <w:tcPr>
            <w:tcW w:w="2915" w:type="dxa"/>
          </w:tcPr>
          <w:p w14:paraId="14962246" w14:textId="77777777" w:rsidR="00E86F0B" w:rsidRPr="00270D81" w:rsidRDefault="00E86F0B" w:rsidP="45CF1602">
            <w:pPr>
              <w:pStyle w:val="Heading2"/>
              <w:keepNext w:val="0"/>
              <w:numPr>
                <w:ilvl w:val="0"/>
                <w:numId w:val="0"/>
              </w:numPr>
              <w:rPr>
                <w:lang w:val="en-AU"/>
              </w:rPr>
            </w:pPr>
            <w:proofErr w:type="spellStart"/>
            <w:r w:rsidRPr="00270D81">
              <w:rPr>
                <w:lang w:val="en-AU"/>
              </w:rPr>
              <w:t>CallConductor</w:t>
            </w:r>
            <w:proofErr w:type="spellEnd"/>
          </w:p>
        </w:tc>
        <w:tc>
          <w:tcPr>
            <w:tcW w:w="5103" w:type="dxa"/>
          </w:tcPr>
          <w:p w14:paraId="5EAD8F53" w14:textId="77777777" w:rsidR="00E86F0B" w:rsidRPr="00270D81" w:rsidRDefault="00E86F0B" w:rsidP="0023006F">
            <w:pPr>
              <w:pStyle w:val="Heading2"/>
              <w:keepNext w:val="0"/>
              <w:numPr>
                <w:ilvl w:val="0"/>
                <w:numId w:val="0"/>
              </w:numPr>
              <w:rPr>
                <w:lang w:val="en-US"/>
              </w:rPr>
            </w:pPr>
            <w:r w:rsidRPr="00270D81">
              <w:t xml:space="preserve">An online call management tool for your digital voice service that lets you manage account settings.  </w:t>
            </w:r>
            <w:proofErr w:type="spellStart"/>
            <w:r w:rsidRPr="00270D81">
              <w:t>CallConductor</w:t>
            </w:r>
            <w:proofErr w:type="spellEnd"/>
            <w:r w:rsidRPr="00270D81">
              <w:t xml:space="preserve"> is only available for customers who take up a </w:t>
            </w:r>
            <w:r w:rsidR="00F00C2F" w:rsidRPr="00270D81">
              <w:t xml:space="preserve">Telstra Business Internet </w:t>
            </w:r>
            <w:r w:rsidRPr="00270D81">
              <w:t>service.</w:t>
            </w:r>
          </w:p>
        </w:tc>
      </w:tr>
    </w:tbl>
    <w:p w14:paraId="60F64C94" w14:textId="77777777" w:rsidR="00F66A97" w:rsidRPr="00270D81" w:rsidRDefault="00F66A97" w:rsidP="0075591C">
      <w:pPr>
        <w:pStyle w:val="Heading2"/>
        <w:keepNext w:val="0"/>
        <w:widowControl w:val="0"/>
        <w:numPr>
          <w:ilvl w:val="0"/>
          <w:numId w:val="0"/>
        </w:numPr>
        <w:ind w:left="737"/>
      </w:pPr>
    </w:p>
    <w:p w14:paraId="63E4AE18" w14:textId="77777777" w:rsidR="004D0B53" w:rsidRPr="00270D81" w:rsidRDefault="00C8149F" w:rsidP="0023006F">
      <w:pPr>
        <w:pStyle w:val="Heading2"/>
        <w:keepNext w:val="0"/>
      </w:pPr>
      <w:r w:rsidRPr="00270D81">
        <w:t>We will register you for online services</w:t>
      </w:r>
      <w:r w:rsidR="005C0479" w:rsidRPr="00270D81">
        <w:rPr>
          <w:lang w:val="en-AU"/>
        </w:rPr>
        <w:t xml:space="preserve"> including </w:t>
      </w:r>
      <w:proofErr w:type="spellStart"/>
      <w:r w:rsidR="005C0479" w:rsidRPr="00270D81">
        <w:rPr>
          <w:lang w:val="en-AU"/>
        </w:rPr>
        <w:t>CallConductor</w:t>
      </w:r>
      <w:proofErr w:type="spellEnd"/>
      <w:r w:rsidR="005C0479" w:rsidRPr="00270D81">
        <w:rPr>
          <w:lang w:val="en-AU"/>
        </w:rPr>
        <w:t xml:space="preserve"> </w:t>
      </w:r>
      <w:r w:rsidRPr="00270D81">
        <w:t>w</w:t>
      </w:r>
      <w:r w:rsidR="00CB7480" w:rsidRPr="00270D81">
        <w:t>h</w:t>
      </w:r>
      <w:r w:rsidRPr="00270D81">
        <w:t>e</w:t>
      </w:r>
      <w:r w:rsidR="00CB7480" w:rsidRPr="00270D81">
        <w:t>n</w:t>
      </w:r>
      <w:r w:rsidRPr="00270D81">
        <w:t xml:space="preserve"> you take up your </w:t>
      </w:r>
      <w:r w:rsidR="00F00C2F" w:rsidRPr="00270D81">
        <w:rPr>
          <w:lang w:val="en-AU"/>
        </w:rPr>
        <w:t xml:space="preserve">Telstra Business Internet </w:t>
      </w:r>
      <w:r w:rsidRPr="00270D81">
        <w:t>service.</w:t>
      </w:r>
      <w:r w:rsidR="00B21981" w:rsidRPr="00270D81">
        <w:t xml:space="preserve">  </w:t>
      </w:r>
    </w:p>
    <w:p w14:paraId="56F7B0E0" w14:textId="77777777" w:rsidR="00104E01" w:rsidRPr="00270D81" w:rsidRDefault="00313EBA" w:rsidP="76E7F4EB">
      <w:pPr>
        <w:pStyle w:val="Heading2"/>
        <w:keepNext w:val="0"/>
        <w:rPr>
          <w:lang w:val="en-US"/>
        </w:rPr>
      </w:pPr>
      <w:r w:rsidRPr="00270D81">
        <w:rPr>
          <w:lang w:val="en-US"/>
        </w:rPr>
        <w:t>Some of o</w:t>
      </w:r>
      <w:r w:rsidR="00104E01" w:rsidRPr="00270D81">
        <w:rPr>
          <w:lang w:val="en-US"/>
        </w:rPr>
        <w:t xml:space="preserve">ur online services are subject to terms of use.  </w:t>
      </w:r>
      <w:r w:rsidRPr="00270D81">
        <w:rPr>
          <w:lang w:val="en-US"/>
        </w:rPr>
        <w:t xml:space="preserve">Where terms of use apply, they are </w:t>
      </w:r>
      <w:r w:rsidR="00104E01" w:rsidRPr="00270D81">
        <w:rPr>
          <w:lang w:val="en-US"/>
        </w:rPr>
        <w:t>available for you to view when you log on to use the online service. If you don’t agree with the terms of use, tell us and we will revoke your registration.</w:t>
      </w:r>
    </w:p>
    <w:p w14:paraId="77495943" w14:textId="77777777" w:rsidR="00307FF4" w:rsidRPr="00270D81" w:rsidRDefault="00307FF4" w:rsidP="0023006F">
      <w:pPr>
        <w:pStyle w:val="Heading2"/>
        <w:keepNext w:val="0"/>
      </w:pPr>
      <w:r w:rsidRPr="00270D81">
        <w:t xml:space="preserve">Unless you tell us otherwise, we will provide you with an online bill for your </w:t>
      </w:r>
      <w:r w:rsidR="00F00C2F" w:rsidRPr="00270D81">
        <w:rPr>
          <w:lang w:val="en-AU"/>
        </w:rPr>
        <w:t xml:space="preserve">Telstra Business Internet </w:t>
      </w:r>
      <w:r w:rsidR="00B51B39" w:rsidRPr="00270D81">
        <w:rPr>
          <w:lang w:val="en-AU"/>
        </w:rPr>
        <w:t>s</w:t>
      </w:r>
      <w:proofErr w:type="spellStart"/>
      <w:r w:rsidRPr="00270D81">
        <w:t>ervice</w:t>
      </w:r>
      <w:proofErr w:type="spellEnd"/>
      <w:r w:rsidRPr="00270D81">
        <w:t>.  You will not receive a paper bill unless you ask us</w:t>
      </w:r>
      <w:r w:rsidR="00CB7480" w:rsidRPr="00270D81">
        <w:t xml:space="preserve"> to provide you with one</w:t>
      </w:r>
      <w:r w:rsidRPr="00270D81">
        <w:t xml:space="preserve">.  </w:t>
      </w:r>
    </w:p>
    <w:p w14:paraId="53F26204" w14:textId="77777777" w:rsidR="005B19C8" w:rsidRPr="00270D81" w:rsidRDefault="005B19C8" w:rsidP="0075591C">
      <w:pPr>
        <w:pStyle w:val="SubHead"/>
        <w:keepLines/>
        <w:widowControl w:val="0"/>
        <w:ind w:left="426" w:hanging="425"/>
      </w:pPr>
      <w:r w:rsidRPr="00270D81">
        <w:t>Unlimited allowances and free voice calls</w:t>
      </w:r>
    </w:p>
    <w:p w14:paraId="14A704E7" w14:textId="77777777" w:rsidR="005B19C8" w:rsidRPr="00270D81" w:rsidRDefault="005B19C8" w:rsidP="0023006F">
      <w:pPr>
        <w:pStyle w:val="Heading2"/>
        <w:keepNext w:val="0"/>
      </w:pPr>
      <w:r w:rsidRPr="00270D81">
        <w:t xml:space="preserve">Some components of the </w:t>
      </w:r>
      <w:r w:rsidR="00F00C2F" w:rsidRPr="00270D81">
        <w:rPr>
          <w:lang w:val="en-AU"/>
        </w:rPr>
        <w:t xml:space="preserve">Telstra Business Internet </w:t>
      </w:r>
      <w:r w:rsidRPr="00270D81">
        <w:t xml:space="preserve">service give you access to free voice calls and unlimited allowances of calls and data usage.  Where we make these available to you, you must follow our </w:t>
      </w:r>
      <w:r w:rsidR="00F00C2F" w:rsidRPr="00270D81">
        <w:rPr>
          <w:lang w:val="en-AU"/>
        </w:rPr>
        <w:t xml:space="preserve">Telstra Business Internet </w:t>
      </w:r>
      <w:r w:rsidRPr="00270D81">
        <w:t xml:space="preserve">Fair Play Policy set out in </w:t>
      </w:r>
      <w:r w:rsidR="00F0220E" w:rsidRPr="00270D81">
        <w:t>this section</w:t>
      </w:r>
      <w:r w:rsidRPr="00270D81">
        <w:t>.</w:t>
      </w:r>
    </w:p>
    <w:p w14:paraId="6673D667" w14:textId="77777777" w:rsidR="00025A20" w:rsidRPr="00270D81" w:rsidRDefault="00025A20" w:rsidP="0075591C">
      <w:pPr>
        <w:pStyle w:val="SubHead"/>
        <w:keepNext w:val="0"/>
        <w:keepLines/>
        <w:widowControl w:val="0"/>
        <w:ind w:left="426"/>
      </w:pPr>
      <w:r w:rsidRPr="00270D81">
        <w:t>Relocating your business</w:t>
      </w:r>
    </w:p>
    <w:p w14:paraId="04F50803" w14:textId="77777777" w:rsidR="009D6110" w:rsidRPr="00270D81" w:rsidRDefault="00025A20" w:rsidP="0023006F">
      <w:pPr>
        <w:pStyle w:val="Heading2"/>
        <w:keepNext w:val="0"/>
        <w:rPr>
          <w:szCs w:val="23"/>
        </w:rPr>
      </w:pPr>
      <w:r w:rsidRPr="00270D81">
        <w:t xml:space="preserve">If you relocate your premises to which a </w:t>
      </w:r>
      <w:r w:rsidR="00F00C2F" w:rsidRPr="00270D81">
        <w:rPr>
          <w:lang w:val="en-AU"/>
        </w:rPr>
        <w:t>Telstra Business Internet plan or Additional Voice Line add-on</w:t>
      </w:r>
      <w:r w:rsidRPr="00270D81">
        <w:t xml:space="preserve"> is connected to premises outside the existing exchange area, you may need to change your </w:t>
      </w:r>
      <w:r w:rsidR="00C94CA3" w:rsidRPr="00270D81">
        <w:t>telephone</w:t>
      </w:r>
      <w:r w:rsidRPr="00270D81">
        <w:t xml:space="preserve"> numbers. </w:t>
      </w:r>
    </w:p>
    <w:p w14:paraId="4740FF5B" w14:textId="77777777" w:rsidR="00330E33" w:rsidRPr="00270D81" w:rsidRDefault="009D6110" w:rsidP="0023006F">
      <w:pPr>
        <w:pStyle w:val="Heading2"/>
        <w:keepNext w:val="0"/>
        <w:rPr>
          <w:szCs w:val="23"/>
        </w:rPr>
      </w:pPr>
      <w:r w:rsidRPr="00270D81">
        <w:t xml:space="preserve">If you have a </w:t>
      </w:r>
      <w:r w:rsidR="00F00C2F" w:rsidRPr="00270D81">
        <w:rPr>
          <w:lang w:val="en-AU"/>
        </w:rPr>
        <w:t xml:space="preserve">Telstra Business Internet </w:t>
      </w:r>
      <w:r w:rsidRPr="00270D81">
        <w:t>on</w:t>
      </w:r>
      <w:r w:rsidR="00F00C2F" w:rsidRPr="00270D81">
        <w:rPr>
          <w:lang w:val="en-AU"/>
        </w:rPr>
        <w:t xml:space="preserve"> ADSL or</w:t>
      </w:r>
      <w:r w:rsidRPr="00270D81">
        <w:t xml:space="preserve"> ADSL2+ service, the </w:t>
      </w:r>
      <w:r w:rsidRPr="00270D81">
        <w:rPr>
          <w:lang w:val="en-AU"/>
        </w:rPr>
        <w:t>t</w:t>
      </w:r>
      <w:proofErr w:type="spellStart"/>
      <w:r w:rsidR="00025A20" w:rsidRPr="00270D81">
        <w:t>erms</w:t>
      </w:r>
      <w:proofErr w:type="spellEnd"/>
      <w:r w:rsidR="00025A20" w:rsidRPr="00270D81">
        <w:t xml:space="preserve"> applicable to this are set out in the </w:t>
      </w:r>
      <w:hyperlink r:id="rId71" w:anchor="business-fixed-line" w:history="1">
        <w:r w:rsidR="00025A20" w:rsidRPr="00270D81">
          <w:rPr>
            <w:rStyle w:val="Hyperlink"/>
            <w:szCs w:val="23"/>
          </w:rPr>
          <w:t>Basic Telephone Service section of Our Customer Terms</w:t>
        </w:r>
        <w:r w:rsidR="00025A20" w:rsidRPr="00270D81">
          <w:rPr>
            <w:rStyle w:val="Hyperlink"/>
          </w:rPr>
          <w:t>.</w:t>
        </w:r>
      </w:hyperlink>
      <w:r w:rsidR="00025A20" w:rsidRPr="00270D81">
        <w:t xml:space="preserve"> </w:t>
      </w:r>
    </w:p>
    <w:p w14:paraId="23911C9A" w14:textId="77777777" w:rsidR="00330E33" w:rsidRPr="00270D81" w:rsidRDefault="00330E33" w:rsidP="0023006F">
      <w:pPr>
        <w:pStyle w:val="Heading2"/>
        <w:keepNext w:val="0"/>
        <w:rPr>
          <w:szCs w:val="23"/>
        </w:rPr>
      </w:pPr>
      <w:r w:rsidRPr="00270D81">
        <w:t xml:space="preserve">If you have a </w:t>
      </w:r>
      <w:r w:rsidRPr="00270D81">
        <w:rPr>
          <w:lang w:val="en-AU"/>
        </w:rPr>
        <w:t>Telstra Business Internet</w:t>
      </w:r>
      <w:r w:rsidRPr="00270D81">
        <w:t xml:space="preserve"> on the </w:t>
      </w:r>
      <w:proofErr w:type="spellStart"/>
      <w:r w:rsidRPr="00270D81">
        <w:rPr>
          <w:lang w:val="en-AU"/>
        </w:rPr>
        <w:t>nbn</w:t>
      </w:r>
      <w:proofErr w:type="spellEnd"/>
      <w:r w:rsidRPr="00270D81">
        <w:rPr>
          <w:lang w:val="en-AU"/>
        </w:rPr>
        <w:t>™ network</w:t>
      </w:r>
      <w:r w:rsidRPr="00270D81" w:rsidDel="00F9084F">
        <w:t xml:space="preserve"> </w:t>
      </w:r>
      <w:r w:rsidRPr="00270D81">
        <w:t xml:space="preserve">service, the applicable terms are set out in the </w:t>
      </w:r>
      <w:hyperlink r:id="rId72" w:history="1">
        <w:r w:rsidRPr="00270D81">
          <w:rPr>
            <w:rStyle w:val="Hyperlink"/>
          </w:rPr>
          <w:t>Services on the National Broadband Network</w:t>
        </w:r>
      </w:hyperlink>
      <w:r w:rsidRPr="00270D81">
        <w:t xml:space="preserve"> section of Our Customer Terms.  </w:t>
      </w:r>
    </w:p>
    <w:p w14:paraId="103E1F47" w14:textId="77777777" w:rsidR="009D6110" w:rsidRPr="00270D81" w:rsidRDefault="009D6110" w:rsidP="0023006F">
      <w:pPr>
        <w:pStyle w:val="Heading2"/>
        <w:keepNext w:val="0"/>
        <w:rPr>
          <w:szCs w:val="23"/>
        </w:rPr>
      </w:pPr>
      <w:r w:rsidRPr="00270D81">
        <w:t xml:space="preserve">If </w:t>
      </w:r>
      <w:r w:rsidR="00CD2B1C" w:rsidRPr="00270D81">
        <w:rPr>
          <w:lang w:val="en-AU"/>
        </w:rPr>
        <w:t xml:space="preserve">Telstra Business Internet </w:t>
      </w:r>
      <w:r w:rsidRPr="00270D81">
        <w:t>is not available at your new premises you will have to cancel your service and you may be required to pay the applicable early termination charge.</w:t>
      </w:r>
    </w:p>
    <w:p w14:paraId="3A42AF2D" w14:textId="77777777" w:rsidR="00025A20" w:rsidRPr="00270D81" w:rsidRDefault="00C10126" w:rsidP="0075591C">
      <w:pPr>
        <w:pStyle w:val="SubHead"/>
        <w:ind w:left="709" w:hanging="709"/>
      </w:pPr>
      <w:r w:rsidRPr="00270D81">
        <w:lastRenderedPageBreak/>
        <w:t>What we mean by “</w:t>
      </w:r>
      <w:r w:rsidR="00025A20" w:rsidRPr="00270D81">
        <w:t>Standard Calls</w:t>
      </w:r>
      <w:r w:rsidRPr="00270D81">
        <w:t>”</w:t>
      </w:r>
    </w:p>
    <w:p w14:paraId="2B472507" w14:textId="77777777" w:rsidR="00E6446A" w:rsidRPr="00270D81" w:rsidRDefault="00CD2B1C" w:rsidP="0023006F">
      <w:pPr>
        <w:pStyle w:val="Heading2"/>
        <w:keepNext w:val="0"/>
      </w:pPr>
      <w:r w:rsidRPr="00270D81">
        <w:rPr>
          <w:lang w:val="en-AU"/>
        </w:rPr>
        <w:t>Your Telstra Business Internet plan</w:t>
      </w:r>
      <w:r w:rsidR="003141D2" w:rsidRPr="00270D81">
        <w:t xml:space="preserve"> come</w:t>
      </w:r>
      <w:r w:rsidRPr="00270D81">
        <w:rPr>
          <w:lang w:val="en-AU"/>
        </w:rPr>
        <w:t>s</w:t>
      </w:r>
      <w:r w:rsidR="003141D2" w:rsidRPr="00270D81">
        <w:t xml:space="preserve"> with included amount</w:t>
      </w:r>
      <w:r w:rsidR="00E6446A" w:rsidRPr="00270D81">
        <w:t>s</w:t>
      </w:r>
      <w:r w:rsidR="003141D2" w:rsidRPr="00270D81">
        <w:t xml:space="preserve"> of standard calls.  </w:t>
      </w:r>
      <w:r w:rsidR="00E6446A" w:rsidRPr="00270D81">
        <w:t>This does not include all types of calls.</w:t>
      </w:r>
      <w:r w:rsidR="002268F7" w:rsidRPr="00270D81">
        <w:t xml:space="preserve">  If you make </w:t>
      </w:r>
      <w:r w:rsidR="002F49B6" w:rsidRPr="00270D81">
        <w:t xml:space="preserve">a call that </w:t>
      </w:r>
      <w:r w:rsidR="002268F7" w:rsidRPr="00270D81">
        <w:t xml:space="preserve">is not a standard call, you have to pay for it separately.  </w:t>
      </w:r>
    </w:p>
    <w:p w14:paraId="636434C3" w14:textId="77777777" w:rsidR="00C94CA3" w:rsidRPr="00270D81" w:rsidRDefault="00F91FB3" w:rsidP="0023006F">
      <w:pPr>
        <w:pStyle w:val="Heading2"/>
        <w:keepNext w:val="0"/>
        <w:rPr>
          <w:b/>
        </w:rPr>
      </w:pPr>
      <w:r w:rsidRPr="00270D81">
        <w:t>S</w:t>
      </w:r>
      <w:r w:rsidR="00C94CA3" w:rsidRPr="00270D81">
        <w:t xml:space="preserve">tandard calls means most types of national direct dial voice, video and data calls, SMS, MMS, calls to </w:t>
      </w:r>
      <w:r w:rsidR="00270DB7" w:rsidRPr="00270D81">
        <w:t>Telstra satellite mobiles</w:t>
      </w:r>
      <w:r w:rsidR="00296370" w:rsidRPr="00270D81">
        <w:t>,</w:t>
      </w:r>
      <w:r w:rsidR="00C94CA3" w:rsidRPr="00270D81">
        <w:t xml:space="preserve"> Directory Assistance</w:t>
      </w:r>
      <w:r w:rsidR="00296370" w:rsidRPr="00270D81">
        <w:t xml:space="preserve">, </w:t>
      </w:r>
      <w:r w:rsidR="00C94CA3" w:rsidRPr="00270D81">
        <w:t>to 13 numbers (including 1300 or 1345 number)</w:t>
      </w:r>
      <w:r w:rsidR="00F0451E" w:rsidRPr="00270D81">
        <w:t xml:space="preserve"> and 1800 numbers</w:t>
      </w:r>
      <w:r w:rsidR="00C94CA3" w:rsidRPr="00270D81">
        <w:t>.</w:t>
      </w:r>
    </w:p>
    <w:p w14:paraId="16491806" w14:textId="77777777" w:rsidR="00C94CA3" w:rsidRPr="00270D81" w:rsidRDefault="00C94CA3" w:rsidP="00F72134">
      <w:pPr>
        <w:pStyle w:val="Heading2"/>
        <w:keepNext w:val="0"/>
        <w:widowControl w:val="0"/>
        <w:rPr>
          <w:b/>
          <w:lang w:val="en-US"/>
        </w:rPr>
      </w:pPr>
      <w:r w:rsidRPr="00270D81">
        <w:t xml:space="preserve">All other call types are not included as standard calls.  This includes international calls and international roaming, calls to the Sensis 1234 service, 12234 and 12455, </w:t>
      </w:r>
      <w:r w:rsidR="00844FD0" w:rsidRPr="00270D81">
        <w:t xml:space="preserve">third party content calls, </w:t>
      </w:r>
      <w:proofErr w:type="spellStart"/>
      <w:r w:rsidR="00844FD0" w:rsidRPr="00270D81">
        <w:t>I</w:t>
      </w:r>
      <w:r w:rsidRPr="00270D81">
        <w:t>terra</w:t>
      </w:r>
      <w:proofErr w:type="spellEnd"/>
      <w:r w:rsidRPr="00270D81">
        <w:t xml:space="preserve"> calls, calls to radio paging, calls to Optus </w:t>
      </w:r>
      <w:proofErr w:type="spellStart"/>
      <w:r w:rsidRPr="00270D81">
        <w:t>MobileSat</w:t>
      </w:r>
      <w:proofErr w:type="spellEnd"/>
      <w:r w:rsidRPr="00270D81">
        <w:t xml:space="preserve">, </w:t>
      </w:r>
      <w:proofErr w:type="spellStart"/>
      <w:r w:rsidRPr="00270D81">
        <w:t>InfoCall</w:t>
      </w:r>
      <w:proofErr w:type="spellEnd"/>
      <w:r w:rsidRPr="00270D81">
        <w:t xml:space="preserve"> 190, 19xx and 12xx numbers.</w:t>
      </w:r>
    </w:p>
    <w:p w14:paraId="0D2B6956" w14:textId="77777777" w:rsidR="00C93210" w:rsidRPr="00270D81" w:rsidRDefault="00C93210" w:rsidP="0075591C">
      <w:pPr>
        <w:pStyle w:val="SubHead"/>
        <w:widowControl w:val="0"/>
        <w:ind w:left="426" w:hanging="425"/>
      </w:pPr>
      <w:r w:rsidRPr="00270D81">
        <w:t>Equipment maintenance</w:t>
      </w:r>
    </w:p>
    <w:p w14:paraId="5574C2D6" w14:textId="77777777" w:rsidR="00E71C62" w:rsidRPr="00270D81" w:rsidRDefault="00E71C62" w:rsidP="00F72134">
      <w:pPr>
        <w:pStyle w:val="Heading2"/>
        <w:keepNext w:val="0"/>
        <w:widowControl w:val="0"/>
      </w:pPr>
      <w:r w:rsidRPr="00270D81">
        <w:rPr>
          <w:lang w:val="en-US"/>
        </w:rPr>
        <w:t xml:space="preserve">Nothing in this section in any way affects any statutory guarantee we cannot exclude that applies to equipment we supply. </w:t>
      </w:r>
    </w:p>
    <w:p w14:paraId="7B63673A" w14:textId="0874BEDA" w:rsidR="001A2B71" w:rsidRPr="00270D81" w:rsidRDefault="00C93210" w:rsidP="00F72134">
      <w:pPr>
        <w:pStyle w:val="Heading2"/>
        <w:keepNext w:val="0"/>
        <w:widowControl w:val="0"/>
      </w:pPr>
      <w:r w:rsidRPr="00270D81">
        <w:t xml:space="preserve">For the equipment you purchase with your </w:t>
      </w:r>
      <w:r w:rsidR="00CD2B1C" w:rsidRPr="00270D81">
        <w:rPr>
          <w:lang w:val="en-AU"/>
        </w:rPr>
        <w:t xml:space="preserve">Telstra Business Internet </w:t>
      </w:r>
      <w:r w:rsidR="00A6330D" w:rsidRPr="00270D81">
        <w:rPr>
          <w:lang w:val="en-AU"/>
        </w:rPr>
        <w:t>plan</w:t>
      </w:r>
      <w:r w:rsidRPr="00270D81">
        <w:t>, you will receive maintenance for that equipment from us at no additional charge</w:t>
      </w:r>
      <w:r w:rsidR="00E71C62" w:rsidRPr="00270D81">
        <w:t xml:space="preserve"> as set out in clauses </w:t>
      </w:r>
      <w:r w:rsidR="00E71C62" w:rsidRPr="00270D81">
        <w:fldChar w:fldCharType="begin"/>
      </w:r>
      <w:r w:rsidR="00E71C62" w:rsidRPr="00270D81">
        <w:instrText xml:space="preserve"> REF _Ref391890563 \r \h </w:instrText>
      </w:r>
      <w:r w:rsidR="00783434" w:rsidRPr="00270D81">
        <w:instrText xml:space="preserve"> \* MERGEFORMAT </w:instrText>
      </w:r>
      <w:r w:rsidR="00E71C62" w:rsidRPr="00270D81">
        <w:fldChar w:fldCharType="separate"/>
      </w:r>
      <w:r w:rsidR="006D738B">
        <w:t>12.37</w:t>
      </w:r>
      <w:r w:rsidR="00E71C62" w:rsidRPr="00270D81">
        <w:fldChar w:fldCharType="end"/>
      </w:r>
      <w:r w:rsidR="00E71C62" w:rsidRPr="00270D81">
        <w:rPr>
          <w:lang w:val="en-AU"/>
        </w:rPr>
        <w:t xml:space="preserve"> </w:t>
      </w:r>
      <w:r w:rsidR="00E71C62" w:rsidRPr="00270D81">
        <w:t xml:space="preserve">to </w:t>
      </w:r>
      <w:r w:rsidR="00E71C62" w:rsidRPr="00270D81">
        <w:fldChar w:fldCharType="begin"/>
      </w:r>
      <w:r w:rsidR="00E71C62" w:rsidRPr="00270D81">
        <w:instrText xml:space="preserve"> REF _Ref391890590 \r \h </w:instrText>
      </w:r>
      <w:r w:rsidR="00783434" w:rsidRPr="00270D81">
        <w:instrText xml:space="preserve"> \* MERGEFORMAT </w:instrText>
      </w:r>
      <w:r w:rsidR="00E71C62" w:rsidRPr="00270D81">
        <w:fldChar w:fldCharType="separate"/>
      </w:r>
      <w:r w:rsidR="006D738B">
        <w:t>12.44</w:t>
      </w:r>
      <w:r w:rsidR="00E71C62" w:rsidRPr="00270D81">
        <w:fldChar w:fldCharType="end"/>
      </w:r>
      <w:r w:rsidR="00E71C62" w:rsidRPr="00270D81">
        <w:t xml:space="preserve"> below</w:t>
      </w:r>
      <w:r w:rsidRPr="00270D81">
        <w:t xml:space="preserve">. </w:t>
      </w:r>
    </w:p>
    <w:p w14:paraId="2F7C13F5" w14:textId="77777777" w:rsidR="001A2B71" w:rsidRPr="00270D81" w:rsidRDefault="001A2B71" w:rsidP="00F72134">
      <w:pPr>
        <w:pStyle w:val="Heading2"/>
        <w:keepNext w:val="0"/>
        <w:widowControl w:val="0"/>
      </w:pPr>
      <w:bookmarkStart w:id="82" w:name="_Ref391890563"/>
      <w:r w:rsidRPr="00270D81">
        <w:t>F</w:t>
      </w:r>
      <w:r w:rsidR="00C93210" w:rsidRPr="00270D81">
        <w:t xml:space="preserve">or </w:t>
      </w:r>
      <w:r w:rsidRPr="00270D81">
        <w:t xml:space="preserve">equipment you purchase with </w:t>
      </w:r>
      <w:r w:rsidR="00CD2B1C" w:rsidRPr="00270D81">
        <w:rPr>
          <w:lang w:val="en-AU"/>
        </w:rPr>
        <w:t>a plan</w:t>
      </w:r>
      <w:r w:rsidRPr="00270D81">
        <w:t xml:space="preserve">, you will receive maintenance </w:t>
      </w:r>
      <w:r w:rsidR="00844FD0" w:rsidRPr="00270D81">
        <w:t xml:space="preserve">at no additional charge </w:t>
      </w:r>
      <w:r w:rsidRPr="00270D81">
        <w:t xml:space="preserve">for </w:t>
      </w:r>
      <w:r w:rsidR="00C93210" w:rsidRPr="00270D81">
        <w:t xml:space="preserve">up to 24 months starting the date we provide the equipment, provided you continue your </w:t>
      </w:r>
      <w:r w:rsidR="00CD2B1C" w:rsidRPr="00270D81">
        <w:rPr>
          <w:lang w:val="en-AU"/>
        </w:rPr>
        <w:t>plan</w:t>
      </w:r>
      <w:r w:rsidR="00C93210" w:rsidRPr="00270D81">
        <w:t xml:space="preserve"> during that time. </w:t>
      </w:r>
      <w:bookmarkEnd w:id="82"/>
    </w:p>
    <w:p w14:paraId="46166975" w14:textId="77777777" w:rsidR="00C93210" w:rsidRPr="00270D81" w:rsidRDefault="001A2B71" w:rsidP="00F72134">
      <w:pPr>
        <w:pStyle w:val="Heading2"/>
        <w:keepNext w:val="0"/>
        <w:widowControl w:val="0"/>
      </w:pPr>
      <w:r w:rsidRPr="00270D81">
        <w:t>After th</w:t>
      </w:r>
      <w:r w:rsidR="00A6330D" w:rsidRPr="00270D81">
        <w:rPr>
          <w:lang w:val="en-AU"/>
        </w:rPr>
        <w:t>is</w:t>
      </w:r>
      <w:r w:rsidRPr="00270D81">
        <w:t>e</w:t>
      </w:r>
      <w:r w:rsidR="00C93210" w:rsidRPr="00270D81">
        <w:t xml:space="preserve"> </w:t>
      </w:r>
      <w:r w:rsidRPr="00270D81">
        <w:t xml:space="preserve">maintenance </w:t>
      </w:r>
      <w:r w:rsidR="00C93210" w:rsidRPr="00270D81">
        <w:t>period</w:t>
      </w:r>
      <w:r w:rsidRPr="00270D81">
        <w:t>s</w:t>
      </w:r>
      <w:r w:rsidR="00C93210" w:rsidRPr="00270D81">
        <w:t>, and subject to any rights you have under applicable laws, you are responsible for maintaining your equipment and paying for any additional repair or replacement costs for such equipment.</w:t>
      </w:r>
    </w:p>
    <w:p w14:paraId="64D883F8" w14:textId="77777777" w:rsidR="00C93210" w:rsidRPr="00270D81" w:rsidRDefault="00C93210" w:rsidP="00F72134">
      <w:pPr>
        <w:pStyle w:val="Heading2"/>
        <w:keepNext w:val="0"/>
        <w:widowControl w:val="0"/>
      </w:pPr>
      <w:r w:rsidRPr="00270D81">
        <w:t>Subject to normal warranty conditions, the maintenance services include:</w:t>
      </w:r>
    </w:p>
    <w:p w14:paraId="614BB275" w14:textId="77777777" w:rsidR="00C93210" w:rsidRPr="00270D81" w:rsidRDefault="00C93210" w:rsidP="005A1EC0">
      <w:pPr>
        <w:pStyle w:val="Heading3"/>
        <w:widowControl w:val="0"/>
      </w:pPr>
      <w:r w:rsidRPr="00270D81">
        <w:t>a help desk for you to report any faults with the equipment; and</w:t>
      </w:r>
    </w:p>
    <w:p w14:paraId="300A2BE4" w14:textId="77777777" w:rsidR="00C93210" w:rsidRPr="00270D81" w:rsidRDefault="00C93210" w:rsidP="005A1EC0">
      <w:pPr>
        <w:pStyle w:val="Heading3"/>
        <w:widowControl w:val="0"/>
      </w:pPr>
      <w:r w:rsidRPr="00270D81">
        <w:t xml:space="preserve">supplying replacement equipment </w:t>
      </w:r>
      <w:r w:rsidR="007F606C" w:rsidRPr="00270D81">
        <w:t xml:space="preserve">when </w:t>
      </w:r>
      <w:r w:rsidRPr="00270D81">
        <w:t xml:space="preserve">you notify us that the equipment is faulty, provided that we are reasonably satisfied that the equipment is </w:t>
      </w:r>
      <w:proofErr w:type="gramStart"/>
      <w:r w:rsidRPr="00270D81">
        <w:t>faulty</w:t>
      </w:r>
      <w:proofErr w:type="gramEnd"/>
      <w:r w:rsidRPr="00270D81">
        <w:t xml:space="preserve"> and the fault was not caused by you</w:t>
      </w:r>
      <w:r w:rsidR="002F49B6" w:rsidRPr="00270D81">
        <w:t>.</w:t>
      </w:r>
    </w:p>
    <w:p w14:paraId="11428733" w14:textId="77777777" w:rsidR="007F606C" w:rsidRPr="00270D81" w:rsidRDefault="007F606C" w:rsidP="76E7F4EB">
      <w:pPr>
        <w:pStyle w:val="Heading2"/>
        <w:keepNext w:val="0"/>
        <w:widowControl w:val="0"/>
        <w:rPr>
          <w:b/>
          <w:i/>
          <w:iCs/>
          <w:lang w:val="en-US"/>
        </w:rPr>
      </w:pPr>
      <w:r w:rsidRPr="00270D81">
        <w:rPr>
          <w:lang w:val="en-US"/>
        </w:rPr>
        <w:t>In metropolitan areas</w:t>
      </w:r>
      <w:r w:rsidR="002F49B6" w:rsidRPr="00270D81">
        <w:rPr>
          <w:lang w:val="en-US"/>
        </w:rPr>
        <w:t>,</w:t>
      </w:r>
      <w:r w:rsidRPr="00270D81">
        <w:rPr>
          <w:lang w:val="en-US"/>
        </w:rPr>
        <w:t xml:space="preserve"> we aim to get the replacement equipment to you the business day after you notify us.  In other areas it may take up to 5 business days.</w:t>
      </w:r>
    </w:p>
    <w:p w14:paraId="404959F0" w14:textId="77777777" w:rsidR="00B7771B" w:rsidRPr="00270D81" w:rsidRDefault="002F49B6" w:rsidP="76E7F4EB">
      <w:pPr>
        <w:pStyle w:val="Heading2"/>
        <w:keepNext w:val="0"/>
        <w:widowControl w:val="0"/>
        <w:rPr>
          <w:b/>
          <w:i/>
          <w:iCs/>
          <w:lang w:val="en-US"/>
        </w:rPr>
      </w:pPr>
      <w:r w:rsidRPr="00270D81">
        <w:rPr>
          <w:lang w:val="en-US"/>
        </w:rPr>
        <w:t>We will charge you</w:t>
      </w:r>
      <w:r w:rsidR="00B7771B" w:rsidRPr="00270D81">
        <w:rPr>
          <w:lang w:val="en-US"/>
        </w:rPr>
        <w:t xml:space="preserve"> for the replacement equipment, bu</w:t>
      </w:r>
      <w:r w:rsidRPr="00270D81">
        <w:rPr>
          <w:lang w:val="en-US"/>
        </w:rPr>
        <w:t>t we will rebate you the charge</w:t>
      </w:r>
      <w:r w:rsidR="00B7771B" w:rsidRPr="00270D81">
        <w:rPr>
          <w:lang w:val="en-US"/>
        </w:rPr>
        <w:t xml:space="preserve"> </w:t>
      </w:r>
      <w:r w:rsidRPr="00270D81">
        <w:rPr>
          <w:lang w:val="en-US"/>
        </w:rPr>
        <w:t>if</w:t>
      </w:r>
      <w:r w:rsidR="00B7771B" w:rsidRPr="00270D81">
        <w:rPr>
          <w:lang w:val="en-US"/>
        </w:rPr>
        <w:t xml:space="preserve"> we receive the faulty equipment back from you.  If we don’t receive the faulty equipment</w:t>
      </w:r>
      <w:r w:rsidR="00281BFC" w:rsidRPr="00270D81">
        <w:rPr>
          <w:lang w:val="en-US"/>
        </w:rPr>
        <w:t>,</w:t>
      </w:r>
      <w:r w:rsidR="00B7771B" w:rsidRPr="00270D81">
        <w:rPr>
          <w:lang w:val="en-US"/>
        </w:rPr>
        <w:t xml:space="preserve"> you won’t receive the rebate.</w:t>
      </w:r>
    </w:p>
    <w:p w14:paraId="590C1EAF" w14:textId="77777777" w:rsidR="00C93210" w:rsidRPr="00270D81" w:rsidRDefault="00C93210" w:rsidP="76E7F4EB">
      <w:pPr>
        <w:pStyle w:val="Heading2"/>
        <w:keepNext w:val="0"/>
        <w:rPr>
          <w:b/>
          <w:i/>
          <w:iCs/>
          <w:lang w:val="en-US"/>
        </w:rPr>
      </w:pPr>
      <w:r w:rsidRPr="00270D81">
        <w:rPr>
          <w:lang w:val="en-US"/>
        </w:rPr>
        <w:t xml:space="preserve">You are responsible for paying any costs associated with sending us faulty equipment for the purpose of the maintenance service and any damage or loss to the equipment that occurs while it is being sent to us. </w:t>
      </w:r>
    </w:p>
    <w:p w14:paraId="4101F8E4" w14:textId="77777777" w:rsidR="00C93210" w:rsidRPr="00270D81" w:rsidRDefault="00C93210" w:rsidP="0023006F">
      <w:pPr>
        <w:pStyle w:val="Heading2"/>
        <w:keepNext w:val="0"/>
      </w:pPr>
      <w:r w:rsidRPr="00270D81">
        <w:rPr>
          <w:lang w:val="en-US"/>
        </w:rPr>
        <w:lastRenderedPageBreak/>
        <w:t>Any equipment that has been returned to us becomes our property at the time we provide you with replacement equipment for it.</w:t>
      </w:r>
    </w:p>
    <w:p w14:paraId="03B60A17" w14:textId="77777777" w:rsidR="00C93210" w:rsidRPr="00270D81" w:rsidRDefault="00C93210" w:rsidP="0023006F">
      <w:pPr>
        <w:pStyle w:val="Heading2"/>
        <w:keepNext w:val="0"/>
      </w:pPr>
      <w:bookmarkStart w:id="83" w:name="_Ref391890590"/>
      <w:r w:rsidRPr="00270D81">
        <w:t>Maintenance services will not cover equipment that has been misused or abused by you or has liquid damage.</w:t>
      </w:r>
      <w:bookmarkEnd w:id="83"/>
    </w:p>
    <w:p w14:paraId="79ADBDDD" w14:textId="77777777" w:rsidR="002759EB" w:rsidRPr="00270D81" w:rsidRDefault="002759EB" w:rsidP="0075591C">
      <w:pPr>
        <w:pStyle w:val="SubHead"/>
        <w:ind w:left="426"/>
      </w:pPr>
      <w:r w:rsidRPr="00270D81">
        <w:t>Modem Warranty</w:t>
      </w:r>
    </w:p>
    <w:p w14:paraId="1959B941" w14:textId="77777777" w:rsidR="002759EB" w:rsidRPr="00270D81" w:rsidRDefault="002759EB" w:rsidP="0023006F">
      <w:pPr>
        <w:pStyle w:val="Heading2"/>
        <w:keepNext w:val="0"/>
      </w:pPr>
      <w:r w:rsidRPr="00270D81">
        <w:t xml:space="preserve">The Telstra Business Smart Modem™ is preconfigured with our specifications for use with the </w:t>
      </w:r>
      <w:r w:rsidRPr="00270D81">
        <w:rPr>
          <w:lang w:val="en-AU"/>
        </w:rPr>
        <w:t>Telstra Business Internet s</w:t>
      </w:r>
      <w:proofErr w:type="spellStart"/>
      <w:r w:rsidRPr="00270D81">
        <w:t>ervice</w:t>
      </w:r>
      <w:proofErr w:type="spellEnd"/>
      <w:r w:rsidRPr="00270D81">
        <w:t>.  If you change these specifications, we may not be able to provide some of the warranty services to you.</w:t>
      </w:r>
    </w:p>
    <w:p w14:paraId="2224B0BB" w14:textId="77777777" w:rsidR="002759EB" w:rsidRPr="00270D81" w:rsidRDefault="002759EB" w:rsidP="0023006F">
      <w:pPr>
        <w:pStyle w:val="Heading2"/>
        <w:keepNext w:val="0"/>
        <w:rPr>
          <w:lang w:val="en-US"/>
        </w:rPr>
      </w:pPr>
      <w:r w:rsidRPr="00270D81">
        <w:t>In addition to any rights and remedies that you may have under the Australian Consumer Law or any other law, we will provide you with certain warranty services from the date that you receive your Telstra Business Smart Modem™ from us.  Our warranty services include:</w:t>
      </w:r>
    </w:p>
    <w:p w14:paraId="749CBFA9" w14:textId="77777777" w:rsidR="002759EB" w:rsidRPr="00270D81" w:rsidRDefault="002759EB" w:rsidP="002759EB">
      <w:pPr>
        <w:pStyle w:val="Heading3"/>
        <w:widowControl w:val="0"/>
        <w:adjustRightInd w:val="0"/>
        <w:ind w:left="1495" w:hanging="758"/>
      </w:pPr>
      <w:r w:rsidRPr="00270D81">
        <w:t>access to the Helpdesk to report issues with your modem; and</w:t>
      </w:r>
    </w:p>
    <w:p w14:paraId="3C71AC68" w14:textId="77777777" w:rsidR="002759EB" w:rsidRPr="00270D81" w:rsidRDefault="002759EB" w:rsidP="002759EB">
      <w:pPr>
        <w:pStyle w:val="Heading3"/>
        <w:widowControl w:val="0"/>
        <w:adjustRightInd w:val="0"/>
        <w:ind w:left="1495" w:hanging="758"/>
      </w:pPr>
      <w:r w:rsidRPr="00270D81">
        <w:t>certain replacement and repair services, as described below.</w:t>
      </w:r>
    </w:p>
    <w:p w14:paraId="6FEFEEEA" w14:textId="77777777" w:rsidR="002759EB" w:rsidRPr="00270D81" w:rsidRDefault="002759EB" w:rsidP="76E7F4EB">
      <w:pPr>
        <w:pStyle w:val="Heading2"/>
        <w:keepNext w:val="0"/>
        <w:numPr>
          <w:ilvl w:val="0"/>
          <w:numId w:val="0"/>
        </w:numPr>
        <w:ind w:left="737"/>
        <w:rPr>
          <w:lang w:val="en-US"/>
        </w:rPr>
      </w:pPr>
      <w:r w:rsidRPr="00270D81">
        <w:rPr>
          <w:lang w:val="en-US"/>
        </w:rPr>
        <w:t xml:space="preserve">Note also that if you are a consumer under the Australian Consumer </w:t>
      </w:r>
      <w:proofErr w:type="gramStart"/>
      <w:r w:rsidRPr="00270D81">
        <w:rPr>
          <w:lang w:val="en-US"/>
        </w:rPr>
        <w:t>Law,  our</w:t>
      </w:r>
      <w:proofErr w:type="gramEnd"/>
      <w:r w:rsidRPr="00270D81">
        <w:rPr>
          <w:lang w:val="en-US"/>
        </w:rPr>
        <w:t xml:space="preserve"> goods and services come with guarantees that cannot be excluded under the Australian Consumer Law. For major failures with the service, you are entitled: </w:t>
      </w:r>
    </w:p>
    <w:p w14:paraId="62AD7EBE" w14:textId="77777777" w:rsidR="002759EB" w:rsidRPr="00270D81" w:rsidRDefault="002759EB" w:rsidP="0075591C">
      <w:pPr>
        <w:pStyle w:val="Heading3"/>
        <w:widowControl w:val="0"/>
        <w:adjustRightInd w:val="0"/>
        <w:ind w:left="1495" w:hanging="758"/>
      </w:pPr>
      <w:r w:rsidRPr="00270D81">
        <w:rPr>
          <w:szCs w:val="23"/>
        </w:rPr>
        <w:t xml:space="preserve">to </w:t>
      </w:r>
      <w:r w:rsidRPr="00270D81">
        <w:t xml:space="preserve">cancel your service contract with us; and </w:t>
      </w:r>
    </w:p>
    <w:p w14:paraId="34E4230E" w14:textId="77777777" w:rsidR="002759EB" w:rsidRPr="00270D81" w:rsidRDefault="002759EB" w:rsidP="0075591C">
      <w:pPr>
        <w:pStyle w:val="Heading3"/>
        <w:widowControl w:val="0"/>
        <w:adjustRightInd w:val="0"/>
        <w:ind w:left="1495" w:hanging="758"/>
        <w:rPr>
          <w:szCs w:val="23"/>
        </w:rPr>
      </w:pPr>
      <w:r w:rsidRPr="00270D81">
        <w:t>to a r</w:t>
      </w:r>
      <w:r w:rsidRPr="00270D81">
        <w:rPr>
          <w:szCs w:val="23"/>
        </w:rPr>
        <w:t xml:space="preserve">efund for the unused portion, or to compensation for its reduced value. </w:t>
      </w:r>
    </w:p>
    <w:p w14:paraId="36927C86" w14:textId="77777777" w:rsidR="002759EB" w:rsidRPr="00270D81" w:rsidRDefault="002759EB" w:rsidP="0075591C">
      <w:pPr>
        <w:pStyle w:val="Heading2"/>
        <w:keepNext w:val="0"/>
        <w:numPr>
          <w:ilvl w:val="0"/>
          <w:numId w:val="0"/>
        </w:numPr>
        <w:ind w:left="737"/>
        <w:rPr>
          <w:lang w:val="en-US"/>
        </w:rPr>
      </w:pPr>
      <w:r w:rsidRPr="00270D81">
        <w:rPr>
          <w:lang w:val="en-US"/>
        </w:rPr>
        <w:t xml:space="preserve">You are also entitled to choose a refund or replacement for major failures with goods. If a failure with the goods or a service does not amount to a major failure, you are entitled to have the failure rectified in a reasonable time. If this is not </w:t>
      </w:r>
      <w:proofErr w:type="gramStart"/>
      <w:r w:rsidRPr="00270D81">
        <w:rPr>
          <w:lang w:val="en-US"/>
        </w:rPr>
        <w:t>done</w:t>
      </w:r>
      <w:proofErr w:type="gramEnd"/>
      <w:r w:rsidRPr="00270D81">
        <w:rPr>
          <w:lang w:val="en-US"/>
        </w:rPr>
        <w:t xml:space="preserve"> you are entitled to a refund for the goods and to cancel the contract for the service and obtain a refund of any unused portion. You are also entitled to be compensated for any other reasonably foreseeable loss or damage from a failure in the goods or service.</w:t>
      </w:r>
    </w:p>
    <w:p w14:paraId="2CBFFB7F" w14:textId="77777777" w:rsidR="002759EB" w:rsidRPr="00270D81" w:rsidRDefault="002759EB" w:rsidP="0023006F">
      <w:pPr>
        <w:pStyle w:val="Heading2"/>
        <w:keepNext w:val="0"/>
      </w:pPr>
      <w:r w:rsidRPr="00270D81">
        <w:t>You can contact us for further details: Telstra Corporation Limited, telephone 13 2999.</w:t>
      </w:r>
    </w:p>
    <w:p w14:paraId="5C1FF04E" w14:textId="77777777" w:rsidR="002759EB" w:rsidRPr="00270D81" w:rsidRDefault="002759EB" w:rsidP="0023006F">
      <w:pPr>
        <w:pStyle w:val="Heading2"/>
        <w:keepNext w:val="0"/>
      </w:pPr>
      <w:r w:rsidRPr="00270D81">
        <w:t>On the date that we deliver the equipment to you:</w:t>
      </w:r>
    </w:p>
    <w:p w14:paraId="5052D0E1" w14:textId="77777777" w:rsidR="002759EB" w:rsidRPr="00270D81" w:rsidRDefault="002759EB" w:rsidP="002759EB">
      <w:pPr>
        <w:pStyle w:val="Heading3"/>
      </w:pPr>
      <w:r w:rsidRPr="00270D81">
        <w:t>we transfer ownership of the equipment to you; and</w:t>
      </w:r>
    </w:p>
    <w:p w14:paraId="14241AD6" w14:textId="77777777" w:rsidR="002759EB" w:rsidRPr="00270D81" w:rsidRDefault="002759EB" w:rsidP="002759EB">
      <w:pPr>
        <w:pStyle w:val="Heading3"/>
      </w:pPr>
      <w:r w:rsidRPr="00270D81">
        <w:t>you are responsible and liable for the equipment.</w:t>
      </w:r>
    </w:p>
    <w:p w14:paraId="48264814" w14:textId="77777777" w:rsidR="002759EB" w:rsidRPr="00270D81" w:rsidRDefault="002759EB" w:rsidP="76E7F4EB">
      <w:pPr>
        <w:pStyle w:val="Heading2"/>
        <w:keepNext w:val="0"/>
        <w:rPr>
          <w:b/>
          <w:lang w:val="en-US"/>
        </w:rPr>
      </w:pPr>
      <w:r w:rsidRPr="00270D81">
        <w:rPr>
          <w:lang w:val="en-US"/>
        </w:rPr>
        <w:t>We will provide you with technical support services for problems with your Telstra Business Smart Modem™. If we identify a defect with your equipment and your equipment is not under warranty, you will be required to rectify the defect at your own costs.</w:t>
      </w:r>
    </w:p>
    <w:p w14:paraId="7FA7F3EA" w14:textId="77777777" w:rsidR="00931293" w:rsidRPr="00270D81" w:rsidRDefault="00931293" w:rsidP="0075591C">
      <w:pPr>
        <w:pStyle w:val="SubHead"/>
        <w:ind w:left="426"/>
      </w:pPr>
      <w:r w:rsidRPr="00270D81">
        <w:lastRenderedPageBreak/>
        <w:t>Messaging services</w:t>
      </w:r>
    </w:p>
    <w:p w14:paraId="6945513D" w14:textId="77777777" w:rsidR="00931293" w:rsidRPr="00270D81" w:rsidRDefault="00931293" w:rsidP="0023006F">
      <w:pPr>
        <w:pStyle w:val="Heading2"/>
        <w:keepNext w:val="0"/>
      </w:pPr>
      <w:r w:rsidRPr="00270D81">
        <w:t xml:space="preserve">Your </w:t>
      </w:r>
      <w:r w:rsidR="00A6330D" w:rsidRPr="00270D81">
        <w:rPr>
          <w:lang w:val="en-AU"/>
        </w:rPr>
        <w:t>Telstra Business Internet plan</w:t>
      </w:r>
      <w:r w:rsidRPr="00270D81">
        <w:t xml:space="preserve"> come with a messaging service</w:t>
      </w:r>
      <w:r w:rsidR="00D35618" w:rsidRPr="00270D81">
        <w:t xml:space="preserve"> </w:t>
      </w:r>
      <w:r w:rsidRPr="00270D81">
        <w:t xml:space="preserve">that </w:t>
      </w:r>
      <w:r w:rsidR="00B4782F" w:rsidRPr="00270D81">
        <w:t xml:space="preserve">attaches </w:t>
      </w:r>
      <w:r w:rsidRPr="00270D81">
        <w:t xml:space="preserve">voice messages left on your digital phone or mobile to email and sends them to your nominated email address.  </w:t>
      </w:r>
      <w:r w:rsidR="00D35618" w:rsidRPr="00270D81">
        <w:t>This service is activated on request and is</w:t>
      </w:r>
      <w:r w:rsidR="00FF53C0" w:rsidRPr="00270D81">
        <w:t xml:space="preserve"> </w:t>
      </w:r>
      <w:r w:rsidRPr="00270D81">
        <w:t>provide</w:t>
      </w:r>
      <w:r w:rsidR="00D35618" w:rsidRPr="00270D81">
        <w:t>d</w:t>
      </w:r>
      <w:r w:rsidRPr="00270D81">
        <w:t xml:space="preserve"> at no extra charge on a casual, month to month basis.  You are only allowed to use this feature in Australia, and we may withdraw it at any time </w:t>
      </w:r>
      <w:r w:rsidR="007100B8" w:rsidRPr="00270D81">
        <w:rPr>
          <w:lang w:val="en-AU"/>
        </w:rPr>
        <w:t>with reasonable notice</w:t>
      </w:r>
      <w:r w:rsidRPr="00270D81">
        <w:t xml:space="preserve"> you.  If the feature is withdrawn, you will still be able to retrieve and listen to your voice messages using your digital phone or mobile.</w:t>
      </w:r>
    </w:p>
    <w:p w14:paraId="234A8D78" w14:textId="77777777" w:rsidR="00005735" w:rsidRPr="00270D81" w:rsidRDefault="00A6330D">
      <w:pPr>
        <w:pStyle w:val="Heading1"/>
      </w:pPr>
      <w:bookmarkStart w:id="84" w:name="_Toc170145459"/>
      <w:bookmarkStart w:id="85" w:name="_Toc175674859"/>
      <w:bookmarkStart w:id="86" w:name="_Toc175675391"/>
      <w:bookmarkStart w:id="87" w:name="_Toc177117354"/>
      <w:bookmarkEnd w:id="15"/>
      <w:r w:rsidRPr="00270D81">
        <w:rPr>
          <w:lang w:val="en-AU"/>
        </w:rPr>
        <w:t>Telstra Business Internet</w:t>
      </w:r>
      <w:r w:rsidR="001600D2" w:rsidRPr="00270D81">
        <w:t xml:space="preserve"> </w:t>
      </w:r>
      <w:r w:rsidR="00765BC2" w:rsidRPr="00270D81">
        <w:t>Plan</w:t>
      </w:r>
      <w:bookmarkEnd w:id="84"/>
      <w:bookmarkEnd w:id="85"/>
      <w:bookmarkEnd w:id="86"/>
      <w:bookmarkEnd w:id="87"/>
    </w:p>
    <w:p w14:paraId="7E21F52E" w14:textId="77777777" w:rsidR="003C229E" w:rsidRPr="00270D81" w:rsidRDefault="00A6330D" w:rsidP="0023006F">
      <w:pPr>
        <w:pStyle w:val="Heading2"/>
        <w:keepNext w:val="0"/>
      </w:pPr>
      <w:bookmarkStart w:id="88" w:name="_Ref13577119"/>
      <w:r w:rsidRPr="00270D81">
        <w:t xml:space="preserve">The Unlimited Business Internet Plan runs month to month and is available until withdrawn by us. The applicable inclusions and charges are set out </w:t>
      </w:r>
      <w:r w:rsidR="00BB3EEA" w:rsidRPr="00270D81">
        <w:t>in the relevant Critical Information Summary.</w:t>
      </w:r>
      <w:bookmarkEnd w:id="88"/>
    </w:p>
    <w:p w14:paraId="77C7D593" w14:textId="77777777" w:rsidR="00B30717" w:rsidRPr="00270D81" w:rsidRDefault="00CE5555" w:rsidP="0075591C">
      <w:pPr>
        <w:pStyle w:val="SubHead"/>
        <w:ind w:left="426" w:hanging="425"/>
      </w:pPr>
      <w:r w:rsidRPr="00270D81">
        <w:t>Changes to your Plan</w:t>
      </w:r>
    </w:p>
    <w:p w14:paraId="48596FF3" w14:textId="77777777" w:rsidR="009B7308" w:rsidRPr="00270D81" w:rsidRDefault="00F4742A" w:rsidP="0075591C">
      <w:pPr>
        <w:pStyle w:val="Heading2"/>
        <w:keepNext w:val="0"/>
        <w:rPr>
          <w:lang w:val="en-US"/>
        </w:rPr>
      </w:pPr>
      <w:bookmarkStart w:id="89" w:name="_Toc19027024"/>
      <w:bookmarkStart w:id="90" w:name="_Toc9883900"/>
      <w:bookmarkEnd w:id="89"/>
      <w:r w:rsidRPr="00270D81">
        <w:rPr>
          <w:lang w:val="en-US"/>
        </w:rPr>
        <w:t>On and from 4 July 2024, i</w:t>
      </w:r>
      <w:r w:rsidR="009B7308" w:rsidRPr="00270D81">
        <w:rPr>
          <w:lang w:val="en-US"/>
        </w:rPr>
        <w:t xml:space="preserve">n addition to our rights set out in the General Terms, if your service is supplied over the </w:t>
      </w:r>
      <w:proofErr w:type="spellStart"/>
      <w:r w:rsidR="009B7308" w:rsidRPr="00270D81">
        <w:rPr>
          <w:lang w:val="en-US"/>
        </w:rPr>
        <w:t>nbn</w:t>
      </w:r>
      <w:proofErr w:type="spellEnd"/>
      <w:r w:rsidR="009B7308" w:rsidRPr="00270D81">
        <w:rPr>
          <w:lang w:val="en-US"/>
        </w:rPr>
        <w:t xml:space="preserve">® network, we may (but are not obliged to) move you to the next lowest </w:t>
      </w:r>
      <w:proofErr w:type="spellStart"/>
      <w:r w:rsidR="009B7308" w:rsidRPr="00270D81">
        <w:rPr>
          <w:lang w:val="en-US"/>
        </w:rPr>
        <w:t>nbn</w:t>
      </w:r>
      <w:proofErr w:type="spellEnd"/>
      <w:r w:rsidR="009B7308" w:rsidRPr="00270D81">
        <w:rPr>
          <w:lang w:val="en-US"/>
        </w:rPr>
        <w:t xml:space="preserve"> speed tier plan if</w:t>
      </w:r>
      <w:r w:rsidR="00940B47" w:rsidRPr="00270D81">
        <w:rPr>
          <w:lang w:val="en-US"/>
        </w:rPr>
        <w:t xml:space="preserve"> we reasonably believe</w:t>
      </w:r>
      <w:r w:rsidR="009B7308" w:rsidRPr="00270D81">
        <w:rPr>
          <w:lang w:val="en-US"/>
        </w:rPr>
        <w:t>: </w:t>
      </w:r>
    </w:p>
    <w:p w14:paraId="2A288762" w14:textId="77777777" w:rsidR="009B7308" w:rsidRPr="00270D81" w:rsidRDefault="003D05BD" w:rsidP="009B7308">
      <w:pPr>
        <w:pStyle w:val="Heading3"/>
      </w:pPr>
      <w:r w:rsidRPr="00270D81">
        <w:t>y</w:t>
      </w:r>
      <w:r w:rsidR="00940B47" w:rsidRPr="00270D81">
        <w:t>our typical use of the network would be better suited to the lower plan; or</w:t>
      </w:r>
    </w:p>
    <w:p w14:paraId="6FDE86BA" w14:textId="77777777" w:rsidR="00996A8D" w:rsidRPr="00270D81" w:rsidRDefault="009B7308" w:rsidP="00996A8D">
      <w:pPr>
        <w:pStyle w:val="Heading3"/>
      </w:pPr>
      <w:r w:rsidRPr="00270D81">
        <w:rPr>
          <w:szCs w:val="23"/>
        </w:rPr>
        <w:t>you are not receiving a material performance benefit by remaining on your current plan.</w:t>
      </w:r>
    </w:p>
    <w:p w14:paraId="46E37C64" w14:textId="77777777" w:rsidR="005E1A9E" w:rsidRPr="00270D81" w:rsidRDefault="009B7308" w:rsidP="0023006F">
      <w:pPr>
        <w:pStyle w:val="Heading2"/>
        <w:keepNext w:val="0"/>
        <w:tabs>
          <w:tab w:val="clear" w:pos="1446"/>
        </w:tabs>
      </w:pPr>
      <w:r w:rsidRPr="00270D81">
        <w:t>We will tell you of the plan change at least 30 days beforehand.  </w:t>
      </w:r>
    </w:p>
    <w:p w14:paraId="2027D4AF" w14:textId="77777777" w:rsidR="00193344" w:rsidRPr="00270D81" w:rsidRDefault="00FE6F14" w:rsidP="76E7F4EB">
      <w:pPr>
        <w:pStyle w:val="Heading2"/>
        <w:keepNext w:val="0"/>
        <w:tabs>
          <w:tab w:val="clear" w:pos="1446"/>
        </w:tabs>
        <w:ind w:left="737"/>
        <w:rPr>
          <w:u w:val="single"/>
          <w:lang w:val="en-US"/>
        </w:rPr>
      </w:pPr>
      <w:r w:rsidRPr="00270D81">
        <w:rPr>
          <w:lang w:val="en-US"/>
        </w:rPr>
        <w:t xml:space="preserve">If you are downgraded to our lowest </w:t>
      </w:r>
      <w:proofErr w:type="spellStart"/>
      <w:r w:rsidRPr="00270D81">
        <w:rPr>
          <w:lang w:val="en-US"/>
        </w:rPr>
        <w:t>nbn</w:t>
      </w:r>
      <w:proofErr w:type="spellEnd"/>
      <w:r w:rsidRPr="00270D81">
        <w:rPr>
          <w:lang w:val="en-US"/>
        </w:rPr>
        <w:t xml:space="preserve"> speed tier plan, and subsequently upgrade to a higher </w:t>
      </w:r>
      <w:proofErr w:type="spellStart"/>
      <w:r w:rsidRPr="00270D81">
        <w:rPr>
          <w:lang w:val="en-US"/>
        </w:rPr>
        <w:t>nbn</w:t>
      </w:r>
      <w:proofErr w:type="spellEnd"/>
      <w:r w:rsidRPr="00270D81">
        <w:rPr>
          <w:lang w:val="en-US"/>
        </w:rPr>
        <w:t xml:space="preserve"> speed plan, you will not be able to downgrade to our lowest </w:t>
      </w:r>
      <w:proofErr w:type="spellStart"/>
      <w:r w:rsidRPr="00270D81">
        <w:rPr>
          <w:lang w:val="en-US"/>
        </w:rPr>
        <w:t>nbn</w:t>
      </w:r>
      <w:proofErr w:type="spellEnd"/>
      <w:r w:rsidRPr="00270D81">
        <w:rPr>
          <w:lang w:val="en-US"/>
        </w:rPr>
        <w:t xml:space="preserve"> speed tier plan again.</w:t>
      </w:r>
      <w:r w:rsidRPr="00270D81">
        <w:rPr>
          <w:u w:val="single"/>
          <w:shd w:val="clear" w:color="auto" w:fill="FFFF00"/>
          <w:lang w:val="en-US"/>
        </w:rPr>
        <w:t xml:space="preserve"> </w:t>
      </w:r>
    </w:p>
    <w:p w14:paraId="3316F493" w14:textId="77777777" w:rsidR="00166DB1" w:rsidRPr="00270D81" w:rsidRDefault="00166DB1" w:rsidP="00211740">
      <w:pPr>
        <w:pStyle w:val="Heading1"/>
        <w:rPr>
          <w:szCs w:val="22"/>
        </w:rPr>
      </w:pPr>
      <w:bookmarkStart w:id="91" w:name="_Toc170145460"/>
      <w:bookmarkStart w:id="92" w:name="_Toc175674860"/>
      <w:bookmarkStart w:id="93" w:name="_Toc175675392"/>
      <w:bookmarkStart w:id="94" w:name="_Toc177117355"/>
      <w:r w:rsidRPr="00270D81">
        <w:rPr>
          <w:szCs w:val="22"/>
        </w:rPr>
        <w:t>Unlimited Business Internet Basic Plan</w:t>
      </w:r>
      <w:bookmarkEnd w:id="91"/>
      <w:bookmarkEnd w:id="92"/>
      <w:bookmarkEnd w:id="93"/>
      <w:bookmarkEnd w:id="94"/>
    </w:p>
    <w:p w14:paraId="12B16B52" w14:textId="30B09A7F" w:rsidR="00166DB1" w:rsidRPr="00270D81" w:rsidRDefault="00166DB1" w:rsidP="0075591C">
      <w:pPr>
        <w:pStyle w:val="Heading2"/>
        <w:keepNext w:val="0"/>
        <w:rPr>
          <w:lang w:val="en-AU"/>
        </w:rPr>
      </w:pPr>
      <w:r w:rsidRPr="00270D81">
        <w:t xml:space="preserve">On or from 4 July 2024, the Unlimited Business Internet Basic Plan </w:t>
      </w:r>
      <w:r w:rsidR="0089367E" w:rsidRPr="00270D81">
        <w:t xml:space="preserve">is available </w:t>
      </w:r>
      <w:r w:rsidRPr="00270D81">
        <w:t>month to month until withdrawn by us. The applicable inclusions and charges are set out in the relevant Critical Information Summary.</w:t>
      </w:r>
    </w:p>
    <w:p w14:paraId="3B6ED9F1" w14:textId="77777777" w:rsidR="00166DB1" w:rsidRPr="00270D81" w:rsidRDefault="00166DB1" w:rsidP="0075591C">
      <w:pPr>
        <w:pStyle w:val="Heading2"/>
        <w:keepNext w:val="0"/>
      </w:pPr>
      <w:r w:rsidRPr="00270D81">
        <w:t xml:space="preserve">The Unlimited Business Internet Basic Plan </w:t>
      </w:r>
      <w:r w:rsidRPr="00270D81">
        <w:rPr>
          <w:lang w:val="en-AU"/>
        </w:rPr>
        <w:t>is only available by invitation from Telstra</w:t>
      </w:r>
      <w:r w:rsidR="004157F1" w:rsidRPr="00270D81">
        <w:rPr>
          <w:lang w:val="en-AU"/>
        </w:rPr>
        <w:t xml:space="preserve"> to customers with a 10 digit account number</w:t>
      </w:r>
      <w:r w:rsidRPr="00270D81">
        <w:rPr>
          <w:lang w:val="en-AU"/>
        </w:rPr>
        <w:t>.</w:t>
      </w:r>
    </w:p>
    <w:p w14:paraId="26ABD263" w14:textId="77777777" w:rsidR="00277944" w:rsidRPr="00270D81" w:rsidRDefault="00277944" w:rsidP="0075591C">
      <w:pPr>
        <w:pStyle w:val="Heading2"/>
        <w:keepNext w:val="0"/>
      </w:pPr>
      <w:r w:rsidRPr="00270D81">
        <w:rPr>
          <w:lang w:val="en-AU"/>
        </w:rPr>
        <w:t>The Unlimited Business Internet Basic Plan is only available on NBN (excluding Fixed Wireless</w:t>
      </w:r>
      <w:r w:rsidR="00112B2C" w:rsidRPr="00270D81">
        <w:rPr>
          <w:lang w:val="en-AU"/>
        </w:rPr>
        <w:t xml:space="preserve"> and </w:t>
      </w:r>
      <w:proofErr w:type="spellStart"/>
      <w:r w:rsidR="00112B2C" w:rsidRPr="00270D81">
        <w:rPr>
          <w:lang w:val="en-AU"/>
        </w:rPr>
        <w:t>Opticomm</w:t>
      </w:r>
      <w:proofErr w:type="spellEnd"/>
      <w:r w:rsidRPr="00270D81">
        <w:rPr>
          <w:lang w:val="en-AU"/>
        </w:rPr>
        <w:t>)</w:t>
      </w:r>
    </w:p>
    <w:p w14:paraId="28B2DFA8" w14:textId="7EB95A44" w:rsidR="004157F1" w:rsidRPr="00270D81" w:rsidRDefault="00277944" w:rsidP="0075591C">
      <w:pPr>
        <w:pStyle w:val="Heading2"/>
        <w:keepNext w:val="0"/>
      </w:pPr>
      <w:r w:rsidRPr="00270D81">
        <w:rPr>
          <w:lang w:val="en-AU"/>
        </w:rPr>
        <w:t>The Unlimited Business Internet Basic Plan is only available with Standard Pro speed tier</w:t>
      </w:r>
      <w:r w:rsidR="004157F1" w:rsidRPr="00270D81">
        <w:rPr>
          <w:lang w:val="en-AU"/>
        </w:rPr>
        <w:t xml:space="preserve"> (please see NBN Speeds Explained </w:t>
      </w:r>
      <w:r w:rsidR="00112B2C" w:rsidRPr="00270D81">
        <w:rPr>
          <w:lang w:val="en-AU"/>
        </w:rPr>
        <w:t>p</w:t>
      </w:r>
      <w:r w:rsidR="004157F1" w:rsidRPr="00270D81">
        <w:rPr>
          <w:lang w:val="en-AU"/>
        </w:rPr>
        <w:t>age for Business for further information)</w:t>
      </w:r>
      <w:r w:rsidR="004157F1" w:rsidRPr="00270D81">
        <w:t xml:space="preserve">. Standard Plus </w:t>
      </w:r>
      <w:r w:rsidR="0005326E" w:rsidRPr="00270D81">
        <w:t xml:space="preserve">speed tier </w:t>
      </w:r>
      <w:r w:rsidR="004157F1" w:rsidRPr="00270D81">
        <w:t xml:space="preserve">and speed boosts are not available on </w:t>
      </w:r>
      <w:r w:rsidR="004157F1" w:rsidRPr="00270D81">
        <w:rPr>
          <w:lang w:val="en-AU"/>
        </w:rPr>
        <w:t xml:space="preserve">the Unlimited Business Internet </w:t>
      </w:r>
      <w:r w:rsidR="004157F1" w:rsidRPr="00270D81">
        <w:rPr>
          <w:lang w:val="en-AU"/>
        </w:rPr>
        <w:lastRenderedPageBreak/>
        <w:t xml:space="preserve">Basic Plan. Please note that </w:t>
      </w:r>
      <w:r w:rsidR="0005326E" w:rsidRPr="00270D81">
        <w:rPr>
          <w:lang w:val="en-AU"/>
        </w:rPr>
        <w:t>s</w:t>
      </w:r>
      <w:r w:rsidR="004157F1" w:rsidRPr="00270D81">
        <w:rPr>
          <w:lang w:val="en-AU"/>
        </w:rPr>
        <w:t xml:space="preserve">peed </w:t>
      </w:r>
      <w:r w:rsidR="0005326E" w:rsidRPr="00270D81">
        <w:rPr>
          <w:lang w:val="en-AU"/>
        </w:rPr>
        <w:t>t</w:t>
      </w:r>
      <w:r w:rsidR="004157F1" w:rsidRPr="00270D81">
        <w:rPr>
          <w:lang w:val="en-AU"/>
        </w:rPr>
        <w:t xml:space="preserve">ier changes only apply to Unlimited Business Internet plan. If your </w:t>
      </w:r>
      <w:proofErr w:type="spellStart"/>
      <w:r w:rsidR="004157F1" w:rsidRPr="00270D81">
        <w:rPr>
          <w:lang w:val="en-AU"/>
        </w:rPr>
        <w:t>nbn</w:t>
      </w:r>
      <w:proofErr w:type="spellEnd"/>
      <w:r w:rsidR="004157F1" w:rsidRPr="00270D81">
        <w:rPr>
          <w:lang w:val="en-AU"/>
        </w:rPr>
        <w:t xml:space="preserve"> service is currently on the Unlimited Business Internet Basic plan - you must first change plan, then change speed tier</w:t>
      </w:r>
      <w:r w:rsidR="001169E8" w:rsidRPr="00270D81">
        <w:rPr>
          <w:lang w:val="en-AU"/>
        </w:rPr>
        <w:t>.</w:t>
      </w:r>
    </w:p>
    <w:p w14:paraId="713AF2A4" w14:textId="77777777" w:rsidR="004157F1" w:rsidRPr="00270D81" w:rsidRDefault="004157F1" w:rsidP="0075591C">
      <w:pPr>
        <w:pStyle w:val="Heading2"/>
        <w:keepNext w:val="0"/>
        <w:rPr>
          <w:rStyle w:val="ui-provider"/>
          <w:lang w:val="en-US"/>
        </w:rPr>
      </w:pPr>
      <w:r w:rsidRPr="00270D81">
        <w:rPr>
          <w:rStyle w:val="ui-provider"/>
          <w:lang w:val="en-US"/>
        </w:rPr>
        <w:t xml:space="preserve">If you are downgraded to the Unlimited Business Internet Basic plan and subsequently upgrade to a higher </w:t>
      </w:r>
      <w:proofErr w:type="spellStart"/>
      <w:r w:rsidRPr="00270D81">
        <w:rPr>
          <w:rStyle w:val="ui-provider"/>
          <w:lang w:val="en-US"/>
        </w:rPr>
        <w:t>nbn</w:t>
      </w:r>
      <w:proofErr w:type="spellEnd"/>
      <w:r w:rsidRPr="00270D81">
        <w:rPr>
          <w:rStyle w:val="ui-provider"/>
          <w:lang w:val="en-US"/>
        </w:rPr>
        <w:t xml:space="preserve"> speed plan, you will not be able to downgrade to the Unlimited Business Internet Basic plan again.</w:t>
      </w:r>
    </w:p>
    <w:p w14:paraId="7D7B69C5" w14:textId="77777777" w:rsidR="00F36587" w:rsidRPr="00270D81" w:rsidRDefault="00ED278E" w:rsidP="00211740">
      <w:pPr>
        <w:pStyle w:val="Heading1"/>
      </w:pPr>
      <w:bookmarkStart w:id="95" w:name="_Toc170145461"/>
      <w:bookmarkStart w:id="96" w:name="_Toc175674861"/>
      <w:bookmarkStart w:id="97" w:name="_Toc175675393"/>
      <w:bookmarkStart w:id="98" w:name="_Toc177117356"/>
      <w:r w:rsidRPr="00270D81">
        <w:rPr>
          <w:szCs w:val="22"/>
        </w:rPr>
        <w:t xml:space="preserve">Business Bundle Lite </w:t>
      </w:r>
      <w:r w:rsidR="00F36587" w:rsidRPr="00270D81">
        <w:rPr>
          <w:szCs w:val="22"/>
          <w:lang w:val="en-AU"/>
        </w:rPr>
        <w:t xml:space="preserve">on the </w:t>
      </w:r>
      <w:proofErr w:type="spellStart"/>
      <w:r w:rsidR="00F36587" w:rsidRPr="00270D81">
        <w:rPr>
          <w:szCs w:val="22"/>
          <w:lang w:val="en-AU"/>
        </w:rPr>
        <w:t>nbn</w:t>
      </w:r>
      <w:proofErr w:type="spellEnd"/>
      <w:r w:rsidR="00F36587" w:rsidRPr="00270D81">
        <w:rPr>
          <w:szCs w:val="22"/>
          <w:lang w:val="en-AU"/>
        </w:rPr>
        <w:t xml:space="preserve"> network</w:t>
      </w:r>
      <w:bookmarkEnd w:id="95"/>
      <w:bookmarkEnd w:id="96"/>
      <w:bookmarkEnd w:id="97"/>
      <w:bookmarkEnd w:id="98"/>
    </w:p>
    <w:p w14:paraId="0295B5DD" w14:textId="77777777" w:rsidR="00355666" w:rsidRPr="00270D81" w:rsidRDefault="00ED278E" w:rsidP="0023006F">
      <w:pPr>
        <w:pStyle w:val="Heading2"/>
        <w:keepNext w:val="0"/>
        <w:rPr>
          <w:lang w:val="en-AU"/>
        </w:rPr>
      </w:pPr>
      <w:r w:rsidRPr="00270D81">
        <w:rPr>
          <w:lang w:val="en-AU"/>
        </w:rPr>
        <w:t xml:space="preserve">The Business Bundle Lite </w:t>
      </w:r>
      <w:r w:rsidR="006410FC" w:rsidRPr="00270D81">
        <w:rPr>
          <w:lang w:val="en-AU"/>
        </w:rPr>
        <w:t xml:space="preserve">plan </w:t>
      </w:r>
      <w:r w:rsidRPr="00270D81">
        <w:rPr>
          <w:lang w:val="en-AU"/>
        </w:rPr>
        <w:t xml:space="preserve">(BBL) </w:t>
      </w:r>
      <w:r w:rsidR="00355666" w:rsidRPr="00270D81">
        <w:rPr>
          <w:lang w:val="en-AU"/>
        </w:rPr>
        <w:t>is only available by invitation from Telstra</w:t>
      </w:r>
      <w:r w:rsidR="00F36587" w:rsidRPr="00270D81">
        <w:rPr>
          <w:lang w:val="en-AU"/>
        </w:rPr>
        <w:t>.</w:t>
      </w:r>
    </w:p>
    <w:p w14:paraId="446E862C" w14:textId="77777777" w:rsidR="00355666" w:rsidRPr="00270D81" w:rsidRDefault="00553350" w:rsidP="0023006F">
      <w:pPr>
        <w:pStyle w:val="Heading2"/>
        <w:keepNext w:val="0"/>
        <w:rPr>
          <w:lang w:val="en-AU"/>
        </w:rPr>
      </w:pPr>
      <w:r w:rsidRPr="00270D81">
        <w:rPr>
          <w:lang w:val="en-AU"/>
        </w:rPr>
        <w:t xml:space="preserve"> The BBL</w:t>
      </w:r>
      <w:r w:rsidR="00355666" w:rsidRPr="00270D81">
        <w:rPr>
          <w:lang w:val="en-AU"/>
        </w:rPr>
        <w:t xml:space="preserve"> is only available to existing</w:t>
      </w:r>
      <w:r w:rsidRPr="00270D81">
        <w:rPr>
          <w:lang w:val="en-AU"/>
        </w:rPr>
        <w:t xml:space="preserve"> SMB NBN bundle</w:t>
      </w:r>
      <w:r w:rsidR="00355666" w:rsidRPr="00270D81">
        <w:rPr>
          <w:lang w:val="en-AU"/>
        </w:rPr>
        <w:t xml:space="preserve"> customers transitioning </w:t>
      </w:r>
      <w:r w:rsidRPr="00270D81">
        <w:rPr>
          <w:lang w:val="en-AU"/>
        </w:rPr>
        <w:t>from ADSL to NBN</w:t>
      </w:r>
      <w:r w:rsidR="00DC5B3C" w:rsidRPr="00270D81">
        <w:rPr>
          <w:lang w:val="en-AU"/>
        </w:rPr>
        <w:t xml:space="preserve"> </w:t>
      </w:r>
      <w:r w:rsidR="00F36587" w:rsidRPr="00270D81">
        <w:rPr>
          <w:lang w:val="en-AU"/>
        </w:rPr>
        <w:t xml:space="preserve">who is currently on a plan with a minimum monthly spend of $100 </w:t>
      </w:r>
      <w:r w:rsidR="00DC5B3C" w:rsidRPr="00270D81">
        <w:rPr>
          <w:lang w:val="en-AU"/>
        </w:rPr>
        <w:t>(</w:t>
      </w:r>
      <w:r w:rsidR="00DC5B3C" w:rsidRPr="00270D81">
        <w:rPr>
          <w:b/>
          <w:bCs w:val="0"/>
          <w:lang w:val="en-AU"/>
        </w:rPr>
        <w:t>transitional customer</w:t>
      </w:r>
      <w:r w:rsidR="00DC5B3C" w:rsidRPr="00270D81">
        <w:rPr>
          <w:lang w:val="en-AU"/>
        </w:rPr>
        <w:t>)</w:t>
      </w:r>
      <w:r w:rsidRPr="00270D81">
        <w:rPr>
          <w:lang w:val="en-AU"/>
        </w:rPr>
        <w:t>.</w:t>
      </w:r>
    </w:p>
    <w:bookmarkEnd w:id="90"/>
    <w:p w14:paraId="69EB7A25" w14:textId="77777777" w:rsidR="006410FC" w:rsidRPr="00270D81" w:rsidRDefault="006410FC" w:rsidP="0075591C">
      <w:pPr>
        <w:pStyle w:val="SubHead"/>
        <w:keepNext w:val="0"/>
        <w:ind w:left="1162" w:hanging="425"/>
        <w:outlineLvl w:val="1"/>
        <w:rPr>
          <w:szCs w:val="22"/>
        </w:rPr>
      </w:pPr>
    </w:p>
    <w:p w14:paraId="09B9D70E" w14:textId="77777777" w:rsidR="00553350" w:rsidRPr="00270D81" w:rsidRDefault="00553350" w:rsidP="0075591C">
      <w:pPr>
        <w:pStyle w:val="SubHead"/>
        <w:ind w:left="426"/>
      </w:pPr>
      <w:r w:rsidRPr="00270D81">
        <w:t xml:space="preserve">Additional Voice Lines </w:t>
      </w:r>
    </w:p>
    <w:p w14:paraId="397BDFFF" w14:textId="77777777" w:rsidR="00553350" w:rsidRPr="00270D81" w:rsidRDefault="00553350" w:rsidP="0023006F">
      <w:pPr>
        <w:pStyle w:val="Heading2"/>
        <w:keepNext w:val="0"/>
      </w:pPr>
      <w:r w:rsidRPr="00270D81">
        <w:rPr>
          <w:lang w:val="en-AU"/>
        </w:rPr>
        <w:t xml:space="preserve">You must have an active </w:t>
      </w:r>
      <w:r w:rsidR="006410FC" w:rsidRPr="00270D81">
        <w:rPr>
          <w:lang w:val="en-AU"/>
        </w:rPr>
        <w:t>BBL</w:t>
      </w:r>
      <w:r w:rsidRPr="00270D81">
        <w:rPr>
          <w:lang w:val="en-AU"/>
        </w:rPr>
        <w:t xml:space="preserve"> to purchase an additional </w:t>
      </w:r>
      <w:r w:rsidR="006410FC" w:rsidRPr="00270D81">
        <w:rPr>
          <w:lang w:val="en-AU"/>
        </w:rPr>
        <w:t>v</w:t>
      </w:r>
      <w:r w:rsidRPr="00270D81">
        <w:rPr>
          <w:lang w:val="en-AU"/>
        </w:rPr>
        <w:t>oice line</w:t>
      </w:r>
      <w:r w:rsidR="006410FC" w:rsidRPr="00270D81">
        <w:rPr>
          <w:lang w:val="en-AU"/>
        </w:rPr>
        <w:t>.</w:t>
      </w:r>
    </w:p>
    <w:p w14:paraId="604CFE0B" w14:textId="77777777" w:rsidR="00553350" w:rsidRPr="00270D81" w:rsidRDefault="00553350" w:rsidP="0023006F">
      <w:pPr>
        <w:pStyle w:val="Heading2"/>
        <w:keepNext w:val="0"/>
      </w:pPr>
      <w:r w:rsidRPr="00270D81">
        <w:rPr>
          <w:lang w:val="en-AU"/>
        </w:rPr>
        <w:t xml:space="preserve">The new Business </w:t>
      </w:r>
      <w:r w:rsidR="00E84E61" w:rsidRPr="00270D81">
        <w:rPr>
          <w:lang w:val="en-AU"/>
        </w:rPr>
        <w:t xml:space="preserve">International </w:t>
      </w:r>
      <w:r w:rsidRPr="00270D81">
        <w:rPr>
          <w:lang w:val="en-AU"/>
        </w:rPr>
        <w:t xml:space="preserve">Calling pack is not compatible </w:t>
      </w:r>
    </w:p>
    <w:p w14:paraId="04BAE5FC" w14:textId="77777777" w:rsidR="00553350" w:rsidRPr="00270D81" w:rsidRDefault="00553350" w:rsidP="0023006F">
      <w:pPr>
        <w:pStyle w:val="Heading2"/>
        <w:keepNext w:val="0"/>
      </w:pPr>
      <w:r w:rsidRPr="00270D81">
        <w:rPr>
          <w:lang w:val="en-AU"/>
        </w:rPr>
        <w:t xml:space="preserve">The additional Voice Line will be cancelled if you choose to cancel the </w:t>
      </w:r>
      <w:r w:rsidR="006410FC" w:rsidRPr="00270D81">
        <w:rPr>
          <w:lang w:val="en-AU"/>
        </w:rPr>
        <w:t>BBL</w:t>
      </w:r>
      <w:r w:rsidRPr="00270D81">
        <w:rPr>
          <w:lang w:val="en-AU"/>
        </w:rPr>
        <w:t xml:space="preserve">. </w:t>
      </w:r>
    </w:p>
    <w:p w14:paraId="11159CF0" w14:textId="77777777" w:rsidR="00062973" w:rsidRPr="00270D81" w:rsidRDefault="008B3D11" w:rsidP="0023006F">
      <w:pPr>
        <w:pStyle w:val="Heading1"/>
      </w:pPr>
      <w:bookmarkStart w:id="99" w:name="_Toc175674862"/>
      <w:bookmarkStart w:id="100" w:name="_Toc175675394"/>
      <w:bookmarkStart w:id="101" w:name="_Toc177117357"/>
      <w:r w:rsidRPr="00270D81">
        <w:t>About your plan</w:t>
      </w:r>
      <w:bookmarkEnd w:id="99"/>
      <w:bookmarkEnd w:id="100"/>
      <w:bookmarkEnd w:id="101"/>
    </w:p>
    <w:p w14:paraId="053252FF" w14:textId="77777777" w:rsidR="00F268E4" w:rsidRPr="00270D81" w:rsidRDefault="00F268E4" w:rsidP="0075591C">
      <w:pPr>
        <w:pStyle w:val="SubHead"/>
        <w:ind w:left="426"/>
        <w:rPr>
          <w:szCs w:val="22"/>
        </w:rPr>
      </w:pPr>
      <w:r w:rsidRPr="00270D81">
        <w:t>Our Changes to your Plan</w:t>
      </w:r>
    </w:p>
    <w:p w14:paraId="76A6AFC3" w14:textId="77777777" w:rsidR="00F268E4" w:rsidRPr="00270D81" w:rsidRDefault="00F268E4" w:rsidP="0023006F">
      <w:pPr>
        <w:pStyle w:val="Heading2"/>
        <w:keepNext w:val="0"/>
      </w:pPr>
      <w:r w:rsidRPr="00270D81">
        <w:t>From time to time we may make changes to your plan, including price and inclusions, or we may move you to a new plan (which may cost more). With no lock-in, you can leave if you don’t like the change</w:t>
      </w:r>
      <w:r w:rsidRPr="00270D81">
        <w:rPr>
          <w:lang w:val="en-AU"/>
        </w:rPr>
        <w:t>:</w:t>
      </w:r>
      <w:r w:rsidRPr="00270D81">
        <w:t xml:space="preserve"> just pay out your device</w:t>
      </w:r>
      <w:r w:rsidR="00A9404B" w:rsidRPr="00270D81">
        <w:rPr>
          <w:lang w:val="en-AU"/>
        </w:rPr>
        <w:t xml:space="preserve"> and </w:t>
      </w:r>
      <w:r w:rsidRPr="00270D81">
        <w:t xml:space="preserve">accessories </w:t>
      </w:r>
      <w:r w:rsidR="00A9404B" w:rsidRPr="00270D81">
        <w:rPr>
          <w:lang w:val="en-AU"/>
        </w:rPr>
        <w:t xml:space="preserve">in full (as applicable) and your </w:t>
      </w:r>
      <w:r w:rsidRPr="00270D81">
        <w:t xml:space="preserve">services </w:t>
      </w:r>
      <w:r w:rsidR="00A9404B" w:rsidRPr="00270D81">
        <w:rPr>
          <w:lang w:val="en-AU"/>
        </w:rPr>
        <w:t xml:space="preserve">for that month </w:t>
      </w:r>
      <w:r w:rsidRPr="00270D81">
        <w:t xml:space="preserve">in full. If we change your plan or move you to a new plan: </w:t>
      </w:r>
    </w:p>
    <w:p w14:paraId="73B1D5B4" w14:textId="77777777" w:rsidR="00F268E4" w:rsidRPr="00270D81" w:rsidRDefault="00F268E4" w:rsidP="40D510E6">
      <w:pPr>
        <w:pStyle w:val="Heading3"/>
        <w:rPr>
          <w:sz w:val="22"/>
          <w:szCs w:val="22"/>
          <w:lang w:val="en-US"/>
        </w:rPr>
      </w:pPr>
      <w:r w:rsidRPr="00270D81">
        <w:rPr>
          <w:sz w:val="22"/>
          <w:szCs w:val="22"/>
          <w:lang w:val="en-US"/>
        </w:rPr>
        <w:t xml:space="preserve">We’ll give you at least 30 days’ notice before making changes or automatically moving you to the closest available plan. </w:t>
      </w:r>
    </w:p>
    <w:p w14:paraId="086062FD" w14:textId="77777777" w:rsidR="00F268E4" w:rsidRPr="00270D81" w:rsidRDefault="00F268E4" w:rsidP="00F268E4">
      <w:pPr>
        <w:pStyle w:val="Heading3"/>
        <w:numPr>
          <w:ilvl w:val="2"/>
          <w:numId w:val="78"/>
        </w:numPr>
        <w:rPr>
          <w:szCs w:val="22"/>
        </w:rPr>
      </w:pPr>
      <w:r w:rsidRPr="00270D81">
        <w:rPr>
          <w:sz w:val="22"/>
          <w:szCs w:val="22"/>
          <w:lang w:val="x-none"/>
        </w:rPr>
        <w:t>You can cancel your plan if you don’t like the change or the new plan; you’ll need to pay out the remaining cost of your devices</w:t>
      </w:r>
      <w:r w:rsidR="00A9404B" w:rsidRPr="00270D81">
        <w:rPr>
          <w:sz w:val="22"/>
          <w:szCs w:val="22"/>
        </w:rPr>
        <w:t xml:space="preserve"> and</w:t>
      </w:r>
      <w:r w:rsidRPr="00270D81">
        <w:rPr>
          <w:sz w:val="22"/>
          <w:szCs w:val="22"/>
          <w:lang w:val="x-none"/>
        </w:rPr>
        <w:t xml:space="preserve"> accessories </w:t>
      </w:r>
      <w:r w:rsidR="00A9404B" w:rsidRPr="00270D81">
        <w:rPr>
          <w:sz w:val="22"/>
          <w:szCs w:val="22"/>
        </w:rPr>
        <w:t xml:space="preserve">(as applicable) in full and your </w:t>
      </w:r>
      <w:r w:rsidRPr="00270D81">
        <w:rPr>
          <w:sz w:val="22"/>
          <w:szCs w:val="22"/>
          <w:lang w:val="x-none"/>
        </w:rPr>
        <w:t xml:space="preserve">services </w:t>
      </w:r>
      <w:r w:rsidR="00A9404B" w:rsidRPr="00270D81">
        <w:rPr>
          <w:sz w:val="22"/>
          <w:szCs w:val="22"/>
        </w:rPr>
        <w:t xml:space="preserve">for that month </w:t>
      </w:r>
      <w:r w:rsidRPr="00270D81">
        <w:rPr>
          <w:sz w:val="22"/>
          <w:szCs w:val="22"/>
          <w:lang w:val="x-none"/>
        </w:rPr>
        <w:t xml:space="preserve">in full. </w:t>
      </w:r>
    </w:p>
    <w:p w14:paraId="74C23C7A" w14:textId="5C99C0E2" w:rsidR="00F268E4" w:rsidRPr="00270D81" w:rsidRDefault="00F268E4" w:rsidP="00F268E4">
      <w:pPr>
        <w:pStyle w:val="Heading3"/>
        <w:numPr>
          <w:ilvl w:val="2"/>
          <w:numId w:val="78"/>
        </w:numPr>
        <w:rPr>
          <w:sz w:val="22"/>
          <w:szCs w:val="22"/>
        </w:rPr>
      </w:pPr>
      <w:bookmarkStart w:id="102" w:name="_Ref10573041"/>
      <w:r w:rsidRPr="00270D81">
        <w:rPr>
          <w:sz w:val="22"/>
          <w:szCs w:val="22"/>
        </w:rPr>
        <w:t xml:space="preserve">We can tell you about changes to your </w:t>
      </w:r>
      <w:r w:rsidR="00241BB1" w:rsidRPr="00270D81">
        <w:rPr>
          <w:sz w:val="22"/>
          <w:szCs w:val="22"/>
        </w:rPr>
        <w:t>Business Internet</w:t>
      </w:r>
      <w:r w:rsidRPr="00270D81">
        <w:rPr>
          <w:sz w:val="22"/>
          <w:szCs w:val="22"/>
        </w:rPr>
        <w:t xml:space="preserve"> Plan by any method we consider reasonable in the circumstances, </w:t>
      </w:r>
      <w:proofErr w:type="gramStart"/>
      <w:r w:rsidRPr="00270D81">
        <w:rPr>
          <w:sz w:val="22"/>
          <w:szCs w:val="22"/>
        </w:rPr>
        <w:t>including:</w:t>
      </w:r>
      <w:proofErr w:type="gramEnd"/>
      <w:r w:rsidRPr="00270D81">
        <w:rPr>
          <w:sz w:val="22"/>
          <w:szCs w:val="22"/>
        </w:rPr>
        <w:t xml:space="preserve"> bill message, bill insert, direct mail, email, SMS/MMS, the Telstra 24x7® App or our other mobile apps, online account management tools (such as My Account or Your Telstra Tools), or telephone. We may use these methods to direct you to further information about the changes, such as on Telstra.com or at a Telstra Shop.</w:t>
      </w:r>
      <w:bookmarkEnd w:id="102"/>
    </w:p>
    <w:p w14:paraId="5A9719D7" w14:textId="77777777" w:rsidR="00F268E4" w:rsidRPr="00270D81" w:rsidRDefault="00F268E4" w:rsidP="0023006F">
      <w:pPr>
        <w:pStyle w:val="Heading2"/>
        <w:keepNext w:val="0"/>
        <w:numPr>
          <w:ilvl w:val="0"/>
          <w:numId w:val="0"/>
        </w:numPr>
        <w:ind w:left="737"/>
      </w:pPr>
      <w:r w:rsidRPr="00270D81">
        <w:lastRenderedPageBreak/>
        <w:t xml:space="preserve">Please note that Clause 4 (Changing Our Customer Terms) of the </w:t>
      </w:r>
      <w:hyperlink r:id="rId73" w:history="1">
        <w:r w:rsidRPr="00270D81">
          <w:rPr>
            <w:rStyle w:val="Hyperlink"/>
            <w:iCs/>
          </w:rPr>
          <w:t>General Terms</w:t>
        </w:r>
      </w:hyperlink>
      <w:r w:rsidRPr="00270D81">
        <w:t xml:space="preserve"> does not apply to </w:t>
      </w:r>
      <w:r w:rsidRPr="00270D81">
        <w:rPr>
          <w:lang w:val="en-AU"/>
        </w:rPr>
        <w:t>Telstra Business Voice Services</w:t>
      </w:r>
      <w:r w:rsidRPr="00270D81">
        <w:t xml:space="preserve"> </w:t>
      </w:r>
      <w:r w:rsidRPr="00270D81">
        <w:rPr>
          <w:lang w:val="en-AU"/>
        </w:rPr>
        <w:t>in this section</w:t>
      </w:r>
      <w:r w:rsidRPr="00270D81">
        <w:t>.</w:t>
      </w:r>
    </w:p>
    <w:p w14:paraId="71C74151" w14:textId="77777777" w:rsidR="00F268E4" w:rsidRPr="00270D81" w:rsidRDefault="00F268E4" w:rsidP="0075591C">
      <w:pPr>
        <w:pStyle w:val="SubHead"/>
        <w:ind w:left="426"/>
        <w:rPr>
          <w:szCs w:val="22"/>
        </w:rPr>
      </w:pPr>
      <w:r w:rsidRPr="00270D81">
        <w:t>Cancelling your Plan</w:t>
      </w:r>
    </w:p>
    <w:p w14:paraId="0421B611" w14:textId="77777777" w:rsidR="00F268E4" w:rsidRPr="00270D81" w:rsidRDefault="00F268E4" w:rsidP="0023006F">
      <w:pPr>
        <w:pStyle w:val="Heading2"/>
        <w:keepNext w:val="0"/>
      </w:pPr>
      <w:bookmarkStart w:id="103" w:name="_Ref12019073"/>
      <w:r w:rsidRPr="00270D81">
        <w:rPr>
          <w:szCs w:val="22"/>
          <w:lang w:val="en-AU"/>
        </w:rPr>
        <w:t xml:space="preserve">You can cancel your plan </w:t>
      </w:r>
      <w:r w:rsidRPr="00270D81">
        <w:t xml:space="preserve">at any time without incurring any early termination charges for the service. </w:t>
      </w:r>
      <w:r w:rsidRPr="00270D81">
        <w:rPr>
          <w:iCs/>
        </w:rPr>
        <w:t>However</w:t>
      </w:r>
      <w:r w:rsidRPr="00270D81">
        <w:t>, you’ll need to pay:</w:t>
      </w:r>
      <w:bookmarkEnd w:id="103"/>
    </w:p>
    <w:p w14:paraId="1C52648C" w14:textId="77777777" w:rsidR="00F268E4" w:rsidRPr="00270D81" w:rsidRDefault="00F268E4" w:rsidP="0023006F">
      <w:pPr>
        <w:pStyle w:val="Heading3"/>
        <w:numPr>
          <w:ilvl w:val="2"/>
          <w:numId w:val="98"/>
        </w:numPr>
        <w:rPr>
          <w:sz w:val="22"/>
          <w:szCs w:val="22"/>
        </w:rPr>
      </w:pPr>
      <w:r w:rsidRPr="00270D81">
        <w:rPr>
          <w:sz w:val="22"/>
          <w:szCs w:val="22"/>
        </w:rPr>
        <w:t xml:space="preserve">a pro-rated amount for your last billing period based on when you cancel your </w:t>
      </w:r>
      <w:proofErr w:type="gramStart"/>
      <w:r w:rsidRPr="00270D81">
        <w:rPr>
          <w:sz w:val="22"/>
          <w:szCs w:val="22"/>
        </w:rPr>
        <w:t>plan;</w:t>
      </w:r>
      <w:proofErr w:type="gramEnd"/>
      <w:r w:rsidRPr="00270D81">
        <w:rPr>
          <w:sz w:val="22"/>
          <w:szCs w:val="22"/>
        </w:rPr>
        <w:t xml:space="preserve"> </w:t>
      </w:r>
    </w:p>
    <w:p w14:paraId="1FE81572" w14:textId="77777777" w:rsidR="00F268E4" w:rsidRPr="00270D81" w:rsidRDefault="00F268E4" w:rsidP="0023006F">
      <w:pPr>
        <w:pStyle w:val="Heading3"/>
        <w:numPr>
          <w:ilvl w:val="2"/>
          <w:numId w:val="98"/>
        </w:numPr>
        <w:rPr>
          <w:sz w:val="22"/>
          <w:szCs w:val="22"/>
        </w:rPr>
      </w:pPr>
      <w:r w:rsidRPr="00270D81">
        <w:rPr>
          <w:sz w:val="22"/>
          <w:szCs w:val="22"/>
          <w:lang w:val="x-none"/>
        </w:rPr>
        <w:t>any additional charges payable for that month; and</w:t>
      </w:r>
    </w:p>
    <w:p w14:paraId="258B6DF0" w14:textId="5275787E" w:rsidR="00F268E4" w:rsidRPr="00270D81" w:rsidRDefault="00F268E4" w:rsidP="0023006F">
      <w:pPr>
        <w:pStyle w:val="Heading3"/>
        <w:numPr>
          <w:ilvl w:val="2"/>
          <w:numId w:val="98"/>
        </w:numPr>
        <w:rPr>
          <w:sz w:val="22"/>
          <w:szCs w:val="22"/>
        </w:rPr>
      </w:pPr>
      <w:r w:rsidRPr="00270D81">
        <w:rPr>
          <w:sz w:val="22"/>
          <w:szCs w:val="22"/>
          <w:lang w:val="x-none"/>
        </w:rPr>
        <w:t>any charges</w:t>
      </w:r>
      <w:r w:rsidR="006D5B37" w:rsidRPr="00270D81">
        <w:rPr>
          <w:sz w:val="22"/>
          <w:szCs w:val="22"/>
        </w:rPr>
        <w:t xml:space="preserve"> for your Telstra Business Smart </w:t>
      </w:r>
      <w:proofErr w:type="spellStart"/>
      <w:r w:rsidR="006D5B37" w:rsidRPr="00270D81">
        <w:rPr>
          <w:sz w:val="22"/>
          <w:szCs w:val="22"/>
        </w:rPr>
        <w:t>Modem</w:t>
      </w:r>
      <w:r w:rsidR="006D5B37" w:rsidRPr="00270D81">
        <w:rPr>
          <w:sz w:val="22"/>
          <w:szCs w:val="22"/>
          <w:vertAlign w:val="superscript"/>
        </w:rPr>
        <w:t>TM</w:t>
      </w:r>
      <w:proofErr w:type="spellEnd"/>
      <w:r w:rsidR="005E40BC" w:rsidRPr="00270D81">
        <w:rPr>
          <w:sz w:val="22"/>
          <w:szCs w:val="22"/>
        </w:rPr>
        <w:t xml:space="preserve"> in full</w:t>
      </w:r>
      <w:r w:rsidR="006D5B37" w:rsidRPr="00270D81">
        <w:rPr>
          <w:sz w:val="22"/>
          <w:szCs w:val="22"/>
        </w:rPr>
        <w:t xml:space="preserve"> as set out in clause</w:t>
      </w:r>
      <w:r w:rsidR="00241BB1" w:rsidRPr="00270D81">
        <w:rPr>
          <w:sz w:val="22"/>
          <w:szCs w:val="22"/>
        </w:rPr>
        <w:t xml:space="preserve"> </w:t>
      </w:r>
      <w:r w:rsidR="005B63C0" w:rsidRPr="00270D81">
        <w:rPr>
          <w:sz w:val="22"/>
          <w:szCs w:val="22"/>
        </w:rPr>
        <w:fldChar w:fldCharType="begin"/>
      </w:r>
      <w:r w:rsidR="005B63C0" w:rsidRPr="00270D81">
        <w:rPr>
          <w:sz w:val="22"/>
          <w:szCs w:val="22"/>
        </w:rPr>
        <w:instrText xml:space="preserve"> REF _Ref13577119 \r \h </w:instrText>
      </w:r>
      <w:r w:rsidR="00783434" w:rsidRPr="00270D81">
        <w:rPr>
          <w:sz w:val="22"/>
          <w:szCs w:val="22"/>
        </w:rPr>
        <w:instrText xml:space="preserve"> \* MERGEFORMAT </w:instrText>
      </w:r>
      <w:r w:rsidR="005B63C0" w:rsidRPr="00270D81">
        <w:rPr>
          <w:sz w:val="22"/>
          <w:szCs w:val="22"/>
        </w:rPr>
      </w:r>
      <w:r w:rsidR="005B63C0" w:rsidRPr="00270D81">
        <w:rPr>
          <w:sz w:val="22"/>
          <w:szCs w:val="22"/>
        </w:rPr>
        <w:fldChar w:fldCharType="separate"/>
      </w:r>
      <w:r w:rsidR="006D738B">
        <w:rPr>
          <w:sz w:val="22"/>
          <w:szCs w:val="22"/>
        </w:rPr>
        <w:t>13.1</w:t>
      </w:r>
      <w:r w:rsidR="005B63C0" w:rsidRPr="00270D81">
        <w:rPr>
          <w:sz w:val="22"/>
          <w:szCs w:val="22"/>
        </w:rPr>
        <w:fldChar w:fldCharType="end"/>
      </w:r>
      <w:r w:rsidRPr="00270D81">
        <w:rPr>
          <w:sz w:val="22"/>
          <w:szCs w:val="22"/>
          <w:lang w:val="x-none"/>
        </w:rPr>
        <w:t>.</w:t>
      </w:r>
    </w:p>
    <w:p w14:paraId="71055A84" w14:textId="77777777" w:rsidR="000A1654" w:rsidRPr="00270D81" w:rsidRDefault="000A1654" w:rsidP="0023006F">
      <w:pPr>
        <w:pStyle w:val="Heading2"/>
        <w:keepNext w:val="0"/>
      </w:pPr>
      <w:r w:rsidRPr="00270D81">
        <w:t>Additionally, if you cancel your plan, then:</w:t>
      </w:r>
    </w:p>
    <w:p w14:paraId="756E5AFB" w14:textId="77777777" w:rsidR="000A1654" w:rsidRPr="00270D81" w:rsidRDefault="000A1654" w:rsidP="00197412">
      <w:pPr>
        <w:pStyle w:val="Heading3"/>
      </w:pPr>
      <w:r w:rsidRPr="00270D81">
        <w:rPr>
          <w:sz w:val="22"/>
          <w:szCs w:val="22"/>
        </w:rPr>
        <w:t>unless you have another Telstra Business Internet Plan that you are not cancelling</w:t>
      </w:r>
      <w:r w:rsidRPr="00270D81">
        <w:t xml:space="preserve"> your access to online tools will be cancelled; and</w:t>
      </w:r>
    </w:p>
    <w:p w14:paraId="25A55814" w14:textId="77777777" w:rsidR="000A1654" w:rsidRPr="00270D81" w:rsidRDefault="000A1654" w:rsidP="00197412">
      <w:pPr>
        <w:pStyle w:val="Heading3"/>
      </w:pPr>
      <w:r w:rsidRPr="00270D81">
        <w:rPr>
          <w:sz w:val="22"/>
          <w:szCs w:val="22"/>
        </w:rPr>
        <w:t>all Additional Voice Lines and other optional add-ons related to that plan will be cancelled, and you’ll need to pay a pro-rated amount for your last billing period based on when you cancel your plan.</w:t>
      </w:r>
    </w:p>
    <w:p w14:paraId="5330CBB5" w14:textId="77777777" w:rsidR="00AC5AC1" w:rsidRPr="00270D81" w:rsidRDefault="00483157" w:rsidP="0023006F">
      <w:pPr>
        <w:pStyle w:val="Heading2"/>
        <w:keepNext w:val="0"/>
      </w:pPr>
      <w:r w:rsidRPr="00270D81">
        <w:t xml:space="preserve">If you cancel your underlying </w:t>
      </w:r>
      <w:r w:rsidR="00AC5AC1" w:rsidRPr="00270D81">
        <w:t xml:space="preserve">broadband connection or digital voice service or Telstra Basic Telephone service, </w:t>
      </w:r>
      <w:r w:rsidRPr="00270D81">
        <w:t>or transfer</w:t>
      </w:r>
      <w:r w:rsidR="00AC5AC1" w:rsidRPr="00270D81">
        <w:t xml:space="preserve"> one or both of</w:t>
      </w:r>
      <w:r w:rsidRPr="00270D81">
        <w:t xml:space="preserve"> those services to another account, you will</w:t>
      </w:r>
      <w:r w:rsidR="00AC5AC1" w:rsidRPr="00270D81">
        <w:t>:</w:t>
      </w:r>
      <w:r w:rsidRPr="00270D81">
        <w:t xml:space="preserve"> </w:t>
      </w:r>
    </w:p>
    <w:p w14:paraId="1203D3CC" w14:textId="77777777" w:rsidR="00AC5AC1" w:rsidRPr="00270D81" w:rsidRDefault="00483157" w:rsidP="00197412">
      <w:pPr>
        <w:pStyle w:val="Heading3"/>
      </w:pPr>
      <w:r w:rsidRPr="00270D81">
        <w:t xml:space="preserve">no longer be eligible for your Business Internet </w:t>
      </w:r>
      <w:r w:rsidR="00AC5AC1" w:rsidRPr="00270D81">
        <w:t>Service; and</w:t>
      </w:r>
    </w:p>
    <w:p w14:paraId="37E0E1F2" w14:textId="77777777" w:rsidR="00AC5AC1" w:rsidRPr="00270D81" w:rsidRDefault="00AC5AC1" w:rsidP="00197412">
      <w:pPr>
        <w:pStyle w:val="Heading3"/>
      </w:pPr>
      <w:r w:rsidRPr="00270D81">
        <w:t xml:space="preserve">be taken to have cancelled your Business Internet Service, </w:t>
      </w:r>
    </w:p>
    <w:p w14:paraId="4948DA87" w14:textId="2A210CA4" w:rsidR="00483157" w:rsidRPr="00270D81" w:rsidRDefault="00AC5AC1" w:rsidP="00197412">
      <w:pPr>
        <w:pStyle w:val="Heading3"/>
        <w:numPr>
          <w:ilvl w:val="0"/>
          <w:numId w:val="0"/>
        </w:numPr>
        <w:ind w:left="737"/>
      </w:pPr>
      <w:r w:rsidRPr="00270D81">
        <w:t xml:space="preserve">and clause </w:t>
      </w:r>
      <w:r w:rsidRPr="00270D81">
        <w:fldChar w:fldCharType="begin"/>
      </w:r>
      <w:r w:rsidRPr="00270D81">
        <w:instrText xml:space="preserve"> REF _Ref12019073 \r \h </w:instrText>
      </w:r>
      <w:r w:rsidR="00783434" w:rsidRPr="00270D81">
        <w:instrText xml:space="preserve"> \* MERGEFORMAT </w:instrText>
      </w:r>
      <w:r w:rsidRPr="00270D81">
        <w:fldChar w:fldCharType="separate"/>
      </w:r>
      <w:r w:rsidR="006D738B">
        <w:t>16.2</w:t>
      </w:r>
      <w:r w:rsidRPr="00270D81">
        <w:fldChar w:fldCharType="end"/>
      </w:r>
      <w:r w:rsidRPr="00270D81">
        <w:t xml:space="preserve"> will apply. Additionally, if you transfer your broadband connection only, you may choose any current Telstra Business Basic Telephone Service or Business Voice Service that is available to you at the time of the transfer. If you don’t choose, we’ll convert your remaining Telstra Basic Telephone Service or digital voice service to an appropriate Business Voice Service.</w:t>
      </w:r>
    </w:p>
    <w:p w14:paraId="0AF4502D" w14:textId="77777777" w:rsidR="005E40BC" w:rsidRPr="00270D81" w:rsidRDefault="004E0392" w:rsidP="0075591C">
      <w:pPr>
        <w:pStyle w:val="SubHead"/>
        <w:ind w:left="426"/>
      </w:pPr>
      <w:r w:rsidRPr="00270D81">
        <w:t>Inclusions and other plan features</w:t>
      </w:r>
    </w:p>
    <w:p w14:paraId="59B48DBC" w14:textId="77777777" w:rsidR="00586C3E" w:rsidRPr="00270D81" w:rsidRDefault="004E0392" w:rsidP="0023006F">
      <w:pPr>
        <w:pStyle w:val="Heading2"/>
        <w:keepNext w:val="0"/>
      </w:pPr>
      <w:r w:rsidRPr="00270D81">
        <w:t xml:space="preserve">Your plan </w:t>
      </w:r>
      <w:r w:rsidR="00D20DE5" w:rsidRPr="00270D81">
        <w:t>comes with</w:t>
      </w:r>
      <w:r w:rsidR="00C665A3" w:rsidRPr="00270D81">
        <w:t>:</w:t>
      </w:r>
    </w:p>
    <w:p w14:paraId="7EAE58C2" w14:textId="77777777" w:rsidR="00190318" w:rsidRPr="00270D81" w:rsidRDefault="00C665A3" w:rsidP="00190318">
      <w:pPr>
        <w:pStyle w:val="SchedH3"/>
        <w:numPr>
          <w:ilvl w:val="2"/>
          <w:numId w:val="47"/>
        </w:numPr>
      </w:pPr>
      <w:r w:rsidRPr="00270D81">
        <w:rPr>
          <w:b/>
        </w:rPr>
        <w:t xml:space="preserve">one </w:t>
      </w:r>
      <w:r w:rsidR="00D20DE5" w:rsidRPr="00270D81">
        <w:rPr>
          <w:b/>
        </w:rPr>
        <w:t xml:space="preserve">broadband </w:t>
      </w:r>
      <w:r w:rsidR="00322056" w:rsidRPr="00270D81">
        <w:rPr>
          <w:b/>
        </w:rPr>
        <w:t>service</w:t>
      </w:r>
      <w:r w:rsidR="00322056" w:rsidRPr="00270D81">
        <w:t xml:space="preserve"> </w:t>
      </w:r>
      <w:r w:rsidRPr="00270D81">
        <w:t>with a</w:t>
      </w:r>
      <w:r w:rsidR="00DA1739" w:rsidRPr="00270D81">
        <w:t xml:space="preserve"> </w:t>
      </w:r>
      <w:r w:rsidR="00172518" w:rsidRPr="00270D81">
        <w:t>static IP</w:t>
      </w:r>
      <w:r w:rsidR="00B6612F" w:rsidRPr="00270D81">
        <w:t xml:space="preserve"> v4</w:t>
      </w:r>
      <w:r w:rsidR="002228E4" w:rsidRPr="00270D81">
        <w:t xml:space="preserve"> (optional)</w:t>
      </w:r>
      <w:r w:rsidR="00B6612F" w:rsidRPr="00270D81">
        <w:t xml:space="preserve"> on ADSL or a dual stack IPv4 and IPv6</w:t>
      </w:r>
      <w:r w:rsidR="00172518" w:rsidRPr="00270D81">
        <w:t xml:space="preserve"> </w:t>
      </w:r>
      <w:proofErr w:type="gramStart"/>
      <w:r w:rsidR="00172518" w:rsidRPr="00270D81">
        <w:t>address</w:t>
      </w:r>
      <w:r w:rsidR="002228E4" w:rsidRPr="00270D81">
        <w:t>(</w:t>
      </w:r>
      <w:proofErr w:type="gramEnd"/>
      <w:r w:rsidR="002228E4" w:rsidRPr="00270D81">
        <w:t>excluding 13 digit account numbers)</w:t>
      </w:r>
      <w:r w:rsidR="00B6612F" w:rsidRPr="00270D81">
        <w:t xml:space="preserve"> on </w:t>
      </w:r>
      <w:proofErr w:type="spellStart"/>
      <w:r w:rsidR="00D14F78" w:rsidRPr="00270D81">
        <w:t>nbn</w:t>
      </w:r>
      <w:proofErr w:type="spellEnd"/>
      <w:r w:rsidR="00172518" w:rsidRPr="00270D81">
        <w:t xml:space="preserve"> to host your own Virtual </w:t>
      </w:r>
      <w:smartTag w:uri="schemas-workshare-com/workshare" w:element="PolicySmartTags.CWSPolicyTagAction_6">
        <w:smartTagPr>
          <w:attr w:name="TagType" w:val="5"/>
        </w:smartTagPr>
        <w:r w:rsidR="00172518" w:rsidRPr="00270D81">
          <w:t>Private</w:t>
        </w:r>
      </w:smartTag>
      <w:r w:rsidR="00172518" w:rsidRPr="00270D81">
        <w:t xml:space="preserve"> Network, website or FTP servers</w:t>
      </w:r>
      <w:r w:rsidR="00FD757A" w:rsidRPr="00270D81">
        <w:t xml:space="preserve">. </w:t>
      </w:r>
      <w:r w:rsidR="00586C3E" w:rsidRPr="00270D81">
        <w:t xml:space="preserve">If you have IP Addresses issued by us for another Telstra service, you may be able to use those IP addresses with your </w:t>
      </w:r>
      <w:r w:rsidR="00E32DFA" w:rsidRPr="00270D81">
        <w:t xml:space="preserve">Telstra Business Internet </w:t>
      </w:r>
      <w:r w:rsidR="00586C3E" w:rsidRPr="00270D81">
        <w:t xml:space="preserve">on the </w:t>
      </w:r>
      <w:proofErr w:type="spellStart"/>
      <w:r w:rsidR="00D14F78" w:rsidRPr="00270D81">
        <w:t>nbn</w:t>
      </w:r>
      <w:proofErr w:type="spellEnd"/>
      <w:r w:rsidR="00586C3E" w:rsidRPr="00270D81">
        <w:t xml:space="preserve"> service. </w:t>
      </w:r>
      <w:r w:rsidR="00FD757A" w:rsidRPr="00270D81">
        <w:t>The t</w:t>
      </w:r>
      <w:r w:rsidR="00D20DE5" w:rsidRPr="00270D81">
        <w:t xml:space="preserve">erms that apply to your broadband </w:t>
      </w:r>
      <w:r w:rsidR="00FD757A" w:rsidRPr="00270D81">
        <w:t xml:space="preserve">service </w:t>
      </w:r>
      <w:r w:rsidR="002F0E2C" w:rsidRPr="00270D81">
        <w:t xml:space="preserve">are set out in </w:t>
      </w:r>
      <w:r w:rsidR="007D1EDB" w:rsidRPr="00270D81">
        <w:t xml:space="preserve">the </w:t>
      </w:r>
      <w:hyperlink r:id="rId74" w:history="1">
        <w:r w:rsidR="007D1EDB" w:rsidRPr="00270D81">
          <w:rPr>
            <w:rStyle w:val="Hyperlink"/>
          </w:rPr>
          <w:t>Telstra Business Broadband section of Our Customer Terms</w:t>
        </w:r>
      </w:hyperlink>
      <w:r w:rsidR="00190318" w:rsidRPr="00270D81">
        <w:t xml:space="preserve"> for </w:t>
      </w:r>
      <w:r w:rsidR="00E32DFA" w:rsidRPr="00270D81">
        <w:t xml:space="preserve">Telstra Business Internet </w:t>
      </w:r>
      <w:r w:rsidR="00190318" w:rsidRPr="00270D81">
        <w:t>on</w:t>
      </w:r>
      <w:r w:rsidR="00E32DFA" w:rsidRPr="00270D81">
        <w:t xml:space="preserve"> ADSL or</w:t>
      </w:r>
      <w:r w:rsidR="00190318" w:rsidRPr="00270D81">
        <w:t xml:space="preserve"> ADSL2+ services and </w:t>
      </w:r>
      <w:hyperlink r:id="rId75" w:anchor="nbn" w:tooltip="T-Biz Broadband Sinlge Site" w:history="1">
        <w:r w:rsidR="00190318" w:rsidRPr="00270D81">
          <w:rPr>
            <w:rStyle w:val="Hyperlink"/>
          </w:rPr>
          <w:t>T</w:t>
        </w:r>
        <w:r w:rsidR="00B6612F" w:rsidRPr="00270D81">
          <w:rPr>
            <w:rStyle w:val="Hyperlink"/>
          </w:rPr>
          <w:t>elstra Business Broadband</w:t>
        </w:r>
        <w:r w:rsidR="00190318" w:rsidRPr="00270D81">
          <w:rPr>
            <w:rStyle w:val="Hyperlink"/>
          </w:rPr>
          <w:t xml:space="preserve"> section of Our Customer Terms</w:t>
        </w:r>
      </w:hyperlink>
      <w:r w:rsidR="00190318" w:rsidRPr="00270D81">
        <w:t xml:space="preserve"> and </w:t>
      </w:r>
      <w:hyperlink r:id="rId76" w:anchor="nbn" w:history="1">
        <w:r w:rsidR="00190318" w:rsidRPr="00270D81">
          <w:rPr>
            <w:rStyle w:val="Hyperlink"/>
          </w:rPr>
          <w:t xml:space="preserve">Broadband </w:t>
        </w:r>
        <w:r w:rsidR="00190318" w:rsidRPr="00270D81">
          <w:rPr>
            <w:rStyle w:val="Hyperlink"/>
          </w:rPr>
          <w:lastRenderedPageBreak/>
          <w:t>(</w:t>
        </w:r>
        <w:proofErr w:type="spellStart"/>
        <w:r w:rsidR="00D14F78" w:rsidRPr="00270D81">
          <w:rPr>
            <w:rStyle w:val="Hyperlink"/>
          </w:rPr>
          <w:t>nbn</w:t>
        </w:r>
        <w:proofErr w:type="spellEnd"/>
        <w:r w:rsidR="00190318" w:rsidRPr="00270D81">
          <w:rPr>
            <w:rStyle w:val="Hyperlink"/>
          </w:rPr>
          <w:t>) Section of Our Customer Terms</w:t>
        </w:r>
      </w:hyperlink>
      <w:r w:rsidR="00190318" w:rsidRPr="00270D81">
        <w:t xml:space="preserve"> for </w:t>
      </w:r>
      <w:r w:rsidR="00E32DFA" w:rsidRPr="00270D81">
        <w:t xml:space="preserve">Telstra Business Internet </w:t>
      </w:r>
      <w:r w:rsidR="00190318" w:rsidRPr="00270D81">
        <w:t xml:space="preserve">on the </w:t>
      </w:r>
      <w:proofErr w:type="spellStart"/>
      <w:r w:rsidR="00D14F78" w:rsidRPr="00270D81">
        <w:t>nbn</w:t>
      </w:r>
      <w:proofErr w:type="spellEnd"/>
      <w:r w:rsidR="00190318" w:rsidRPr="00270D81">
        <w:t xml:space="preserve"> services;</w:t>
      </w:r>
    </w:p>
    <w:p w14:paraId="01900729" w14:textId="77777777" w:rsidR="00190318" w:rsidRPr="00270D81" w:rsidRDefault="00C665A3" w:rsidP="00190318">
      <w:pPr>
        <w:pStyle w:val="SchedH3"/>
        <w:numPr>
          <w:ilvl w:val="2"/>
          <w:numId w:val="47"/>
        </w:numPr>
      </w:pPr>
      <w:r w:rsidRPr="00270D81">
        <w:rPr>
          <w:b/>
        </w:rPr>
        <w:t xml:space="preserve">one </w:t>
      </w:r>
      <w:r w:rsidR="00D20DE5" w:rsidRPr="00270D81">
        <w:rPr>
          <w:b/>
        </w:rPr>
        <w:t xml:space="preserve">digital voice </w:t>
      </w:r>
      <w:r w:rsidR="00F0451E" w:rsidRPr="00270D81">
        <w:rPr>
          <w:b/>
        </w:rPr>
        <w:t>service</w:t>
      </w:r>
      <w:r w:rsidR="007D1EDB" w:rsidRPr="00270D81">
        <w:t xml:space="preserve">. </w:t>
      </w:r>
      <w:r w:rsidR="00B05C74" w:rsidRPr="00270D81">
        <w:t xml:space="preserve">The terms that </w:t>
      </w:r>
      <w:r w:rsidR="00F0451E" w:rsidRPr="00270D81">
        <w:t>apply to your digital voice service</w:t>
      </w:r>
      <w:r w:rsidR="00B05C74" w:rsidRPr="00270D81">
        <w:t xml:space="preserve"> are set out in the</w:t>
      </w:r>
      <w:r w:rsidR="000B46C5" w:rsidRPr="00270D81">
        <w:t xml:space="preserve"> Telstra Business Voice on </w:t>
      </w:r>
      <w:proofErr w:type="spellStart"/>
      <w:r w:rsidR="000B46C5" w:rsidRPr="00270D81">
        <w:t>nbn</w:t>
      </w:r>
      <w:proofErr w:type="spellEnd"/>
      <w:r w:rsidR="000B46C5" w:rsidRPr="00270D81">
        <w:t xml:space="preserve"> and ADSL section of Our Customer Terms</w:t>
      </w:r>
      <w:r w:rsidR="00190318" w:rsidRPr="00270D81">
        <w:t>.</w:t>
      </w:r>
    </w:p>
    <w:p w14:paraId="0D6F6CF7" w14:textId="77777777" w:rsidR="000B46C5" w:rsidRPr="00270D81" w:rsidRDefault="000B46C5" w:rsidP="000B46C5">
      <w:pPr>
        <w:pStyle w:val="SchedH3"/>
        <w:widowControl w:val="0"/>
        <w:numPr>
          <w:ilvl w:val="2"/>
          <w:numId w:val="47"/>
        </w:numPr>
      </w:pPr>
      <w:r w:rsidRPr="00270D81">
        <w:rPr>
          <w:b/>
        </w:rPr>
        <w:t>mobile broadband backup</w:t>
      </w:r>
      <w:r w:rsidRPr="00270D81">
        <w:t>: in the event that the broadband service connected to your Unlimited Business Internet Plan becomes temporarily unavailable, the router we provide will automatically failover data to the Telstra Mobile Network and will automatically return to the broadband service once it has been restored. We will notify you once the service has been restored. Subject to the terms set out in this section, the Data Services Section of Our Customer Terms applies to use of the mobile broadband backup, and:</w:t>
      </w:r>
    </w:p>
    <w:p w14:paraId="06B3F4A3" w14:textId="77777777" w:rsidR="00A632EB" w:rsidRPr="00270D81" w:rsidRDefault="00A632EB" w:rsidP="00A632EB">
      <w:pPr>
        <w:pStyle w:val="SchedH3"/>
        <w:numPr>
          <w:ilvl w:val="3"/>
          <w:numId w:val="47"/>
        </w:numPr>
      </w:pPr>
      <w:r w:rsidRPr="00270D81">
        <w:t xml:space="preserve">If the mobile broadband backup is activated, </w:t>
      </w:r>
      <w:r w:rsidR="00C352EE" w:rsidRPr="00270D81">
        <w:t>i</w:t>
      </w:r>
      <w:r w:rsidRPr="00270D81">
        <w:t xml:space="preserve">nbound and outbound calls made to and from your main business number connected to your Unlimited Business Internet plan will be made using data over the Telstra Mobile Network.  </w:t>
      </w:r>
    </w:p>
    <w:p w14:paraId="40BCB2F8" w14:textId="77777777" w:rsidR="00A632EB" w:rsidRPr="00270D81" w:rsidRDefault="00A632EB" w:rsidP="00A632EB">
      <w:pPr>
        <w:pStyle w:val="SchedH3"/>
        <w:numPr>
          <w:ilvl w:val="3"/>
          <w:numId w:val="47"/>
        </w:numPr>
      </w:pPr>
      <w:r w:rsidRPr="00270D81">
        <w:t>You may only use the mobile broadband backup service for failover purposes and not as a wireless broadband service. The Telstra Mobile Network SIM card will be locked to prevent unauthorised use.</w:t>
      </w:r>
    </w:p>
    <w:p w14:paraId="222ABA8F" w14:textId="77777777" w:rsidR="00A632EB" w:rsidRPr="00270D81" w:rsidRDefault="00A632EB" w:rsidP="00A632EB">
      <w:pPr>
        <w:pStyle w:val="SchedH3"/>
        <w:numPr>
          <w:ilvl w:val="3"/>
          <w:numId w:val="47"/>
        </w:numPr>
      </w:pPr>
      <w:r w:rsidRPr="00270D81">
        <w:t xml:space="preserve"> The mobile broadband device we give you will use a small amount of your data allowance (approximately 9kb per hour) while it is connected but not backing up the service.</w:t>
      </w:r>
    </w:p>
    <w:p w14:paraId="5C43D5AA" w14:textId="77777777" w:rsidR="00236E94" w:rsidRPr="00270D81" w:rsidRDefault="00236E94" w:rsidP="0075591C">
      <w:pPr>
        <w:pStyle w:val="SubHead"/>
        <w:ind w:left="426"/>
      </w:pPr>
      <w:r w:rsidRPr="00270D81">
        <w:t>Free On Account Calls</w:t>
      </w:r>
    </w:p>
    <w:p w14:paraId="3168D32B" w14:textId="77777777" w:rsidR="00236E94" w:rsidRPr="00270D81" w:rsidRDefault="00236E94" w:rsidP="0023006F">
      <w:pPr>
        <w:pStyle w:val="Heading2"/>
        <w:keepNext w:val="0"/>
      </w:pPr>
      <w:r w:rsidRPr="00270D81">
        <w:t xml:space="preserve">You can make free voice calls in Australia to and from fixed or mobile voice services, </w:t>
      </w:r>
      <w:r w:rsidRPr="00270D81">
        <w:rPr>
          <w:lang w:val="en-AU"/>
        </w:rPr>
        <w:t xml:space="preserve"> </w:t>
      </w:r>
      <w:r w:rsidRPr="00270D81">
        <w:t xml:space="preserve">that are on the same account as your </w:t>
      </w:r>
      <w:r w:rsidRPr="00270D81">
        <w:rPr>
          <w:lang w:val="en-AU"/>
        </w:rPr>
        <w:t>Telstra Business Internet</w:t>
      </w:r>
      <w:r w:rsidRPr="00270D81">
        <w:t xml:space="preserve"> plan (“</w:t>
      </w:r>
      <w:r w:rsidRPr="00270D81">
        <w:rPr>
          <w:b/>
        </w:rPr>
        <w:t>Free On Account Calls</w:t>
      </w:r>
      <w:r w:rsidRPr="00270D81">
        <w:t>”).  The following applies to Free On Account Calls:</w:t>
      </w:r>
    </w:p>
    <w:p w14:paraId="1D79EE7E" w14:textId="77777777" w:rsidR="00236E94" w:rsidRPr="00270D81" w:rsidRDefault="00236E94" w:rsidP="00197412">
      <w:pPr>
        <w:pStyle w:val="Heading3"/>
      </w:pPr>
      <w:r w:rsidRPr="00270D81">
        <w:t xml:space="preserve">Free On Account Calls do not apply to video calls, international calls or international roaming calls. </w:t>
      </w:r>
    </w:p>
    <w:p w14:paraId="69BF1164" w14:textId="77777777" w:rsidR="00236E94" w:rsidRPr="00270D81" w:rsidRDefault="00236E94" w:rsidP="00197412">
      <w:pPr>
        <w:pStyle w:val="Heading3"/>
      </w:pPr>
      <w:r w:rsidRPr="00270D81">
        <w:t>If you have more than one Telstra account, Free On Account Calls do not apply between accounts.</w:t>
      </w:r>
    </w:p>
    <w:p w14:paraId="620B1D51" w14:textId="77777777" w:rsidR="00296370" w:rsidRPr="00270D81" w:rsidRDefault="00296370" w:rsidP="0075591C">
      <w:pPr>
        <w:pStyle w:val="SubHead"/>
        <w:ind w:left="426"/>
      </w:pPr>
      <w:r w:rsidRPr="00270D81">
        <w:t>Equipment</w:t>
      </w:r>
    </w:p>
    <w:p w14:paraId="5F708D28" w14:textId="77777777" w:rsidR="00296370" w:rsidRPr="00270D81" w:rsidRDefault="00296370" w:rsidP="0023006F">
      <w:pPr>
        <w:pStyle w:val="Heading2"/>
        <w:keepNext w:val="0"/>
      </w:pPr>
      <w:r w:rsidRPr="00270D81">
        <w:t xml:space="preserve">You </w:t>
      </w:r>
      <w:r w:rsidR="00053F53" w:rsidRPr="00270D81">
        <w:rPr>
          <w:lang w:val="en-AU"/>
        </w:rPr>
        <w:t xml:space="preserve">may </w:t>
      </w:r>
      <w:r w:rsidRPr="00270D81">
        <w:t>need to buy the following from us</w:t>
      </w:r>
      <w:r w:rsidR="00053F53" w:rsidRPr="00270D81">
        <w:rPr>
          <w:lang w:val="en-AU"/>
        </w:rPr>
        <w:t xml:space="preserve"> to use with your </w:t>
      </w:r>
      <w:r w:rsidR="00A632EB" w:rsidRPr="00270D81">
        <w:rPr>
          <w:lang w:val="en-AU"/>
        </w:rPr>
        <w:t>Telstra Business Internet plan</w:t>
      </w:r>
      <w:r w:rsidR="00053F53" w:rsidRPr="00270D81">
        <w:rPr>
          <w:lang w:val="en-AU"/>
        </w:rPr>
        <w:t>. If you do need to buy the following from us, it will be</w:t>
      </w:r>
      <w:r w:rsidRPr="00270D81">
        <w:t xml:space="preserve"> under a Hardware Purchase Plan. The charges for these are in addition to the charges for your Core Plan:</w:t>
      </w:r>
    </w:p>
    <w:p w14:paraId="7BE42479" w14:textId="77777777" w:rsidR="00296370" w:rsidRPr="00270D81" w:rsidRDefault="00296370" w:rsidP="00296370">
      <w:pPr>
        <w:pStyle w:val="Heading3"/>
      </w:pPr>
      <w:r w:rsidRPr="00270D81">
        <w:t xml:space="preserve">one router </w:t>
      </w:r>
      <w:r w:rsidR="00A07A62" w:rsidRPr="00270D81">
        <w:t xml:space="preserve">package </w:t>
      </w:r>
      <w:r w:rsidRPr="00270D81">
        <w:t>(“</w:t>
      </w:r>
      <w:r w:rsidRPr="00270D81">
        <w:rPr>
          <w:b/>
        </w:rPr>
        <w:t>router</w:t>
      </w:r>
      <w:r w:rsidRPr="00270D81">
        <w:t>”); and</w:t>
      </w:r>
    </w:p>
    <w:p w14:paraId="7A583A34" w14:textId="77777777" w:rsidR="00296370" w:rsidRPr="00270D81" w:rsidDel="00022E43" w:rsidRDefault="00296370" w:rsidP="00296370">
      <w:pPr>
        <w:pStyle w:val="Heading3"/>
      </w:pPr>
      <w:r w:rsidRPr="00270D81" w:rsidDel="00022E43">
        <w:t>one wired IP voice handset (“</w:t>
      </w:r>
      <w:r w:rsidRPr="00270D81" w:rsidDel="00022E43">
        <w:rPr>
          <w:b/>
        </w:rPr>
        <w:t>digital phone</w:t>
      </w:r>
      <w:r w:rsidRPr="00270D81" w:rsidDel="00022E43">
        <w:t>”)</w:t>
      </w:r>
      <w:r w:rsidR="00AC1786" w:rsidRPr="00270D81" w:rsidDel="00022E43">
        <w:t xml:space="preserve"> (optional for </w:t>
      </w:r>
      <w:r w:rsidR="00A632EB" w:rsidRPr="00270D81">
        <w:t>Telstra Business Internet</w:t>
      </w:r>
      <w:r w:rsidR="00A632EB" w:rsidRPr="00270D81" w:rsidDel="00022E43">
        <w:t xml:space="preserve"> </w:t>
      </w:r>
      <w:r w:rsidR="00AC1786" w:rsidRPr="00270D81" w:rsidDel="00022E43">
        <w:t xml:space="preserve">on </w:t>
      </w:r>
      <w:proofErr w:type="spellStart"/>
      <w:r w:rsidR="00D14F78" w:rsidRPr="00270D81">
        <w:t>nbn</w:t>
      </w:r>
      <w:proofErr w:type="spellEnd"/>
      <w:r w:rsidR="00AC1786" w:rsidRPr="00270D81" w:rsidDel="00022E43">
        <w:t xml:space="preserve"> services)</w:t>
      </w:r>
      <w:r w:rsidRPr="00270D81" w:rsidDel="00022E43">
        <w:t>.</w:t>
      </w:r>
    </w:p>
    <w:p w14:paraId="25BDCDA9" w14:textId="77777777" w:rsidR="00A07A62" w:rsidRPr="00270D81" w:rsidRDefault="00A07A62" w:rsidP="00A07A62">
      <w:pPr>
        <w:pStyle w:val="Heading3"/>
        <w:numPr>
          <w:ilvl w:val="0"/>
          <w:numId w:val="0"/>
        </w:numPr>
        <w:ind w:left="737"/>
      </w:pPr>
      <w:r w:rsidRPr="00270D81">
        <w:lastRenderedPageBreak/>
        <w:t xml:space="preserve">We will provide you with details of these charges at the time you apply for your </w:t>
      </w:r>
      <w:r w:rsidR="00A632EB" w:rsidRPr="00270D81">
        <w:t>Telstra Business Internet p</w:t>
      </w:r>
      <w:r w:rsidRPr="00270D81">
        <w:t>lan.</w:t>
      </w:r>
    </w:p>
    <w:p w14:paraId="7D878E1A" w14:textId="77777777" w:rsidR="00A07A62" w:rsidRPr="00270D81" w:rsidRDefault="00A07A62" w:rsidP="0023006F">
      <w:pPr>
        <w:pStyle w:val="Heading2"/>
        <w:keepNext w:val="0"/>
      </w:pPr>
      <w:r w:rsidRPr="00270D81">
        <w:t>The maximum number of</w:t>
      </w:r>
      <w:r w:rsidR="00A632EB" w:rsidRPr="00270D81">
        <w:rPr>
          <w:lang w:val="en-AU"/>
        </w:rPr>
        <w:t xml:space="preserve"> Additional Voice Lines, </w:t>
      </w:r>
      <w:r w:rsidRPr="00270D81">
        <w:t xml:space="preserve">EFTPOS and Fax Options that may be collectively connected to a Core Plan is 9. </w:t>
      </w:r>
      <w:r w:rsidR="00AC1786" w:rsidRPr="00270D81">
        <w:t xml:space="preserve">For </w:t>
      </w:r>
      <w:r w:rsidR="00A632EB" w:rsidRPr="00270D81">
        <w:rPr>
          <w:lang w:val="en-AU"/>
        </w:rPr>
        <w:t>Telstra Business Internet</w:t>
      </w:r>
      <w:r w:rsidR="00A632EB" w:rsidRPr="00270D81">
        <w:t xml:space="preserve"> </w:t>
      </w:r>
      <w:r w:rsidR="00AC1786" w:rsidRPr="00270D81">
        <w:t xml:space="preserve">on </w:t>
      </w:r>
      <w:r w:rsidR="00A632EB" w:rsidRPr="00270D81">
        <w:rPr>
          <w:lang w:val="en-AU"/>
        </w:rPr>
        <w:t xml:space="preserve">ADSL or </w:t>
      </w:r>
      <w:r w:rsidR="00AC1786" w:rsidRPr="00270D81">
        <w:t>ADSL+2 services, y</w:t>
      </w:r>
      <w:r w:rsidRPr="00270D81">
        <w:t>ou can use a maximum of 3 lines at the same time</w:t>
      </w:r>
      <w:r w:rsidR="00AC1786" w:rsidRPr="00270D81">
        <w:t xml:space="preserve"> and for </w:t>
      </w:r>
      <w:r w:rsidR="00A632EB" w:rsidRPr="00270D81">
        <w:rPr>
          <w:lang w:val="en-AU"/>
        </w:rPr>
        <w:t>Telstra Business Internet</w:t>
      </w:r>
      <w:r w:rsidR="00A632EB" w:rsidRPr="00270D81">
        <w:t xml:space="preserve"> </w:t>
      </w:r>
      <w:r w:rsidR="00AC1786" w:rsidRPr="00270D81">
        <w:t xml:space="preserve">on the </w:t>
      </w:r>
      <w:proofErr w:type="spellStart"/>
      <w:r w:rsidR="00D14F78" w:rsidRPr="00270D81">
        <w:t>nbn</w:t>
      </w:r>
      <w:proofErr w:type="spellEnd"/>
      <w:r w:rsidR="00AC1786" w:rsidRPr="00270D81">
        <w:t xml:space="preserve"> services, you can use a maximum of 10 lines at the same time.  This number</w:t>
      </w:r>
      <w:r w:rsidR="004C61CA" w:rsidRPr="00270D81">
        <w:rPr>
          <w:lang w:val="en-AU"/>
        </w:rPr>
        <w:t xml:space="preserve"> </w:t>
      </w:r>
      <w:r w:rsidRPr="00270D81">
        <w:t>includ</w:t>
      </w:r>
      <w:r w:rsidR="00AC1786" w:rsidRPr="00270D81">
        <w:rPr>
          <w:lang w:val="en-AU"/>
        </w:rPr>
        <w:t>es</w:t>
      </w:r>
      <w:r w:rsidR="00546564" w:rsidRPr="00270D81">
        <w:rPr>
          <w:lang w:val="en-AU"/>
        </w:rPr>
        <w:t xml:space="preserve"> any </w:t>
      </w:r>
      <w:r w:rsidR="00C352EE" w:rsidRPr="00270D81">
        <w:rPr>
          <w:lang w:val="en-AU"/>
        </w:rPr>
        <w:t>Additional Voice Line</w:t>
      </w:r>
      <w:r w:rsidRPr="00270D81">
        <w:t xml:space="preserve">, </w:t>
      </w:r>
      <w:r w:rsidR="00AC1786" w:rsidRPr="00270D81">
        <w:t xml:space="preserve">and </w:t>
      </w:r>
      <w:r w:rsidR="001653E8" w:rsidRPr="00270D81">
        <w:rPr>
          <w:lang w:val="en-AU"/>
        </w:rPr>
        <w:t xml:space="preserve">also </w:t>
      </w:r>
      <w:r w:rsidR="00AC1786" w:rsidRPr="00270D81">
        <w:t>includes both</w:t>
      </w:r>
      <w:r w:rsidR="00AC1786" w:rsidRPr="00270D81">
        <w:rPr>
          <w:lang w:val="en-AU"/>
        </w:rPr>
        <w:t xml:space="preserve"> </w:t>
      </w:r>
      <w:r w:rsidRPr="00270D81">
        <w:t xml:space="preserve">calls you receive </w:t>
      </w:r>
      <w:r w:rsidR="004C61CA" w:rsidRPr="00270D81">
        <w:t xml:space="preserve">and </w:t>
      </w:r>
      <w:r w:rsidRPr="00270D81">
        <w:t>calls you make.</w:t>
      </w:r>
    </w:p>
    <w:p w14:paraId="5463871C" w14:textId="77777777" w:rsidR="00F13828" w:rsidRPr="00270D81" w:rsidRDefault="00F13828" w:rsidP="0075591C">
      <w:pPr>
        <w:pStyle w:val="SubHead"/>
        <w:ind w:left="426"/>
      </w:pPr>
      <w:r w:rsidRPr="00270D81">
        <w:t>Installation</w:t>
      </w:r>
    </w:p>
    <w:p w14:paraId="09432D31" w14:textId="77777777" w:rsidR="008F5EB8" w:rsidRPr="00270D81" w:rsidRDefault="00B7205F" w:rsidP="0023006F">
      <w:pPr>
        <w:pStyle w:val="Heading2"/>
        <w:keepNext w:val="0"/>
      </w:pPr>
      <w:r w:rsidRPr="00270D81">
        <w:rPr>
          <w:lang w:val="en-US"/>
        </w:rPr>
        <w:t>Where you require us to</w:t>
      </w:r>
      <w:r w:rsidR="008F5EB8" w:rsidRPr="00270D81">
        <w:rPr>
          <w:lang w:val="en-US"/>
        </w:rPr>
        <w:t xml:space="preserve"> install the equipment that comes with your </w:t>
      </w:r>
      <w:r w:rsidRPr="00270D81">
        <w:rPr>
          <w:lang w:val="en-US"/>
        </w:rPr>
        <w:t xml:space="preserve">Telstra Business Internet </w:t>
      </w:r>
      <w:r w:rsidR="008F5EB8" w:rsidRPr="00270D81">
        <w:rPr>
          <w:lang w:val="en-US"/>
        </w:rPr>
        <w:t>service at your premises</w:t>
      </w:r>
      <w:r w:rsidRPr="00270D81">
        <w:rPr>
          <w:lang w:val="en-US"/>
        </w:rPr>
        <w:t>, you must let us install the equipment.</w:t>
      </w:r>
    </w:p>
    <w:p w14:paraId="7129797B" w14:textId="77777777" w:rsidR="00270DB7" w:rsidRPr="00270D81" w:rsidRDefault="008F5EB8" w:rsidP="0023006F">
      <w:pPr>
        <w:pStyle w:val="Heading2"/>
        <w:keepNext w:val="0"/>
      </w:pPr>
      <w:r w:rsidRPr="00270D81">
        <w:t xml:space="preserve">We’ll install your </w:t>
      </w:r>
      <w:r w:rsidR="00B7205F" w:rsidRPr="00270D81">
        <w:rPr>
          <w:lang w:val="en-AU"/>
        </w:rPr>
        <w:t>Telstra Business Internet</w:t>
      </w:r>
      <w:r w:rsidR="00B7205F" w:rsidRPr="00270D81">
        <w:t xml:space="preserve"> </w:t>
      </w:r>
      <w:r w:rsidRPr="00270D81">
        <w:t xml:space="preserve">service between 8am and 5pm on business days. </w:t>
      </w:r>
    </w:p>
    <w:p w14:paraId="5F2644DD" w14:textId="77777777" w:rsidR="00042BFA" w:rsidRPr="00270D81" w:rsidRDefault="00B7205F" w:rsidP="76E7F4EB">
      <w:pPr>
        <w:pStyle w:val="Heading2"/>
        <w:keepNext w:val="0"/>
        <w:rPr>
          <w:lang w:val="en-US"/>
        </w:rPr>
      </w:pPr>
      <w:r w:rsidRPr="00270D81">
        <w:rPr>
          <w:lang w:val="en-US"/>
        </w:rPr>
        <w:t>Installation of your Telstra Business Internet service</w:t>
      </w:r>
      <w:r w:rsidR="00042BFA" w:rsidRPr="00270D81">
        <w:rPr>
          <w:lang w:val="en-US"/>
        </w:rPr>
        <w:t xml:space="preserve"> includes attendance at your premises to install and connect your router, your </w:t>
      </w:r>
      <w:r w:rsidRPr="00270D81">
        <w:rPr>
          <w:lang w:val="en-US"/>
        </w:rPr>
        <w:t xml:space="preserve">plan, and any Additional Voice Lines or </w:t>
      </w:r>
      <w:r w:rsidR="00042BFA" w:rsidRPr="00270D81">
        <w:rPr>
          <w:lang w:val="en-US"/>
        </w:rPr>
        <w:t xml:space="preserve">EFTPOS and Fax, and configuration of your eligible existing network devices to the </w:t>
      </w:r>
      <w:r w:rsidRPr="00270D81">
        <w:rPr>
          <w:lang w:val="en-US"/>
        </w:rPr>
        <w:t xml:space="preserve">Telstra Business Internet </w:t>
      </w:r>
      <w:r w:rsidR="00042BFA" w:rsidRPr="00270D81">
        <w:rPr>
          <w:lang w:val="en-US"/>
        </w:rPr>
        <w:t xml:space="preserve">service.  Eligible existing network devices include network servers, computers, up to 3 printers, security devices or any other device notified by us.  Installation does not include configuration of any new devices to your </w:t>
      </w:r>
      <w:r w:rsidRPr="00270D81">
        <w:rPr>
          <w:lang w:val="en-US"/>
        </w:rPr>
        <w:t xml:space="preserve">Telstra Business Internet </w:t>
      </w:r>
      <w:r w:rsidR="00042BFA" w:rsidRPr="00270D81">
        <w:rPr>
          <w:lang w:val="en-US"/>
        </w:rPr>
        <w:t>service. It also does not include any cabling works, however you may take up the Voice and Data Cabling Option for an additional fee.</w:t>
      </w:r>
    </w:p>
    <w:p w14:paraId="5A2CC2C0" w14:textId="77777777" w:rsidR="00E6407A" w:rsidRPr="00270D81" w:rsidRDefault="00C20BA8" w:rsidP="0075591C">
      <w:pPr>
        <w:pStyle w:val="SubHead"/>
        <w:ind w:left="709" w:hanging="709"/>
      </w:pPr>
      <w:r w:rsidRPr="00270D81">
        <w:t>Digital</w:t>
      </w:r>
      <w:r w:rsidR="00E6407A" w:rsidRPr="00270D81">
        <w:t xml:space="preserve"> Voice </w:t>
      </w:r>
      <w:r w:rsidR="00F0451E" w:rsidRPr="00270D81">
        <w:t>Service</w:t>
      </w:r>
      <w:r w:rsidR="00460C9D" w:rsidRPr="00270D81">
        <w:t xml:space="preserve"> and Devices</w:t>
      </w:r>
    </w:p>
    <w:p w14:paraId="0238323F" w14:textId="77777777" w:rsidR="00E6407A" w:rsidRPr="00270D81" w:rsidRDefault="009D272A" w:rsidP="0023006F">
      <w:pPr>
        <w:pStyle w:val="Heading2"/>
        <w:keepNext w:val="0"/>
      </w:pPr>
      <w:r w:rsidRPr="00270D81">
        <w:rPr>
          <w:lang w:val="en-AU"/>
        </w:rPr>
        <w:t>Y</w:t>
      </w:r>
      <w:r w:rsidR="00521F16" w:rsidRPr="00270D81">
        <w:t xml:space="preserve">our main business number will be connected to </w:t>
      </w:r>
      <w:r w:rsidR="00DA1739" w:rsidRPr="00270D81">
        <w:t xml:space="preserve">the digital voice </w:t>
      </w:r>
      <w:r w:rsidR="00F0451E" w:rsidRPr="00270D81">
        <w:t>service</w:t>
      </w:r>
      <w:r w:rsidR="00DA1739" w:rsidRPr="00270D81">
        <w:t xml:space="preserve"> that comes with your </w:t>
      </w:r>
      <w:r w:rsidRPr="00270D81">
        <w:rPr>
          <w:lang w:val="en-AU"/>
        </w:rPr>
        <w:t>p</w:t>
      </w:r>
      <w:proofErr w:type="spellStart"/>
      <w:r w:rsidR="00765BC2" w:rsidRPr="00270D81">
        <w:t>lan</w:t>
      </w:r>
      <w:proofErr w:type="spellEnd"/>
      <w:r w:rsidR="00521F16" w:rsidRPr="00270D81">
        <w:t>.</w:t>
      </w:r>
    </w:p>
    <w:p w14:paraId="40EC3CFB" w14:textId="77777777" w:rsidR="00E86F0B" w:rsidRPr="00270D81" w:rsidRDefault="00E86F0B" w:rsidP="0023006F">
      <w:pPr>
        <w:pStyle w:val="Heading2"/>
        <w:keepNext w:val="0"/>
      </w:pPr>
      <w:r w:rsidRPr="00270D81">
        <w:t xml:space="preserve">You can change the number that your main business number is automatically forwarded to by using </w:t>
      </w:r>
      <w:proofErr w:type="spellStart"/>
      <w:r w:rsidRPr="00270D81">
        <w:t>CallConductor</w:t>
      </w:r>
      <w:proofErr w:type="spellEnd"/>
      <w:r w:rsidRPr="00270D81">
        <w:t xml:space="preserve">, however: if the number is not on your </w:t>
      </w:r>
      <w:r w:rsidR="009D272A" w:rsidRPr="00270D81">
        <w:rPr>
          <w:lang w:val="en-AU"/>
        </w:rPr>
        <w:t>Telstra Business Internet</w:t>
      </w:r>
      <w:r w:rsidR="009D272A" w:rsidRPr="00270D81">
        <w:t xml:space="preserve"> </w:t>
      </w:r>
      <w:r w:rsidRPr="00270D81">
        <w:t xml:space="preserve">account, or is outside Australia (for example, if the call is forwarded to a mobile service which is overseas), you will be charged for the call at the rates applicable to </w:t>
      </w:r>
      <w:r w:rsidR="009D272A" w:rsidRPr="00270D81">
        <w:rPr>
          <w:lang w:val="en-AU"/>
        </w:rPr>
        <w:t>y</w:t>
      </w:r>
      <w:r w:rsidRPr="00270D81">
        <w:t>our</w:t>
      </w:r>
      <w:r w:rsidR="009D272A" w:rsidRPr="00270D81">
        <w:rPr>
          <w:lang w:val="en-AU"/>
        </w:rPr>
        <w:t xml:space="preserve"> plan</w:t>
      </w:r>
      <w:r w:rsidRPr="00270D81">
        <w:t xml:space="preserve">. If the number to which you are forwarding the call is on your </w:t>
      </w:r>
      <w:r w:rsidR="009D272A" w:rsidRPr="00270D81">
        <w:rPr>
          <w:lang w:val="en-AU"/>
        </w:rPr>
        <w:t>Telstra Business Internet</w:t>
      </w:r>
      <w:r w:rsidR="009D272A" w:rsidRPr="00270D81">
        <w:t xml:space="preserve"> </w:t>
      </w:r>
      <w:r w:rsidRPr="00270D81">
        <w:t xml:space="preserve">account and is physically located in Australia, there is no charge for forwarding the call.  </w:t>
      </w:r>
    </w:p>
    <w:p w14:paraId="41EC3577" w14:textId="77777777" w:rsidR="00245A03" w:rsidRPr="00270D81" w:rsidRDefault="00245A03" w:rsidP="0023006F">
      <w:pPr>
        <w:pStyle w:val="Heading2"/>
        <w:keepNext w:val="0"/>
      </w:pPr>
      <w:r w:rsidRPr="00270D81">
        <w:t>If you take up a Hunt</w:t>
      </w:r>
      <w:r w:rsidR="00900F9D" w:rsidRPr="00270D81">
        <w:rPr>
          <w:lang w:val="en-AU"/>
        </w:rPr>
        <w:t xml:space="preserve"> </w:t>
      </w:r>
      <w:r w:rsidRPr="00270D81">
        <w:t xml:space="preserve">Group or Virtual Receptionist service or request a new Direct Business Line Number separate to your </w:t>
      </w:r>
      <w:r w:rsidR="003069EE" w:rsidRPr="00270D81">
        <w:rPr>
          <w:lang w:val="en-AU"/>
        </w:rPr>
        <w:t>m</w:t>
      </w:r>
      <w:proofErr w:type="spellStart"/>
      <w:r w:rsidRPr="00270D81">
        <w:t>ain</w:t>
      </w:r>
      <w:proofErr w:type="spellEnd"/>
      <w:r w:rsidRPr="00270D81">
        <w:t xml:space="preserve"> </w:t>
      </w:r>
      <w:r w:rsidR="003069EE" w:rsidRPr="00270D81">
        <w:rPr>
          <w:lang w:val="en-AU"/>
        </w:rPr>
        <w:t>b</w:t>
      </w:r>
      <w:proofErr w:type="spellStart"/>
      <w:r w:rsidRPr="00270D81">
        <w:t>usiness</w:t>
      </w:r>
      <w:proofErr w:type="spellEnd"/>
      <w:r w:rsidRPr="00270D81">
        <w:t xml:space="preserve"> </w:t>
      </w:r>
      <w:r w:rsidR="003069EE" w:rsidRPr="00270D81">
        <w:rPr>
          <w:lang w:val="en-AU"/>
        </w:rPr>
        <w:t>n</w:t>
      </w:r>
      <w:r w:rsidRPr="00270D81">
        <w:t xml:space="preserve">umber, you will be allocated a new Direct Business Line number for the digital voice service that comes with your </w:t>
      </w:r>
      <w:r w:rsidR="00782BD9" w:rsidRPr="00270D81">
        <w:rPr>
          <w:lang w:val="en-AU"/>
        </w:rPr>
        <w:t>Telstra Business Internet plan</w:t>
      </w:r>
      <w:r w:rsidRPr="00270D81">
        <w:t xml:space="preserve">, and your main business number will be automatically forwarded to your Direct Business Line number. </w:t>
      </w:r>
    </w:p>
    <w:p w14:paraId="1DCBDD44" w14:textId="77777777" w:rsidR="004808D3" w:rsidRPr="00270D81" w:rsidRDefault="00E86F0B" w:rsidP="76E7F4EB">
      <w:pPr>
        <w:pStyle w:val="Heading2"/>
        <w:keepNext w:val="0"/>
        <w:rPr>
          <w:lang w:val="en-US"/>
        </w:rPr>
      </w:pPr>
      <w:r w:rsidRPr="00270D81">
        <w:rPr>
          <w:lang w:val="en-US"/>
        </w:rPr>
        <w:t>If you make a call from your digital voice service, the telephone number that the call recipient will see (if they have enabled Calling Number Display and you have not asked for your telephone number to be blocked) will be your main business number, not your Direct Business Line number.</w:t>
      </w:r>
      <w:r w:rsidR="004808D3" w:rsidRPr="00270D81">
        <w:rPr>
          <w:lang w:val="en-US"/>
        </w:rPr>
        <w:t xml:space="preserve"> </w:t>
      </w:r>
    </w:p>
    <w:p w14:paraId="30F434AC" w14:textId="77777777" w:rsidR="004C61CA" w:rsidRPr="00270D81" w:rsidRDefault="004C61CA" w:rsidP="0023006F">
      <w:pPr>
        <w:pStyle w:val="Heading2"/>
        <w:keepNext w:val="0"/>
      </w:pPr>
      <w:r w:rsidRPr="00270D81">
        <w:lastRenderedPageBreak/>
        <w:t xml:space="preserve">If you take up </w:t>
      </w:r>
      <w:r w:rsidR="00782BD9" w:rsidRPr="00270D81">
        <w:rPr>
          <w:lang w:val="en-AU"/>
        </w:rPr>
        <w:t>Telstra Business Internet</w:t>
      </w:r>
      <w:r w:rsidR="008F09CB" w:rsidRPr="00270D81">
        <w:rPr>
          <w:lang w:val="en-AU"/>
        </w:rPr>
        <w:t xml:space="preserve"> on </w:t>
      </w:r>
      <w:proofErr w:type="spellStart"/>
      <w:r w:rsidR="008F09CB" w:rsidRPr="00270D81">
        <w:rPr>
          <w:lang w:val="en-AU"/>
        </w:rPr>
        <w:t>nbn</w:t>
      </w:r>
      <w:proofErr w:type="spellEnd"/>
      <w:r w:rsidR="008F09CB" w:rsidRPr="00270D81">
        <w:rPr>
          <w:lang w:val="en-AU"/>
        </w:rPr>
        <w:t xml:space="preserve"> or ADSL 2+</w:t>
      </w:r>
      <w:r w:rsidRPr="00270D81">
        <w:t xml:space="preserve">, your voice services will be provided using IP-based technology.  Your digital voice service includes the Quality of Service (QoS) voice calling enhancement feature which helps improve the reliability and consistency of voice calls made using your </w:t>
      </w:r>
      <w:r w:rsidR="00782BD9" w:rsidRPr="00270D81">
        <w:rPr>
          <w:lang w:val="en-AU"/>
        </w:rPr>
        <w:t>Telstra Business Internet</w:t>
      </w:r>
      <w:r w:rsidRPr="00270D81">
        <w:t xml:space="preserve"> Plan. The quality of voice communications may vary and may and you may experience temporary interruptions, loss of service and stuttering.  There are a number of factors that will determine the quality of your voice communications, including your connected equipment and software configuration, the number of other users connected at the same time and the associated line transmission rates of those end users, and performance of interconnecting infrastructure not operated by us. </w:t>
      </w:r>
    </w:p>
    <w:p w14:paraId="23958274" w14:textId="77777777" w:rsidR="000406DA" w:rsidRPr="00270D81" w:rsidRDefault="000406DA" w:rsidP="0023006F">
      <w:pPr>
        <w:pStyle w:val="Heading2"/>
        <w:keepNext w:val="0"/>
      </w:pPr>
      <w:r w:rsidRPr="00270D81">
        <w:t>Each month you have to pay us the Monthly Fee</w:t>
      </w:r>
      <w:r w:rsidR="0084291A" w:rsidRPr="00270D81">
        <w:rPr>
          <w:lang w:val="en-AU"/>
        </w:rPr>
        <w:t xml:space="preserve"> and the applicable charges </w:t>
      </w:r>
      <w:r w:rsidRPr="00270D81">
        <w:t xml:space="preserve">for any calls you make that aren’t included in your </w:t>
      </w:r>
      <w:r w:rsidR="003D4C82" w:rsidRPr="00270D81">
        <w:rPr>
          <w:lang w:val="en-AU"/>
        </w:rPr>
        <w:t>p</w:t>
      </w:r>
      <w:proofErr w:type="spellStart"/>
      <w:r w:rsidRPr="00270D81">
        <w:t>lan</w:t>
      </w:r>
      <w:proofErr w:type="spellEnd"/>
      <w:r w:rsidRPr="00270D81">
        <w:t xml:space="preserve">. </w:t>
      </w:r>
    </w:p>
    <w:p w14:paraId="39BA590F" w14:textId="77777777" w:rsidR="0063409D" w:rsidRPr="00270D81" w:rsidRDefault="003D4C82" w:rsidP="0075591C">
      <w:pPr>
        <w:pStyle w:val="SubHead"/>
        <w:ind w:left="426"/>
      </w:pPr>
      <w:r w:rsidRPr="00270D81">
        <w:t xml:space="preserve">Telstra Business Internet </w:t>
      </w:r>
      <w:r w:rsidR="0063409D" w:rsidRPr="00270D81">
        <w:t xml:space="preserve">on </w:t>
      </w:r>
      <w:r w:rsidR="00B93ECB" w:rsidRPr="00270D81">
        <w:t xml:space="preserve">the </w:t>
      </w:r>
      <w:proofErr w:type="spellStart"/>
      <w:r w:rsidR="00B93ECB" w:rsidRPr="00270D81">
        <w:t>nbn</w:t>
      </w:r>
      <w:proofErr w:type="spellEnd"/>
      <w:r w:rsidR="00B93ECB" w:rsidRPr="00270D81">
        <w:t xml:space="preserve">™ network </w:t>
      </w:r>
      <w:r w:rsidR="0063409D" w:rsidRPr="00270D81">
        <w:t xml:space="preserve">Broadband Speed </w:t>
      </w:r>
      <w:r w:rsidR="005B7B1E" w:rsidRPr="00270D81">
        <w:t>Tiers</w:t>
      </w:r>
    </w:p>
    <w:p w14:paraId="3CF761C7" w14:textId="3006BF8D" w:rsidR="0063409D" w:rsidRPr="00270D81" w:rsidRDefault="005B7257" w:rsidP="0023006F">
      <w:pPr>
        <w:pStyle w:val="Heading2"/>
        <w:keepNext w:val="0"/>
      </w:pPr>
      <w:bookmarkStart w:id="104" w:name="_Ref370721106"/>
      <w:r w:rsidRPr="00270D81">
        <w:rPr>
          <w:lang w:val="en-AU"/>
        </w:rPr>
        <w:t>Clauses</w:t>
      </w:r>
      <w:r w:rsidR="0063409D" w:rsidRPr="00270D81">
        <w:t xml:space="preserve"> </w:t>
      </w:r>
      <w:r w:rsidR="000F23C5" w:rsidRPr="00270D81">
        <w:fldChar w:fldCharType="begin"/>
      </w:r>
      <w:r w:rsidR="000F23C5" w:rsidRPr="00270D81">
        <w:instrText xml:space="preserve"> REF _Ref391284971 \r \h </w:instrText>
      </w:r>
      <w:r w:rsidR="00783434" w:rsidRPr="00270D81">
        <w:instrText xml:space="preserve"> \* MERGEFORMAT </w:instrText>
      </w:r>
      <w:r w:rsidR="000F23C5" w:rsidRPr="00270D81">
        <w:fldChar w:fldCharType="separate"/>
      </w:r>
      <w:r w:rsidR="006D738B">
        <w:t>16.19</w:t>
      </w:r>
      <w:r w:rsidR="000F23C5" w:rsidRPr="00270D81">
        <w:fldChar w:fldCharType="end"/>
      </w:r>
      <w:r w:rsidR="000F23C5" w:rsidRPr="00270D81">
        <w:rPr>
          <w:lang w:val="en-AU"/>
        </w:rPr>
        <w:t xml:space="preserve"> to </w:t>
      </w:r>
      <w:r w:rsidR="000F23C5" w:rsidRPr="00270D81">
        <w:fldChar w:fldCharType="begin"/>
      </w:r>
      <w:r w:rsidR="000F23C5" w:rsidRPr="00270D81">
        <w:instrText xml:space="preserve"> REF _Ref391284985 \r \h </w:instrText>
      </w:r>
      <w:r w:rsidR="00783434" w:rsidRPr="00270D81">
        <w:instrText xml:space="preserve"> \* MERGEFORMAT </w:instrText>
      </w:r>
      <w:r w:rsidR="000F23C5" w:rsidRPr="00270D81">
        <w:fldChar w:fldCharType="separate"/>
      </w:r>
      <w:r w:rsidR="006D738B">
        <w:t>16.24</w:t>
      </w:r>
      <w:r w:rsidR="000F23C5" w:rsidRPr="00270D81">
        <w:fldChar w:fldCharType="end"/>
      </w:r>
      <w:r w:rsidR="0063409D" w:rsidRPr="00270D81">
        <w:t xml:space="preserve"> apply to </w:t>
      </w:r>
      <w:r w:rsidR="003D4C82" w:rsidRPr="00270D81">
        <w:rPr>
          <w:lang w:val="en-AU"/>
        </w:rPr>
        <w:t>Telstra Business Internet</w:t>
      </w:r>
      <w:r w:rsidR="003D4C82" w:rsidRPr="00270D81">
        <w:t xml:space="preserve"> </w:t>
      </w:r>
      <w:r w:rsidR="0063409D" w:rsidRPr="00270D81">
        <w:t xml:space="preserve">on the </w:t>
      </w:r>
      <w:proofErr w:type="spellStart"/>
      <w:r w:rsidR="00B93ECB" w:rsidRPr="00270D81">
        <w:rPr>
          <w:lang w:val="en-AU"/>
        </w:rPr>
        <w:t>nbn</w:t>
      </w:r>
      <w:proofErr w:type="spellEnd"/>
      <w:r w:rsidR="00B93ECB" w:rsidRPr="00270D81">
        <w:rPr>
          <w:lang w:val="en-AU"/>
        </w:rPr>
        <w:t>™ network</w:t>
      </w:r>
      <w:r w:rsidR="00B93ECB" w:rsidRPr="00270D81">
        <w:t xml:space="preserve"> </w:t>
      </w:r>
      <w:r w:rsidR="0063409D" w:rsidRPr="00270D81">
        <w:t>services alone.</w:t>
      </w:r>
    </w:p>
    <w:p w14:paraId="796ED426" w14:textId="722AF121" w:rsidR="0063409D" w:rsidRPr="00270D81" w:rsidRDefault="007969A9" w:rsidP="0023006F">
      <w:pPr>
        <w:pStyle w:val="Heading2"/>
        <w:keepNext w:val="0"/>
      </w:pPr>
      <w:bookmarkStart w:id="105" w:name="_Ref391284971"/>
      <w:r w:rsidRPr="00270D81">
        <w:rPr>
          <w:lang w:val="en-AU"/>
        </w:rPr>
        <w:t xml:space="preserve">Your </w:t>
      </w:r>
      <w:r w:rsidR="003D4C82" w:rsidRPr="00270D81">
        <w:rPr>
          <w:lang w:val="en-AU"/>
        </w:rPr>
        <w:t>Telstra Business Internet</w:t>
      </w:r>
      <w:r w:rsidR="003D4C82" w:rsidRPr="00270D81">
        <w:t xml:space="preserve"> </w:t>
      </w:r>
      <w:r w:rsidRPr="00270D81">
        <w:t xml:space="preserve">on the </w:t>
      </w:r>
      <w:proofErr w:type="spellStart"/>
      <w:r w:rsidRPr="00270D81">
        <w:rPr>
          <w:lang w:val="en-AU"/>
        </w:rPr>
        <w:t>nbn</w:t>
      </w:r>
      <w:proofErr w:type="spellEnd"/>
      <w:r w:rsidRPr="00270D81">
        <w:rPr>
          <w:lang w:val="en-AU"/>
        </w:rPr>
        <w:t>™ network</w:t>
      </w:r>
      <w:r w:rsidRPr="00270D81">
        <w:t xml:space="preserve"> service </w:t>
      </w:r>
      <w:r w:rsidR="00B24060" w:rsidRPr="00270D81">
        <w:t>includes Standard Plus Speed. Premium Speed Boosts may be available (subject to availability at your premises</w:t>
      </w:r>
      <w:r w:rsidR="00D339E3" w:rsidRPr="00270D81">
        <w:t xml:space="preserve"> and </w:t>
      </w:r>
      <w:r w:rsidR="007168C4" w:rsidRPr="00270D81">
        <w:t>your chosen plan</w:t>
      </w:r>
      <w:r w:rsidR="00B24060" w:rsidRPr="00270D81">
        <w:t>)</w:t>
      </w:r>
      <w:r w:rsidRPr="00270D81">
        <w:rPr>
          <w:lang w:val="en-AU"/>
        </w:rPr>
        <w:t xml:space="preserve"> for an extra $</w:t>
      </w:r>
      <w:r w:rsidR="00AB50F3" w:rsidRPr="00270D81">
        <w:rPr>
          <w:lang w:val="en-AU"/>
        </w:rPr>
        <w:t xml:space="preserve">25 </w:t>
      </w:r>
      <w:r w:rsidRPr="00270D81">
        <w:rPr>
          <w:lang w:val="en-AU"/>
        </w:rPr>
        <w:t>a month</w:t>
      </w:r>
      <w:r w:rsidRPr="00270D81">
        <w:t xml:space="preserve">.  </w:t>
      </w:r>
      <w:r w:rsidR="0063409D" w:rsidRPr="00270D81">
        <w:t xml:space="preserve">The specified upload and download speeds in the table in </w:t>
      </w:r>
      <w:r w:rsidR="005B7257" w:rsidRPr="00270D81">
        <w:rPr>
          <w:lang w:val="en-AU"/>
        </w:rPr>
        <w:t>clause</w:t>
      </w:r>
      <w:r w:rsidR="0063409D" w:rsidRPr="00270D81">
        <w:t xml:space="preserve"> </w:t>
      </w:r>
      <w:r w:rsidR="0063409D" w:rsidRPr="00270D81">
        <w:fldChar w:fldCharType="begin"/>
      </w:r>
      <w:r w:rsidR="0063409D" w:rsidRPr="00270D81">
        <w:instrText xml:space="preserve"> REF _Ref391284881 \r \h </w:instrText>
      </w:r>
      <w:r w:rsidR="0061455B" w:rsidRPr="00270D81">
        <w:instrText xml:space="preserve"> \* MERGEFORMAT </w:instrText>
      </w:r>
      <w:r w:rsidR="0063409D" w:rsidRPr="00270D81">
        <w:fldChar w:fldCharType="separate"/>
      </w:r>
      <w:r w:rsidR="006D738B">
        <w:t>16.22</w:t>
      </w:r>
      <w:r w:rsidR="0063409D" w:rsidRPr="00270D81">
        <w:fldChar w:fldCharType="end"/>
      </w:r>
      <w:r w:rsidR="0063409D" w:rsidRPr="00270D81">
        <w:t xml:space="preserve"> are indicative </w:t>
      </w:r>
      <w:r w:rsidR="00E225CF" w:rsidRPr="00270D81">
        <w:rPr>
          <w:lang w:val="en-AU"/>
        </w:rPr>
        <w:t>typical minimum</w:t>
      </w:r>
      <w:r w:rsidR="005B7B1E" w:rsidRPr="00270D81">
        <w:rPr>
          <w:lang w:val="en-AU"/>
        </w:rPr>
        <w:t xml:space="preserve"> line speeds</w:t>
      </w:r>
      <w:r w:rsidR="00E225CF" w:rsidRPr="00270D81">
        <w:rPr>
          <w:lang w:val="en-AU"/>
        </w:rPr>
        <w:t xml:space="preserve"> </w:t>
      </w:r>
      <w:r w:rsidR="0063409D" w:rsidRPr="00270D81">
        <w:t xml:space="preserve">into the premises </w:t>
      </w:r>
      <w:r w:rsidR="005B7B1E" w:rsidRPr="00270D81">
        <w:rPr>
          <w:lang w:val="en-AU"/>
        </w:rPr>
        <w:t>during business hours</w:t>
      </w:r>
      <w:r w:rsidR="00901B2F" w:rsidRPr="00270D81">
        <w:rPr>
          <w:lang w:val="en-AU"/>
        </w:rPr>
        <w:t xml:space="preserve"> (</w:t>
      </w:r>
      <w:r w:rsidR="003D5B4D" w:rsidRPr="00270D81">
        <w:rPr>
          <w:lang w:val="en-AU"/>
        </w:rPr>
        <w:t xml:space="preserve">between </w:t>
      </w:r>
      <w:r w:rsidR="00901B2F" w:rsidRPr="00270D81">
        <w:rPr>
          <w:lang w:val="en-AU"/>
        </w:rPr>
        <w:t xml:space="preserve">9am </w:t>
      </w:r>
      <w:r w:rsidR="003D5B4D" w:rsidRPr="00270D81">
        <w:rPr>
          <w:lang w:val="en-AU"/>
        </w:rPr>
        <w:t>and</w:t>
      </w:r>
      <w:r w:rsidR="00901B2F" w:rsidRPr="00270D81">
        <w:rPr>
          <w:lang w:val="en-AU"/>
        </w:rPr>
        <w:t xml:space="preserve"> 5pm Monday to Friday)</w:t>
      </w:r>
      <w:r w:rsidR="005B7B1E" w:rsidRPr="00270D81">
        <w:rPr>
          <w:lang w:val="en-AU"/>
        </w:rPr>
        <w:t xml:space="preserve"> </w:t>
      </w:r>
      <w:r w:rsidR="0063409D" w:rsidRPr="00270D81">
        <w:t xml:space="preserve">only.  These speeds exceed the capabilities of some content servers and personal computers. </w:t>
      </w:r>
      <w:r w:rsidR="00987C41" w:rsidRPr="00270D81">
        <w:t>Subject to the Australian Consumer Law provisions in the General Terms of Our Customer Terms</w:t>
      </w:r>
      <w:r w:rsidR="00987C41" w:rsidRPr="00270D81">
        <w:rPr>
          <w:lang w:val="en-AU"/>
        </w:rPr>
        <w:t>,</w:t>
      </w:r>
      <w:r w:rsidR="00987C41" w:rsidRPr="00270D81">
        <w:t xml:space="preserve"> </w:t>
      </w:r>
      <w:proofErr w:type="spellStart"/>
      <w:r w:rsidR="00987C41" w:rsidRPr="00270D81">
        <w:rPr>
          <w:lang w:val="en-AU"/>
        </w:rPr>
        <w:t>w</w:t>
      </w:r>
      <w:r w:rsidR="0063409D" w:rsidRPr="00270D81">
        <w:t>e</w:t>
      </w:r>
      <w:proofErr w:type="spellEnd"/>
      <w:r w:rsidR="0063409D" w:rsidRPr="00270D81">
        <w:t xml:space="preserve"> do not promise that the specified speeds will be achieved at all times.  Actual speeds </w:t>
      </w:r>
      <w:r w:rsidR="003D5B4D" w:rsidRPr="00270D81">
        <w:rPr>
          <w:lang w:val="en-AU"/>
        </w:rPr>
        <w:t>may</w:t>
      </w:r>
      <w:r w:rsidR="003D5B4D" w:rsidRPr="00270D81">
        <w:t xml:space="preserve"> </w:t>
      </w:r>
      <w:r w:rsidR="0063409D" w:rsidRPr="00270D81">
        <w:t xml:space="preserve">be slower and will vary due to a number of factors, including your connected equipment and software configuration, source and type of content downloaded and the number of users and performance of interconnecting infrastructure not operated by us. Devices connected by </w:t>
      </w:r>
      <w:proofErr w:type="spellStart"/>
      <w:r w:rsidR="0063409D" w:rsidRPr="00270D81">
        <w:t>WiFi</w:t>
      </w:r>
      <w:proofErr w:type="spellEnd"/>
      <w:r w:rsidR="0063409D" w:rsidRPr="00270D81">
        <w:t xml:space="preserve"> may experience slower speeds than those connected by ethernet cable.</w:t>
      </w:r>
      <w:bookmarkEnd w:id="104"/>
      <w:bookmarkEnd w:id="105"/>
    </w:p>
    <w:p w14:paraId="2BCDB33C" w14:textId="77777777" w:rsidR="0063409D" w:rsidRPr="00270D81" w:rsidRDefault="00A9404B" w:rsidP="0023006F">
      <w:pPr>
        <w:pStyle w:val="Heading2"/>
        <w:keepNext w:val="0"/>
      </w:pPr>
      <w:r w:rsidRPr="00270D81">
        <w:t>Subject to the Australian Consumer Law provisions in the General Terms of Our Customer Terms</w:t>
      </w:r>
      <w:r w:rsidRPr="00270D81">
        <w:rPr>
          <w:lang w:val="en-AU"/>
        </w:rPr>
        <w:t>,</w:t>
      </w:r>
      <w:r w:rsidRPr="00270D81">
        <w:t xml:space="preserve"> </w:t>
      </w:r>
      <w:proofErr w:type="spellStart"/>
      <w:r w:rsidRPr="00270D81">
        <w:rPr>
          <w:lang w:val="en-AU"/>
        </w:rPr>
        <w:t>w</w:t>
      </w:r>
      <w:r w:rsidR="0063409D" w:rsidRPr="00270D81">
        <w:t>e</w:t>
      </w:r>
      <w:proofErr w:type="spellEnd"/>
      <w:r w:rsidR="0063409D" w:rsidRPr="00270D81">
        <w:t xml:space="preserve"> do not promise successful data transmission using the broadband service.  Temporary interruptions and packet loss may occur from time to time.  The broadband service is a “best efforts” internet access service that is generally not suited to applications that are sensitive to delay, delay variation or packet loss (such as real time video streaming) or require high volume continuous file transfers.  </w:t>
      </w:r>
    </w:p>
    <w:p w14:paraId="0D61E156" w14:textId="77777777" w:rsidR="0063409D" w:rsidRPr="00270D81" w:rsidRDefault="0063409D" w:rsidP="0023006F">
      <w:pPr>
        <w:pStyle w:val="Heading2"/>
        <w:keepNext w:val="0"/>
      </w:pPr>
      <w:r w:rsidRPr="00270D81">
        <w:t xml:space="preserve">The </w:t>
      </w:r>
      <w:proofErr w:type="spellStart"/>
      <w:r w:rsidR="00B93ECB" w:rsidRPr="00270D81">
        <w:rPr>
          <w:lang w:val="en-AU"/>
        </w:rPr>
        <w:t>nbn</w:t>
      </w:r>
      <w:proofErr w:type="spellEnd"/>
      <w:r w:rsidR="00B93ECB" w:rsidRPr="00270D81">
        <w:rPr>
          <w:lang w:val="en-AU"/>
        </w:rPr>
        <w:t>™ network</w:t>
      </w:r>
      <w:r w:rsidR="00B93ECB" w:rsidRPr="00270D81">
        <w:t xml:space="preserve"> </w:t>
      </w:r>
      <w:r w:rsidRPr="00270D81">
        <w:t xml:space="preserve">is shared by many end users.  The shared nature of the network means that throughput may vary depending on the number of end users connected at the same time and the associated line transmission rates of those end users. </w:t>
      </w:r>
    </w:p>
    <w:p w14:paraId="7F0E603A" w14:textId="77777777" w:rsidR="007969A9" w:rsidRPr="00270D81" w:rsidRDefault="00BD2395" w:rsidP="0023006F">
      <w:pPr>
        <w:pStyle w:val="Heading2"/>
        <w:keepNext w:val="0"/>
      </w:pPr>
      <w:bookmarkStart w:id="106" w:name="_Ref391284881"/>
      <w:r w:rsidRPr="00270D81">
        <w:t xml:space="preserve">The typical </w:t>
      </w:r>
      <w:r w:rsidR="00300233" w:rsidRPr="00270D81">
        <w:rPr>
          <w:lang w:val="en-AU"/>
        </w:rPr>
        <w:t>busy period</w:t>
      </w:r>
      <w:r w:rsidR="00300233" w:rsidRPr="00270D81">
        <w:t xml:space="preserve"> </w:t>
      </w:r>
      <w:r w:rsidRPr="00270D81">
        <w:t xml:space="preserve">line speeds into the premises during business hours (between 9am and 5pm Monday to Friday) are set out </w:t>
      </w:r>
      <w:r w:rsidR="004157F1" w:rsidRPr="00270D81">
        <w:t xml:space="preserve">on the </w:t>
      </w:r>
      <w:proofErr w:type="spellStart"/>
      <w:r w:rsidR="004157F1" w:rsidRPr="00270D81">
        <w:t>nbn</w:t>
      </w:r>
      <w:proofErr w:type="spellEnd"/>
      <w:r w:rsidR="004157F1" w:rsidRPr="00270D81">
        <w:t xml:space="preserve"> speeds explained page: https://www.telstra.com.au/small-business/internet/nbn/nbn-speeds-explained#fixedline </w:t>
      </w:r>
    </w:p>
    <w:bookmarkEnd w:id="106"/>
    <w:p w14:paraId="0BE42752" w14:textId="77777777" w:rsidR="0063409D" w:rsidRPr="00270D81" w:rsidRDefault="004157F1" w:rsidP="0023006F">
      <w:pPr>
        <w:pStyle w:val="Heading2"/>
        <w:keepNext w:val="0"/>
        <w:spacing w:before="240"/>
      </w:pPr>
      <w:r w:rsidRPr="00270D81">
        <w:lastRenderedPageBreak/>
        <w:t>Where applicable, y</w:t>
      </w:r>
      <w:r w:rsidR="0063409D" w:rsidRPr="00270D81">
        <w:t xml:space="preserve">ou may change your Speed </w:t>
      </w:r>
      <w:r w:rsidR="005B7B1E" w:rsidRPr="00270D81">
        <w:rPr>
          <w:lang w:val="en-AU"/>
        </w:rPr>
        <w:t xml:space="preserve">Tier </w:t>
      </w:r>
      <w:r w:rsidR="0063409D" w:rsidRPr="00270D81">
        <w:t>once per month by telling us. If you do so during a month, your monthly subscription fee will be rebated to you on a pro-rated basis and your new monthly subscription fee will pro-rated for the remainder of the first month, calculated on the number of days left in your billing cycle.</w:t>
      </w:r>
    </w:p>
    <w:p w14:paraId="4AC5263E" w14:textId="77777777" w:rsidR="0063409D" w:rsidRPr="00270D81" w:rsidRDefault="004157F1" w:rsidP="0023006F">
      <w:pPr>
        <w:pStyle w:val="Heading2"/>
        <w:keepNext w:val="0"/>
      </w:pPr>
      <w:bookmarkStart w:id="107" w:name="_Ref391284985"/>
      <w:r w:rsidRPr="00270D81">
        <w:t>Where applicable, t</w:t>
      </w:r>
      <w:r w:rsidR="0063409D" w:rsidRPr="00270D81">
        <w:t xml:space="preserve">here is a limit of only one Speed </w:t>
      </w:r>
      <w:r w:rsidR="005B7B1E" w:rsidRPr="00270D81">
        <w:rPr>
          <w:lang w:val="en-AU"/>
        </w:rPr>
        <w:t xml:space="preserve">Tier </w:t>
      </w:r>
      <w:r w:rsidR="0063409D" w:rsidRPr="00270D81">
        <w:t xml:space="preserve">per Core Plan per month. Your chosen Speed </w:t>
      </w:r>
      <w:r w:rsidR="005B7B1E" w:rsidRPr="00270D81">
        <w:rPr>
          <w:lang w:val="en-AU"/>
        </w:rPr>
        <w:t>Tier</w:t>
      </w:r>
      <w:r w:rsidR="005B7B1E" w:rsidRPr="00270D81">
        <w:t xml:space="preserve"> </w:t>
      </w:r>
      <w:r w:rsidR="0063409D" w:rsidRPr="00270D81">
        <w:t>continues to apply until you change it.</w:t>
      </w:r>
      <w:bookmarkEnd w:id="107"/>
      <w:r w:rsidR="0063409D" w:rsidRPr="00270D81">
        <w:t xml:space="preserve"> </w:t>
      </w:r>
    </w:p>
    <w:p w14:paraId="0858EDDF" w14:textId="77777777" w:rsidR="002C1DA7" w:rsidRPr="00270D81" w:rsidRDefault="002C1DA7" w:rsidP="0075591C">
      <w:pPr>
        <w:pStyle w:val="SubHead"/>
        <w:ind w:left="709" w:hanging="709"/>
      </w:pPr>
      <w:r w:rsidRPr="00270D81">
        <w:t>M</w:t>
      </w:r>
      <w:r w:rsidR="00D50451" w:rsidRPr="00270D81">
        <w:t>oving</w:t>
      </w:r>
      <w:r w:rsidRPr="00270D81">
        <w:t xml:space="preserve"> to </w:t>
      </w:r>
      <w:r w:rsidR="003D4C82" w:rsidRPr="00270D81">
        <w:t>Telstra Business Internet</w:t>
      </w:r>
    </w:p>
    <w:p w14:paraId="56AA3337" w14:textId="77777777" w:rsidR="001B13FC" w:rsidRPr="00270D81" w:rsidRDefault="00D50451" w:rsidP="0075591C">
      <w:pPr>
        <w:pStyle w:val="Heading2"/>
        <w:keepNext w:val="0"/>
        <w:rPr>
          <w:lang w:val="en-US"/>
        </w:rPr>
      </w:pPr>
      <w:r w:rsidRPr="00270D81">
        <w:rPr>
          <w:lang w:val="en-US"/>
        </w:rPr>
        <w:t xml:space="preserve">You can move from other Telstra services to a </w:t>
      </w:r>
      <w:r w:rsidR="003D4C82" w:rsidRPr="00270D81">
        <w:rPr>
          <w:lang w:val="en-US"/>
        </w:rPr>
        <w:t xml:space="preserve">Telstra Business Internet </w:t>
      </w:r>
      <w:r w:rsidRPr="00270D81">
        <w:rPr>
          <w:lang w:val="en-US"/>
        </w:rPr>
        <w:t xml:space="preserve"> </w:t>
      </w:r>
      <w:r w:rsidR="003D4C82" w:rsidRPr="00270D81">
        <w:rPr>
          <w:lang w:val="en-US"/>
        </w:rPr>
        <w:t>p</w:t>
      </w:r>
      <w:r w:rsidR="00765BC2" w:rsidRPr="00270D81">
        <w:rPr>
          <w:lang w:val="en-US"/>
        </w:rPr>
        <w:t>lan</w:t>
      </w:r>
      <w:r w:rsidRPr="00270D81">
        <w:rPr>
          <w:lang w:val="en-US"/>
        </w:rPr>
        <w:t xml:space="preserve">, even if you are within a fixed contract term. </w:t>
      </w:r>
      <w:r w:rsidR="003D4C82" w:rsidRPr="00270D81">
        <w:rPr>
          <w:lang w:val="en-US"/>
        </w:rPr>
        <w:t>We won’t charge you any early termination fees.</w:t>
      </w:r>
      <w:r w:rsidRPr="00270D81">
        <w:rPr>
          <w:lang w:val="en-US"/>
        </w:rPr>
        <w:t xml:space="preserve"> </w:t>
      </w:r>
    </w:p>
    <w:p w14:paraId="5A7BAF74" w14:textId="77777777" w:rsidR="003F108E" w:rsidRPr="00270D81" w:rsidRDefault="00C45FF5" w:rsidP="009A6B33">
      <w:pPr>
        <w:pStyle w:val="Heading1"/>
      </w:pPr>
      <w:bookmarkStart w:id="108" w:name="_Toc12019367"/>
      <w:bookmarkStart w:id="109" w:name="_Toc12019368"/>
      <w:bookmarkStart w:id="110" w:name="_Toc12019369"/>
      <w:bookmarkStart w:id="111" w:name="_Toc12019370"/>
      <w:bookmarkStart w:id="112" w:name="_Toc12019371"/>
      <w:bookmarkStart w:id="113" w:name="_Toc12019372"/>
      <w:bookmarkStart w:id="114" w:name="_Toc12019373"/>
      <w:bookmarkStart w:id="115" w:name="_Toc12019374"/>
      <w:bookmarkStart w:id="116" w:name="_Toc12019375"/>
      <w:bookmarkStart w:id="117" w:name="_Toc12019376"/>
      <w:bookmarkStart w:id="118" w:name="_Toc12019377"/>
      <w:bookmarkStart w:id="119" w:name="_Toc12019378"/>
      <w:bookmarkStart w:id="120" w:name="_Toc12019379"/>
      <w:bookmarkStart w:id="121" w:name="_Toc12019380"/>
      <w:bookmarkStart w:id="122" w:name="_Toc12019381"/>
      <w:bookmarkStart w:id="123" w:name="_Toc12019382"/>
      <w:bookmarkStart w:id="124" w:name="_Toc12019383"/>
      <w:bookmarkStart w:id="125" w:name="_Toc12019384"/>
      <w:bookmarkStart w:id="126" w:name="_Toc12019385"/>
      <w:bookmarkStart w:id="127" w:name="_Toc12019386"/>
      <w:bookmarkStart w:id="128" w:name="_Toc12019387"/>
      <w:bookmarkStart w:id="129" w:name="_Toc12019388"/>
      <w:bookmarkStart w:id="130" w:name="_Toc12019432"/>
      <w:bookmarkStart w:id="131" w:name="_Toc12019433"/>
      <w:bookmarkStart w:id="132" w:name="_Toc12019486"/>
      <w:bookmarkStart w:id="133" w:name="_Toc12019487"/>
      <w:bookmarkStart w:id="134" w:name="_Toc12019488"/>
      <w:bookmarkStart w:id="135" w:name="_Toc12019489"/>
      <w:bookmarkStart w:id="136" w:name="_Toc12019490"/>
      <w:bookmarkStart w:id="137" w:name="_Toc12019491"/>
      <w:bookmarkStart w:id="138" w:name="_Toc12019492"/>
      <w:bookmarkStart w:id="139" w:name="_Toc12019502"/>
      <w:bookmarkStart w:id="140" w:name="_Toc12019503"/>
      <w:bookmarkStart w:id="141" w:name="_Toc12019504"/>
      <w:bookmarkStart w:id="142" w:name="_Toc12019505"/>
      <w:bookmarkStart w:id="143" w:name="_Toc12019506"/>
      <w:bookmarkStart w:id="144" w:name="_Toc12019507"/>
      <w:bookmarkStart w:id="145" w:name="_Toc12019508"/>
      <w:bookmarkStart w:id="146" w:name="_Toc12019509"/>
      <w:bookmarkStart w:id="147" w:name="_Toc12019510"/>
      <w:bookmarkStart w:id="148" w:name="_Toc12019511"/>
      <w:bookmarkStart w:id="149" w:name="_Toc12019512"/>
      <w:bookmarkStart w:id="150" w:name="_Toc12019513"/>
      <w:bookmarkStart w:id="151" w:name="_Toc12019514"/>
      <w:bookmarkStart w:id="152" w:name="_Toc12019515"/>
      <w:bookmarkStart w:id="153" w:name="_Toc12019516"/>
      <w:bookmarkStart w:id="154" w:name="_Toc12019517"/>
      <w:bookmarkStart w:id="155" w:name="_Toc12019518"/>
      <w:bookmarkStart w:id="156" w:name="_Toc12019587"/>
      <w:bookmarkStart w:id="157" w:name="_Toc12019588"/>
      <w:bookmarkStart w:id="158" w:name="_Toc12019589"/>
      <w:bookmarkStart w:id="159" w:name="_Toc12019590"/>
      <w:bookmarkStart w:id="160" w:name="_Toc12019591"/>
      <w:bookmarkStart w:id="161" w:name="_Toc12019592"/>
      <w:bookmarkStart w:id="162" w:name="_Toc12019593"/>
      <w:bookmarkStart w:id="163" w:name="_Toc12019594"/>
      <w:bookmarkStart w:id="164" w:name="_Toc12019595"/>
      <w:bookmarkStart w:id="165" w:name="_Toc12019596"/>
      <w:bookmarkStart w:id="166" w:name="_Toc12019597"/>
      <w:bookmarkStart w:id="167" w:name="_Toc12019622"/>
      <w:bookmarkStart w:id="168" w:name="_Toc12019623"/>
      <w:bookmarkStart w:id="169" w:name="_Toc12019624"/>
      <w:bookmarkStart w:id="170" w:name="_Toc12019625"/>
      <w:bookmarkStart w:id="171" w:name="_Toc12019626"/>
      <w:bookmarkStart w:id="172" w:name="_Toc12019627"/>
      <w:bookmarkStart w:id="173" w:name="_Toc12019628"/>
      <w:bookmarkStart w:id="174" w:name="_Toc12019629"/>
      <w:bookmarkStart w:id="175" w:name="_Toc338072914"/>
      <w:bookmarkStart w:id="176" w:name="_Toc338072916"/>
      <w:bookmarkStart w:id="177" w:name="_Toc338072918"/>
      <w:bookmarkStart w:id="178" w:name="_Toc338072954"/>
      <w:bookmarkStart w:id="179" w:name="_Toc338072955"/>
      <w:bookmarkStart w:id="180" w:name="_Toc338072959"/>
      <w:bookmarkStart w:id="181" w:name="_Toc338072960"/>
      <w:bookmarkStart w:id="182" w:name="_Toc338073008"/>
      <w:bookmarkStart w:id="183" w:name="_Toc338073009"/>
      <w:bookmarkStart w:id="184" w:name="_Toc338073010"/>
      <w:bookmarkStart w:id="185" w:name="_Toc170145462"/>
      <w:bookmarkStart w:id="186" w:name="_Toc175674863"/>
      <w:bookmarkStart w:id="187" w:name="_Toc175675395"/>
      <w:bookmarkStart w:id="188" w:name="_Toc177117358"/>
      <w:bookmarkStart w:id="189" w:name="_Toc54066987"/>
      <w:bookmarkStart w:id="190" w:name="_Toc55625784"/>
      <w:bookmarkStart w:id="191" w:name="_Toc90790635"/>
      <w:bookmarkStart w:id="192" w:name="_Toc111866663"/>
      <w:bookmarkStart w:id="193" w:name="_Toc111610220"/>
      <w:bookmarkStart w:id="194" w:name="_Toc111612482"/>
      <w:bookmarkStart w:id="195" w:name="_Toc75590749"/>
      <w:bookmarkStart w:id="196" w:name="_Toc147657649"/>
      <w:bookmarkStart w:id="197" w:name="_Toc20172812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270D81">
        <w:rPr>
          <w:lang w:val="en-AU"/>
        </w:rPr>
        <w:t>Optional add-ons</w:t>
      </w:r>
      <w:bookmarkEnd w:id="185"/>
      <w:bookmarkEnd w:id="186"/>
      <w:bookmarkEnd w:id="187"/>
      <w:bookmarkEnd w:id="188"/>
    </w:p>
    <w:p w14:paraId="5606D340" w14:textId="77777777" w:rsidR="00707815" w:rsidRPr="00270D81" w:rsidRDefault="00C45FF5" w:rsidP="76E7F4EB">
      <w:pPr>
        <w:pStyle w:val="Heading2"/>
        <w:keepNext w:val="0"/>
        <w:rPr>
          <w:lang w:val="en-US"/>
        </w:rPr>
      </w:pPr>
      <w:bookmarkStart w:id="198" w:name="_Ref468093884"/>
      <w:r w:rsidRPr="00270D81">
        <w:rPr>
          <w:lang w:val="en-US"/>
        </w:rPr>
        <w:t xml:space="preserve">Depending on if your Telstra Business Internet service is provided over </w:t>
      </w:r>
      <w:r w:rsidR="00C352EE" w:rsidRPr="00270D81">
        <w:rPr>
          <w:lang w:val="en-US"/>
        </w:rPr>
        <w:t xml:space="preserve">ADSL, ADSL 2+ or </w:t>
      </w:r>
      <w:proofErr w:type="spellStart"/>
      <w:r w:rsidR="00C352EE" w:rsidRPr="00270D81">
        <w:rPr>
          <w:lang w:val="en-US"/>
        </w:rPr>
        <w:t>nbn</w:t>
      </w:r>
      <w:proofErr w:type="spellEnd"/>
      <w:r w:rsidR="00C352EE" w:rsidRPr="00270D81">
        <w:rPr>
          <w:lang w:val="en-US"/>
        </w:rPr>
        <w:t xml:space="preserve">, </w:t>
      </w:r>
      <w:r w:rsidR="00031288" w:rsidRPr="00270D81">
        <w:rPr>
          <w:lang w:val="en-US"/>
        </w:rPr>
        <w:t>you</w:t>
      </w:r>
      <w:r w:rsidRPr="00270D81">
        <w:rPr>
          <w:lang w:val="en-US"/>
        </w:rPr>
        <w:t xml:space="preserve"> can choose from a range of optional add-ons</w:t>
      </w:r>
      <w:r w:rsidR="00031288" w:rsidRPr="00270D81">
        <w:rPr>
          <w:lang w:val="en-US"/>
        </w:rPr>
        <w:t>.</w:t>
      </w:r>
      <w:bookmarkEnd w:id="198"/>
      <w:r w:rsidR="00031288" w:rsidRPr="00270D81">
        <w:rPr>
          <w:lang w:val="en-US"/>
        </w:rPr>
        <w:t xml:space="preserve"> </w:t>
      </w:r>
    </w:p>
    <w:tbl>
      <w:tblPr>
        <w:tblW w:w="84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3"/>
        <w:gridCol w:w="5980"/>
      </w:tblGrid>
      <w:tr w:rsidR="00707815" w:rsidRPr="00270D81" w14:paraId="6EE23A0F" w14:textId="77777777" w:rsidTr="00DB0DBC">
        <w:trPr>
          <w:cantSplit/>
          <w:tblHeader/>
        </w:trPr>
        <w:tc>
          <w:tcPr>
            <w:tcW w:w="2493" w:type="dxa"/>
            <w:shd w:val="clear" w:color="auto" w:fill="auto"/>
          </w:tcPr>
          <w:p w14:paraId="5EE31D7B" w14:textId="77777777" w:rsidR="00707815" w:rsidRPr="00270D81" w:rsidRDefault="00707815" w:rsidP="00D469A7">
            <w:pPr>
              <w:keepNext/>
              <w:spacing w:before="120" w:after="120"/>
              <w:rPr>
                <w:rFonts w:ascii="Arial" w:hAnsi="Arial" w:cs="Arial"/>
                <w:b/>
                <w:bCs/>
                <w:sz w:val="18"/>
                <w:szCs w:val="18"/>
              </w:rPr>
            </w:pPr>
            <w:r w:rsidRPr="00270D81">
              <w:rPr>
                <w:rFonts w:ascii="Arial" w:hAnsi="Arial" w:cs="Arial"/>
                <w:b/>
                <w:bCs/>
                <w:sz w:val="18"/>
                <w:szCs w:val="18"/>
              </w:rPr>
              <w:t>Option</w:t>
            </w:r>
          </w:p>
        </w:tc>
        <w:tc>
          <w:tcPr>
            <w:tcW w:w="5980" w:type="dxa"/>
            <w:shd w:val="clear" w:color="auto" w:fill="auto"/>
          </w:tcPr>
          <w:p w14:paraId="49EEF2B7" w14:textId="77777777" w:rsidR="00707815" w:rsidRPr="00270D81" w:rsidRDefault="00707815" w:rsidP="00D469A7">
            <w:pPr>
              <w:pStyle w:val="TableHead"/>
              <w:spacing w:before="120" w:after="120"/>
              <w:rPr>
                <w:rFonts w:cs="Arial"/>
                <w:bCs/>
                <w:szCs w:val="18"/>
              </w:rPr>
            </w:pPr>
            <w:r w:rsidRPr="00270D81">
              <w:rPr>
                <w:rFonts w:cs="Arial"/>
                <w:bCs/>
                <w:szCs w:val="18"/>
              </w:rPr>
              <w:t>Description</w:t>
            </w:r>
          </w:p>
        </w:tc>
      </w:tr>
      <w:tr w:rsidR="00C45FF5" w:rsidRPr="00270D81" w14:paraId="0EAEF7A4" w14:textId="77777777" w:rsidTr="00DB0DBC">
        <w:tc>
          <w:tcPr>
            <w:tcW w:w="2493" w:type="dxa"/>
          </w:tcPr>
          <w:p w14:paraId="77DA3AA5" w14:textId="77777777" w:rsidR="00C45FF5" w:rsidRPr="00270D81" w:rsidRDefault="00C45FF5" w:rsidP="00C45FF5">
            <w:pPr>
              <w:spacing w:before="120" w:after="120"/>
              <w:rPr>
                <w:rFonts w:ascii="Arial" w:hAnsi="Arial" w:cs="Arial"/>
                <w:b/>
                <w:iCs/>
                <w:sz w:val="18"/>
                <w:szCs w:val="18"/>
              </w:rPr>
            </w:pPr>
            <w:r w:rsidRPr="00270D81">
              <w:rPr>
                <w:rFonts w:ascii="Arial" w:hAnsi="Arial" w:cs="Arial"/>
                <w:b/>
                <w:sz w:val="18"/>
                <w:szCs w:val="18"/>
              </w:rPr>
              <w:t>Busin</w:t>
            </w:r>
            <w:r w:rsidR="00DB44A8" w:rsidRPr="00270D81">
              <w:rPr>
                <w:rFonts w:ascii="Arial" w:hAnsi="Arial" w:cs="Arial"/>
                <w:b/>
                <w:sz w:val="18"/>
                <w:szCs w:val="18"/>
              </w:rPr>
              <w:t>ess</w:t>
            </w:r>
            <w:r w:rsidR="00E84E61" w:rsidRPr="00270D81">
              <w:rPr>
                <w:rFonts w:ascii="Arial" w:hAnsi="Arial" w:cs="Arial"/>
                <w:b/>
                <w:sz w:val="18"/>
                <w:szCs w:val="18"/>
              </w:rPr>
              <w:t xml:space="preserve"> International</w:t>
            </w:r>
            <w:r w:rsidR="00DB44A8" w:rsidRPr="00270D81">
              <w:rPr>
                <w:rFonts w:ascii="Arial" w:hAnsi="Arial" w:cs="Arial"/>
                <w:b/>
                <w:sz w:val="18"/>
                <w:szCs w:val="18"/>
              </w:rPr>
              <w:t xml:space="preserve"> Call</w:t>
            </w:r>
            <w:r w:rsidRPr="00270D81">
              <w:rPr>
                <w:rFonts w:ascii="Arial" w:hAnsi="Arial" w:cs="Arial"/>
                <w:b/>
                <w:sz w:val="18"/>
                <w:szCs w:val="18"/>
              </w:rPr>
              <w:t xml:space="preserve"> Pack</w:t>
            </w:r>
          </w:p>
        </w:tc>
        <w:tc>
          <w:tcPr>
            <w:tcW w:w="5980" w:type="dxa"/>
          </w:tcPr>
          <w:p w14:paraId="0A08CD0C" w14:textId="45737DE7" w:rsidR="00C45FF5" w:rsidRPr="00270D81" w:rsidRDefault="00C45FF5" w:rsidP="00C45FF5">
            <w:pPr>
              <w:spacing w:before="120" w:after="120"/>
              <w:ind w:left="39" w:hanging="3"/>
              <w:rPr>
                <w:rFonts w:ascii="Arial" w:hAnsi="Arial" w:cs="Arial"/>
                <w:sz w:val="18"/>
                <w:szCs w:val="18"/>
              </w:rPr>
            </w:pPr>
            <w:r w:rsidRPr="00270D81">
              <w:rPr>
                <w:rFonts w:ascii="Arial" w:hAnsi="Arial" w:cs="Arial"/>
                <w:sz w:val="18"/>
                <w:szCs w:val="18"/>
              </w:rPr>
              <w:t xml:space="preserve">For </w:t>
            </w:r>
            <w:r w:rsidR="00DB44A8" w:rsidRPr="00270D81">
              <w:rPr>
                <w:rFonts w:ascii="Arial" w:hAnsi="Arial" w:cs="Arial"/>
                <w:sz w:val="18"/>
                <w:szCs w:val="18"/>
              </w:rPr>
              <w:t xml:space="preserve">an additional </w:t>
            </w:r>
            <w:r w:rsidRPr="00270D81">
              <w:rPr>
                <w:rFonts w:ascii="Arial" w:hAnsi="Arial" w:cs="Arial"/>
                <w:sz w:val="18"/>
                <w:szCs w:val="18"/>
              </w:rPr>
              <w:t>month</w:t>
            </w:r>
            <w:r w:rsidR="00F400EA" w:rsidRPr="00270D81">
              <w:rPr>
                <w:rFonts w:ascii="Arial" w:hAnsi="Arial" w:cs="Arial"/>
                <w:sz w:val="18"/>
                <w:szCs w:val="18"/>
              </w:rPr>
              <w:t>ly fee</w:t>
            </w:r>
            <w:r w:rsidRPr="00270D81">
              <w:rPr>
                <w:rFonts w:ascii="Arial" w:hAnsi="Arial" w:cs="Arial"/>
                <w:sz w:val="18"/>
                <w:szCs w:val="18"/>
              </w:rPr>
              <w:t>, you can ch</w:t>
            </w:r>
            <w:r w:rsidR="00DB44A8" w:rsidRPr="00270D81">
              <w:rPr>
                <w:rFonts w:ascii="Arial" w:hAnsi="Arial" w:cs="Arial"/>
                <w:sz w:val="18"/>
                <w:szCs w:val="18"/>
              </w:rPr>
              <w:t xml:space="preserve">oose to apply a Business </w:t>
            </w:r>
            <w:r w:rsidR="00E84E61" w:rsidRPr="00270D81">
              <w:rPr>
                <w:rFonts w:ascii="Arial" w:hAnsi="Arial" w:cs="Arial"/>
                <w:sz w:val="18"/>
                <w:szCs w:val="18"/>
              </w:rPr>
              <w:t xml:space="preserve">International </w:t>
            </w:r>
            <w:r w:rsidR="00DB44A8" w:rsidRPr="00270D81">
              <w:rPr>
                <w:rFonts w:ascii="Arial" w:hAnsi="Arial" w:cs="Arial"/>
                <w:sz w:val="18"/>
                <w:szCs w:val="18"/>
              </w:rPr>
              <w:t>Call</w:t>
            </w:r>
            <w:r w:rsidR="00E84E61" w:rsidRPr="00270D81">
              <w:rPr>
                <w:rFonts w:ascii="Arial" w:hAnsi="Arial" w:cs="Arial"/>
                <w:sz w:val="18"/>
                <w:szCs w:val="18"/>
              </w:rPr>
              <w:t>ing</w:t>
            </w:r>
            <w:r w:rsidRPr="00270D81">
              <w:rPr>
                <w:rFonts w:ascii="Arial" w:hAnsi="Arial" w:cs="Arial"/>
                <w:sz w:val="18"/>
                <w:szCs w:val="18"/>
              </w:rPr>
              <w:t xml:space="preserve"> Pack to your plan</w:t>
            </w:r>
            <w:r w:rsidR="00DB44A8" w:rsidRPr="00270D81">
              <w:rPr>
                <w:rFonts w:ascii="Arial" w:hAnsi="Arial" w:cs="Arial"/>
                <w:sz w:val="18"/>
                <w:szCs w:val="18"/>
              </w:rPr>
              <w:t xml:space="preserve">. The Business </w:t>
            </w:r>
            <w:r w:rsidR="00E84E61" w:rsidRPr="00270D81">
              <w:rPr>
                <w:rFonts w:ascii="Arial" w:hAnsi="Arial" w:cs="Arial"/>
                <w:sz w:val="18"/>
                <w:szCs w:val="18"/>
              </w:rPr>
              <w:t xml:space="preserve">International </w:t>
            </w:r>
            <w:r w:rsidR="00DB44A8" w:rsidRPr="00270D81">
              <w:rPr>
                <w:rFonts w:ascii="Arial" w:hAnsi="Arial" w:cs="Arial"/>
                <w:sz w:val="18"/>
                <w:szCs w:val="18"/>
              </w:rPr>
              <w:t>Call</w:t>
            </w:r>
            <w:r w:rsidR="00E84E61" w:rsidRPr="00270D81">
              <w:rPr>
                <w:rFonts w:ascii="Arial" w:hAnsi="Arial" w:cs="Arial"/>
                <w:sz w:val="18"/>
                <w:szCs w:val="18"/>
              </w:rPr>
              <w:t>ing</w:t>
            </w:r>
            <w:r w:rsidRPr="00270D81">
              <w:rPr>
                <w:rFonts w:ascii="Arial" w:hAnsi="Arial" w:cs="Arial"/>
                <w:sz w:val="18"/>
                <w:szCs w:val="18"/>
              </w:rPr>
              <w:t xml:space="preserve"> Pack provides for</w:t>
            </w:r>
            <w:r w:rsidRPr="00270D81">
              <w:rPr>
                <w:rFonts w:ascii="Arial" w:hAnsi="Arial" w:cs="Arial"/>
                <w:color w:val="000000" w:themeColor="text1"/>
                <w:sz w:val="18"/>
                <w:szCs w:val="18"/>
              </w:rPr>
              <w:t xml:space="preserve"> unlimited </w:t>
            </w:r>
            <w:r w:rsidRPr="00270D81">
              <w:rPr>
                <w:rFonts w:ascii="Arial" w:hAnsi="Arial" w:cs="Arial"/>
                <w:sz w:val="18"/>
                <w:szCs w:val="18"/>
              </w:rPr>
              <w:t xml:space="preserve">standard international calls to select destinations. For other rates, see clause </w:t>
            </w:r>
            <w:r w:rsidR="005B63C0" w:rsidRPr="00270D81">
              <w:rPr>
                <w:rFonts w:ascii="Arial" w:hAnsi="Arial" w:cs="Arial"/>
                <w:sz w:val="18"/>
                <w:szCs w:val="18"/>
              </w:rPr>
              <w:fldChar w:fldCharType="begin"/>
            </w:r>
            <w:r w:rsidR="005B63C0" w:rsidRPr="00270D81">
              <w:rPr>
                <w:rFonts w:ascii="Arial" w:hAnsi="Arial" w:cs="Arial"/>
                <w:sz w:val="18"/>
                <w:szCs w:val="18"/>
              </w:rPr>
              <w:instrText xml:space="preserve"> REF _Ref13577147 \r \h </w:instrText>
            </w:r>
            <w:r w:rsidR="00783434" w:rsidRPr="00270D81">
              <w:rPr>
                <w:rFonts w:ascii="Arial" w:hAnsi="Arial" w:cs="Arial"/>
                <w:sz w:val="18"/>
                <w:szCs w:val="18"/>
              </w:rPr>
              <w:instrText xml:space="preserve"> \* MERGEFORMAT </w:instrText>
            </w:r>
            <w:r w:rsidR="005B63C0" w:rsidRPr="00270D81">
              <w:rPr>
                <w:rFonts w:ascii="Arial" w:hAnsi="Arial" w:cs="Arial"/>
                <w:sz w:val="18"/>
                <w:szCs w:val="18"/>
              </w:rPr>
            </w:r>
            <w:r w:rsidR="005B63C0" w:rsidRPr="00270D81">
              <w:rPr>
                <w:rFonts w:ascii="Arial" w:hAnsi="Arial" w:cs="Arial"/>
                <w:sz w:val="18"/>
                <w:szCs w:val="18"/>
              </w:rPr>
              <w:fldChar w:fldCharType="separate"/>
            </w:r>
            <w:r w:rsidR="006D738B">
              <w:rPr>
                <w:rFonts w:ascii="Arial" w:hAnsi="Arial" w:cs="Arial"/>
                <w:sz w:val="18"/>
                <w:szCs w:val="18"/>
              </w:rPr>
              <w:t>24</w:t>
            </w:r>
            <w:r w:rsidR="005B63C0" w:rsidRPr="00270D81">
              <w:rPr>
                <w:rFonts w:ascii="Arial" w:hAnsi="Arial" w:cs="Arial"/>
                <w:sz w:val="18"/>
                <w:szCs w:val="18"/>
              </w:rPr>
              <w:fldChar w:fldCharType="end"/>
            </w:r>
            <w:r w:rsidRPr="00270D81">
              <w:rPr>
                <w:rFonts w:ascii="Arial" w:hAnsi="Arial" w:cs="Arial"/>
                <w:sz w:val="18"/>
                <w:szCs w:val="18"/>
              </w:rPr>
              <w:t>.</w:t>
            </w:r>
          </w:p>
        </w:tc>
      </w:tr>
      <w:tr w:rsidR="00C45FF5" w:rsidRPr="00270D81" w14:paraId="3D9C4489" w14:textId="77777777" w:rsidTr="00DB0DBC">
        <w:tc>
          <w:tcPr>
            <w:tcW w:w="2493" w:type="dxa"/>
          </w:tcPr>
          <w:p w14:paraId="695EFD7B" w14:textId="77777777" w:rsidR="00C45FF5" w:rsidRPr="00270D81" w:rsidRDefault="00C45FF5" w:rsidP="00C45FF5">
            <w:pPr>
              <w:spacing w:before="120" w:after="120"/>
              <w:rPr>
                <w:rFonts w:ascii="Arial" w:hAnsi="Arial" w:cs="Arial"/>
                <w:b/>
                <w:iCs/>
                <w:sz w:val="18"/>
                <w:szCs w:val="18"/>
              </w:rPr>
            </w:pPr>
            <w:r w:rsidRPr="00270D81">
              <w:rPr>
                <w:rFonts w:ascii="Arial" w:hAnsi="Arial" w:cs="Arial"/>
                <w:b/>
                <w:iCs/>
                <w:sz w:val="18"/>
                <w:szCs w:val="18"/>
              </w:rPr>
              <w:t>Additional Voice lines</w:t>
            </w:r>
          </w:p>
        </w:tc>
        <w:tc>
          <w:tcPr>
            <w:tcW w:w="5980" w:type="dxa"/>
          </w:tcPr>
          <w:p w14:paraId="7C2F4CA5" w14:textId="77777777" w:rsidR="00C45FF5" w:rsidRPr="00270D81" w:rsidRDefault="00DB44A8" w:rsidP="00C45FF5">
            <w:pPr>
              <w:spacing w:before="120" w:after="120"/>
              <w:ind w:left="39" w:hanging="3"/>
              <w:rPr>
                <w:rFonts w:ascii="Arial" w:hAnsi="Arial" w:cs="Arial"/>
                <w:iCs/>
                <w:sz w:val="18"/>
                <w:szCs w:val="18"/>
              </w:rPr>
            </w:pPr>
            <w:r w:rsidRPr="00270D81">
              <w:rPr>
                <w:rFonts w:ascii="Arial" w:hAnsi="Arial" w:cs="Arial"/>
                <w:iCs/>
                <w:sz w:val="18"/>
                <w:szCs w:val="18"/>
              </w:rPr>
              <w:t>For an additional monthly fee, you can add an additional voice line to your plan.</w:t>
            </w:r>
          </w:p>
        </w:tc>
      </w:tr>
      <w:tr w:rsidR="00C45FF5" w:rsidRPr="00270D81" w14:paraId="62F932AC" w14:textId="77777777" w:rsidTr="00DB0DBC">
        <w:tc>
          <w:tcPr>
            <w:tcW w:w="2493" w:type="dxa"/>
          </w:tcPr>
          <w:p w14:paraId="2EFE1982" w14:textId="77777777" w:rsidR="00C45FF5" w:rsidRPr="00270D81" w:rsidRDefault="00C45FF5" w:rsidP="00C45FF5">
            <w:pPr>
              <w:spacing w:before="120" w:after="120"/>
              <w:rPr>
                <w:rFonts w:ascii="Arial" w:hAnsi="Arial" w:cs="Arial"/>
                <w:b/>
                <w:iCs/>
                <w:sz w:val="18"/>
                <w:szCs w:val="18"/>
              </w:rPr>
            </w:pPr>
            <w:r w:rsidRPr="00270D81">
              <w:rPr>
                <w:rFonts w:ascii="Arial" w:hAnsi="Arial" w:cs="Arial"/>
                <w:b/>
                <w:iCs/>
                <w:sz w:val="18"/>
                <w:szCs w:val="18"/>
              </w:rPr>
              <w:t>Hunt Group</w:t>
            </w:r>
          </w:p>
        </w:tc>
        <w:tc>
          <w:tcPr>
            <w:tcW w:w="5980" w:type="dxa"/>
          </w:tcPr>
          <w:p w14:paraId="65254C9E" w14:textId="77777777" w:rsidR="00C45FF5" w:rsidRPr="00270D81" w:rsidRDefault="00C45FF5" w:rsidP="00627D44">
            <w:pPr>
              <w:spacing w:before="120" w:after="120"/>
              <w:ind w:left="39" w:hanging="3"/>
              <w:rPr>
                <w:rFonts w:ascii="Arial" w:hAnsi="Arial" w:cs="Arial"/>
                <w:iCs/>
                <w:sz w:val="18"/>
                <w:szCs w:val="18"/>
              </w:rPr>
            </w:pPr>
            <w:r w:rsidRPr="00270D81">
              <w:rPr>
                <w:rFonts w:ascii="Arial" w:hAnsi="Arial" w:cs="Arial"/>
                <w:iCs/>
                <w:sz w:val="18"/>
                <w:szCs w:val="18"/>
              </w:rPr>
              <w:t xml:space="preserve">For an additional monthly fee, Hunt Group allows you to direct incoming calls to a group of digital voice services on your </w:t>
            </w:r>
            <w:r w:rsidR="00DB44A8" w:rsidRPr="00270D81">
              <w:rPr>
                <w:rFonts w:ascii="Arial" w:hAnsi="Arial" w:cs="Arial"/>
                <w:iCs/>
                <w:sz w:val="18"/>
                <w:szCs w:val="18"/>
              </w:rPr>
              <w:t xml:space="preserve">Telstra Business Internet </w:t>
            </w:r>
            <w:r w:rsidRPr="00270D81">
              <w:rPr>
                <w:rFonts w:ascii="Arial" w:hAnsi="Arial" w:cs="Arial"/>
                <w:iCs/>
                <w:sz w:val="18"/>
                <w:szCs w:val="18"/>
              </w:rPr>
              <w:t xml:space="preserve">account that you nominate, that are on the same </w:t>
            </w:r>
            <w:r w:rsidR="00DB44A8" w:rsidRPr="00270D81">
              <w:rPr>
                <w:rFonts w:ascii="Arial" w:hAnsi="Arial" w:cs="Arial"/>
                <w:iCs/>
                <w:sz w:val="18"/>
                <w:szCs w:val="18"/>
              </w:rPr>
              <w:t>p</w:t>
            </w:r>
            <w:r w:rsidRPr="00270D81">
              <w:rPr>
                <w:rFonts w:ascii="Arial" w:hAnsi="Arial" w:cs="Arial"/>
                <w:iCs/>
                <w:sz w:val="18"/>
                <w:szCs w:val="18"/>
              </w:rPr>
              <w:t xml:space="preserve">lan. </w:t>
            </w:r>
          </w:p>
        </w:tc>
      </w:tr>
      <w:tr w:rsidR="00C45FF5" w:rsidRPr="00270D81" w14:paraId="77421D8F" w14:textId="77777777" w:rsidTr="00DB0DBC">
        <w:tc>
          <w:tcPr>
            <w:tcW w:w="2493" w:type="dxa"/>
          </w:tcPr>
          <w:p w14:paraId="0D19D232" w14:textId="77777777" w:rsidR="00C45FF5" w:rsidRPr="00270D81" w:rsidRDefault="00C45FF5" w:rsidP="00C45FF5">
            <w:pPr>
              <w:spacing w:before="120" w:after="120"/>
              <w:rPr>
                <w:rFonts w:ascii="Arial" w:hAnsi="Arial" w:cs="Arial"/>
                <w:b/>
                <w:iCs/>
                <w:sz w:val="18"/>
                <w:szCs w:val="18"/>
              </w:rPr>
            </w:pPr>
            <w:r w:rsidRPr="00270D81">
              <w:rPr>
                <w:rFonts w:ascii="Arial" w:hAnsi="Arial" w:cs="Arial"/>
                <w:b/>
                <w:iCs/>
                <w:sz w:val="18"/>
                <w:szCs w:val="18"/>
              </w:rPr>
              <w:t>Virtual Receptionist</w:t>
            </w:r>
          </w:p>
        </w:tc>
        <w:tc>
          <w:tcPr>
            <w:tcW w:w="5980" w:type="dxa"/>
          </w:tcPr>
          <w:p w14:paraId="32A1763F" w14:textId="77777777" w:rsidR="00C45FF5" w:rsidRPr="00270D81" w:rsidRDefault="00C45FF5" w:rsidP="00627D44">
            <w:pPr>
              <w:spacing w:before="120" w:after="120"/>
              <w:ind w:left="39" w:hanging="3"/>
              <w:rPr>
                <w:rFonts w:ascii="Arial" w:hAnsi="Arial" w:cs="Arial"/>
                <w:iCs/>
                <w:sz w:val="18"/>
                <w:szCs w:val="18"/>
              </w:rPr>
            </w:pPr>
            <w:r w:rsidRPr="00270D81">
              <w:rPr>
                <w:rFonts w:ascii="Arial" w:hAnsi="Arial" w:cs="Arial"/>
                <w:iCs/>
                <w:sz w:val="18"/>
                <w:szCs w:val="18"/>
              </w:rPr>
              <w:t>Virtual Receptionist is a hosted service providing businesses with a virtual and intelligent receptionist feature. It greets inbound callers with a pre-recorded welcome message, and is configured to direct calls via an IVR-like menu system (Press 1 for Sales, 2 for Service, 3 To Leave A message, etc.) to other phone numbers.</w:t>
            </w:r>
          </w:p>
        </w:tc>
      </w:tr>
      <w:tr w:rsidR="00C45FF5" w:rsidRPr="00270D81" w14:paraId="382F88E4" w14:textId="77777777" w:rsidTr="00DB0DBC">
        <w:tc>
          <w:tcPr>
            <w:tcW w:w="2493" w:type="dxa"/>
          </w:tcPr>
          <w:p w14:paraId="3E74EC83" w14:textId="77777777" w:rsidR="00C45FF5" w:rsidRPr="00270D81" w:rsidRDefault="00C45FF5" w:rsidP="00C45FF5">
            <w:pPr>
              <w:spacing w:before="120" w:after="120"/>
              <w:rPr>
                <w:rFonts w:ascii="Arial" w:hAnsi="Arial" w:cs="Arial"/>
                <w:b/>
                <w:iCs/>
                <w:sz w:val="18"/>
                <w:szCs w:val="18"/>
              </w:rPr>
            </w:pPr>
            <w:r w:rsidRPr="00270D81">
              <w:rPr>
                <w:rFonts w:ascii="Arial" w:hAnsi="Arial" w:cs="Arial"/>
                <w:b/>
                <w:iCs/>
                <w:sz w:val="18"/>
                <w:szCs w:val="18"/>
              </w:rPr>
              <w:t>Ad on Hold</w:t>
            </w:r>
          </w:p>
        </w:tc>
        <w:tc>
          <w:tcPr>
            <w:tcW w:w="5980" w:type="dxa"/>
          </w:tcPr>
          <w:p w14:paraId="26A23748" w14:textId="77777777" w:rsidR="00C45FF5" w:rsidRPr="00270D81" w:rsidRDefault="00C45FF5" w:rsidP="00C45FF5">
            <w:pPr>
              <w:spacing w:before="120" w:after="120"/>
              <w:ind w:left="39" w:hanging="3"/>
              <w:rPr>
                <w:rFonts w:ascii="Arial" w:hAnsi="Arial" w:cs="Arial"/>
                <w:iCs/>
                <w:sz w:val="18"/>
                <w:szCs w:val="18"/>
              </w:rPr>
            </w:pPr>
            <w:r w:rsidRPr="00270D81">
              <w:rPr>
                <w:rFonts w:ascii="Arial" w:hAnsi="Arial" w:cs="Arial"/>
                <w:iCs/>
                <w:sz w:val="18"/>
                <w:szCs w:val="18"/>
              </w:rPr>
              <w:t>For an additional monthly fee, customers</w:t>
            </w:r>
            <w:r w:rsidR="00DB44A8" w:rsidRPr="00270D81">
              <w:rPr>
                <w:rFonts w:ascii="Arial" w:hAnsi="Arial" w:cs="Arial"/>
                <w:iCs/>
                <w:sz w:val="18"/>
                <w:szCs w:val="18"/>
              </w:rPr>
              <w:t>’</w:t>
            </w:r>
            <w:r w:rsidRPr="00270D81">
              <w:rPr>
                <w:rFonts w:ascii="Arial" w:hAnsi="Arial" w:cs="Arial"/>
                <w:iCs/>
                <w:sz w:val="18"/>
                <w:szCs w:val="18"/>
              </w:rPr>
              <w:t xml:space="preserve"> inbound calling your business who are placed on hold will hear a professional advertising voice-over service with background music. </w:t>
            </w:r>
          </w:p>
        </w:tc>
      </w:tr>
      <w:tr w:rsidR="00C45FF5" w:rsidRPr="00270D81" w14:paraId="568F22C3" w14:textId="77777777" w:rsidTr="00DB0DBC">
        <w:tc>
          <w:tcPr>
            <w:tcW w:w="2493" w:type="dxa"/>
          </w:tcPr>
          <w:p w14:paraId="12A37476" w14:textId="77777777" w:rsidR="00C45FF5" w:rsidRPr="00270D81" w:rsidRDefault="00C45FF5" w:rsidP="00C45FF5">
            <w:pPr>
              <w:spacing w:before="120" w:after="120"/>
              <w:rPr>
                <w:rFonts w:ascii="Arial" w:hAnsi="Arial" w:cs="Arial"/>
                <w:b/>
                <w:iCs/>
                <w:sz w:val="18"/>
                <w:szCs w:val="18"/>
              </w:rPr>
            </w:pPr>
            <w:r w:rsidRPr="00270D81">
              <w:rPr>
                <w:rFonts w:ascii="Arial" w:hAnsi="Arial" w:cs="Arial"/>
                <w:b/>
                <w:iCs/>
                <w:sz w:val="18"/>
                <w:szCs w:val="18"/>
              </w:rPr>
              <w:t>Voice and Data Cabling</w:t>
            </w:r>
          </w:p>
        </w:tc>
        <w:tc>
          <w:tcPr>
            <w:tcW w:w="5980" w:type="dxa"/>
          </w:tcPr>
          <w:p w14:paraId="23B7A058" w14:textId="77777777" w:rsidR="00C45FF5" w:rsidRPr="00270D81" w:rsidRDefault="00C45FF5" w:rsidP="00C45FF5">
            <w:pPr>
              <w:spacing w:before="120" w:after="120"/>
              <w:ind w:left="39" w:hanging="3"/>
              <w:rPr>
                <w:rFonts w:ascii="Arial" w:hAnsi="Arial" w:cs="Arial"/>
                <w:iCs/>
                <w:sz w:val="18"/>
                <w:szCs w:val="18"/>
              </w:rPr>
            </w:pPr>
            <w:r w:rsidRPr="00270D81">
              <w:rPr>
                <w:rFonts w:ascii="Arial" w:hAnsi="Arial" w:cs="Arial"/>
                <w:iCs/>
                <w:sz w:val="18"/>
                <w:szCs w:val="18"/>
              </w:rPr>
              <w:t>For an additional once off fee, we will install cabling from your router to other locations in your premises.</w:t>
            </w:r>
          </w:p>
        </w:tc>
      </w:tr>
      <w:tr w:rsidR="00627D44" w:rsidRPr="00270D81" w14:paraId="533A5195" w14:textId="77777777" w:rsidTr="0023006F">
        <w:tc>
          <w:tcPr>
            <w:tcW w:w="2493" w:type="dxa"/>
            <w:vAlign w:val="center"/>
          </w:tcPr>
          <w:p w14:paraId="4C358807" w14:textId="77777777" w:rsidR="00627D44" w:rsidRPr="00270D81" w:rsidRDefault="00627D44" w:rsidP="00627D44">
            <w:pPr>
              <w:spacing w:before="120" w:after="120"/>
              <w:rPr>
                <w:rFonts w:ascii="Arial" w:hAnsi="Arial" w:cs="Arial"/>
                <w:b/>
                <w:iCs/>
                <w:sz w:val="18"/>
                <w:szCs w:val="18"/>
              </w:rPr>
            </w:pPr>
            <w:r w:rsidRPr="00270D81">
              <w:rPr>
                <w:b/>
                <w:sz w:val="20"/>
              </w:rPr>
              <w:t>Other Voice Add-Ons</w:t>
            </w:r>
          </w:p>
        </w:tc>
        <w:tc>
          <w:tcPr>
            <w:tcW w:w="5980" w:type="dxa"/>
            <w:vAlign w:val="center"/>
          </w:tcPr>
          <w:p w14:paraId="3CB051AE" w14:textId="77777777" w:rsidR="00627D44" w:rsidRPr="00270D81" w:rsidRDefault="00627D44" w:rsidP="00627D44">
            <w:pPr>
              <w:spacing w:before="120" w:after="120"/>
              <w:ind w:left="39" w:hanging="3"/>
              <w:rPr>
                <w:rFonts w:ascii="Arial" w:hAnsi="Arial" w:cs="Arial"/>
                <w:iCs/>
                <w:sz w:val="18"/>
                <w:szCs w:val="18"/>
              </w:rPr>
            </w:pPr>
            <w:r w:rsidRPr="00270D81">
              <w:rPr>
                <w:rFonts w:ascii="Arial" w:hAnsi="Arial" w:cs="Arial"/>
                <w:sz w:val="18"/>
                <w:szCs w:val="18"/>
              </w:rPr>
              <w:t xml:space="preserve">IP Handset ($10/month) </w:t>
            </w:r>
          </w:p>
        </w:tc>
      </w:tr>
    </w:tbl>
    <w:p w14:paraId="7F58A501" w14:textId="77777777" w:rsidR="00707815" w:rsidRPr="00270D81" w:rsidRDefault="00707815" w:rsidP="00912635">
      <w:pPr>
        <w:pStyle w:val="Heading3"/>
        <w:numPr>
          <w:ilvl w:val="0"/>
          <w:numId w:val="0"/>
        </w:numPr>
        <w:ind w:left="1474"/>
      </w:pPr>
    </w:p>
    <w:p w14:paraId="06BF1C71" w14:textId="77777777" w:rsidR="00DB44A8" w:rsidRPr="00270D81" w:rsidRDefault="00DB44A8" w:rsidP="0075591C">
      <w:pPr>
        <w:pStyle w:val="Heading3"/>
        <w:keepNext/>
        <w:numPr>
          <w:ilvl w:val="0"/>
          <w:numId w:val="0"/>
        </w:numPr>
        <w:ind w:left="709" w:hanging="737"/>
        <w:rPr>
          <w:rFonts w:ascii="Arial" w:hAnsi="Arial" w:cs="Arial"/>
          <w:b/>
          <w:sz w:val="22"/>
          <w:szCs w:val="22"/>
        </w:rPr>
      </w:pPr>
      <w:r w:rsidRPr="00270D81">
        <w:rPr>
          <w:rFonts w:ascii="Arial" w:hAnsi="Arial" w:cs="Arial"/>
          <w:b/>
          <w:sz w:val="22"/>
          <w:szCs w:val="22"/>
        </w:rPr>
        <w:t>Additional Voice Line</w:t>
      </w:r>
    </w:p>
    <w:p w14:paraId="6CB2BEF0" w14:textId="2F9DA1D0" w:rsidR="00C45FF5" w:rsidRPr="00270D81" w:rsidRDefault="00DB44A8" w:rsidP="76E7F4EB">
      <w:pPr>
        <w:pStyle w:val="Heading2"/>
        <w:keepNext w:val="0"/>
        <w:rPr>
          <w:b/>
          <w:lang w:val="en-US"/>
        </w:rPr>
      </w:pPr>
      <w:r w:rsidRPr="00270D81">
        <w:rPr>
          <w:lang w:val="en-US"/>
        </w:rPr>
        <w:t xml:space="preserve">If you select an Additional Voice Line, </w:t>
      </w:r>
      <w:r w:rsidR="00E73473" w:rsidRPr="00270D81">
        <w:rPr>
          <w:lang w:val="en-US"/>
        </w:rPr>
        <w:t xml:space="preserve">the same inclusions apply as the </w:t>
      </w:r>
      <w:r w:rsidR="00330240" w:rsidRPr="00270D81">
        <w:rPr>
          <w:lang w:val="en-US"/>
        </w:rPr>
        <w:t>initial digital vo</w:t>
      </w:r>
      <w:r w:rsidR="003B5E5C" w:rsidRPr="00270D81">
        <w:rPr>
          <w:lang w:val="en-US"/>
        </w:rPr>
        <w:t>ice service.</w:t>
      </w:r>
    </w:p>
    <w:p w14:paraId="1D0EEA6B" w14:textId="77777777" w:rsidR="00CB5BA3" w:rsidRPr="00270D81" w:rsidRDefault="00CB5BA3" w:rsidP="0075591C">
      <w:pPr>
        <w:pStyle w:val="Heading3"/>
        <w:keepNext/>
        <w:numPr>
          <w:ilvl w:val="0"/>
          <w:numId w:val="0"/>
        </w:numPr>
        <w:ind w:left="709" w:hanging="737"/>
        <w:rPr>
          <w:rFonts w:ascii="Arial" w:hAnsi="Arial" w:cs="Arial"/>
          <w:b/>
          <w:sz w:val="22"/>
          <w:szCs w:val="22"/>
        </w:rPr>
      </w:pPr>
      <w:bookmarkStart w:id="199" w:name="_Ref268785887"/>
      <w:r w:rsidRPr="00270D81">
        <w:rPr>
          <w:rFonts w:ascii="Arial" w:hAnsi="Arial" w:cs="Arial"/>
          <w:b/>
          <w:sz w:val="22"/>
          <w:szCs w:val="22"/>
        </w:rPr>
        <w:lastRenderedPageBreak/>
        <w:t>Hunt Group</w:t>
      </w:r>
    </w:p>
    <w:p w14:paraId="6043C8C3" w14:textId="77777777" w:rsidR="00CB5BA3" w:rsidRPr="00270D81" w:rsidRDefault="00CB5BA3" w:rsidP="0023006F">
      <w:pPr>
        <w:pStyle w:val="Heading2"/>
        <w:keepNext w:val="0"/>
      </w:pPr>
      <w:r w:rsidRPr="00270D81">
        <w:t xml:space="preserve">Hunt Group allows you to direct incoming calls to a group of digital voice services on your </w:t>
      </w:r>
      <w:r w:rsidR="001B3AFD" w:rsidRPr="00270D81">
        <w:rPr>
          <w:lang w:val="en-AU"/>
        </w:rPr>
        <w:t>Telstra Business Internet</w:t>
      </w:r>
      <w:r w:rsidR="001B3AFD" w:rsidRPr="00270D81">
        <w:t xml:space="preserve"> </w:t>
      </w:r>
      <w:r w:rsidRPr="00270D81">
        <w:t xml:space="preserve">account that you nominate, that are on the same </w:t>
      </w:r>
      <w:r w:rsidR="001B3AFD" w:rsidRPr="00270D81">
        <w:rPr>
          <w:lang w:val="en-AU"/>
        </w:rPr>
        <w:t xml:space="preserve">Telstra Business Internet plan </w:t>
      </w:r>
      <w:r w:rsidRPr="00270D81">
        <w:t>(“</w:t>
      </w:r>
      <w:r w:rsidRPr="00270D81">
        <w:rPr>
          <w:b/>
        </w:rPr>
        <w:t>Group</w:t>
      </w:r>
      <w:r w:rsidRPr="00270D81">
        <w:t xml:space="preserve">”). If a call to a phone in the Group is not answered, Hunt Group will automatically divert the call to the next available line in the group of phones selected. </w:t>
      </w:r>
    </w:p>
    <w:p w14:paraId="2379BC08" w14:textId="77777777" w:rsidR="00CB5BA3" w:rsidRPr="00270D81" w:rsidRDefault="00CB5BA3" w:rsidP="0023006F">
      <w:pPr>
        <w:pStyle w:val="Heading2"/>
        <w:keepNext w:val="0"/>
      </w:pPr>
      <w:r w:rsidRPr="00270D81">
        <w:t xml:space="preserve">You can choose from any of the following “hunt” schemes, each of which rings the specified phones in a different manner:  </w:t>
      </w:r>
    </w:p>
    <w:p w14:paraId="102F348F" w14:textId="77777777" w:rsidR="00CB5BA3" w:rsidRPr="00270D81" w:rsidRDefault="00CB5BA3" w:rsidP="0066527D">
      <w:pPr>
        <w:pStyle w:val="SchedH3"/>
        <w:numPr>
          <w:ilvl w:val="2"/>
          <w:numId w:val="55"/>
        </w:numPr>
      </w:pPr>
      <w:r w:rsidRPr="00270D81">
        <w:t>Regular Hunt Groups sends calls to users in the order listed by an administrator. Incoming calls go to the first available person on the list, always starting with the first person on the list.</w:t>
      </w:r>
    </w:p>
    <w:p w14:paraId="7E000785" w14:textId="77777777" w:rsidR="00CB5BA3" w:rsidRPr="00270D81" w:rsidRDefault="00CB5BA3" w:rsidP="00CB5BA3">
      <w:pPr>
        <w:pStyle w:val="SchedH3"/>
        <w:numPr>
          <w:ilvl w:val="2"/>
          <w:numId w:val="2"/>
        </w:numPr>
      </w:pPr>
      <w:r w:rsidRPr="00270D81">
        <w:t>Circular Hunt Groups sends calls in a fixed order. The call is sent to the first available person on the list, beginning where the last call left off.</w:t>
      </w:r>
    </w:p>
    <w:p w14:paraId="622D74A6" w14:textId="77777777" w:rsidR="00CB5BA3" w:rsidRPr="00270D81" w:rsidRDefault="00CB5BA3" w:rsidP="00CB5BA3">
      <w:pPr>
        <w:pStyle w:val="SchedH3"/>
        <w:numPr>
          <w:ilvl w:val="2"/>
          <w:numId w:val="2"/>
        </w:numPr>
      </w:pPr>
      <w:r w:rsidRPr="00270D81">
        <w:t>simultaneous rings all of the users in the group simultaneously; the first user to pick up the ringing phone is connected.</w:t>
      </w:r>
    </w:p>
    <w:p w14:paraId="04E0DD8C" w14:textId="77777777" w:rsidR="00CB5BA3" w:rsidRPr="00270D81" w:rsidRDefault="00CB5BA3" w:rsidP="00CB5BA3">
      <w:pPr>
        <w:pStyle w:val="SchedH3"/>
        <w:numPr>
          <w:ilvl w:val="2"/>
          <w:numId w:val="2"/>
        </w:numPr>
      </w:pPr>
      <w:r w:rsidRPr="00270D81">
        <w:t>with Uniform Hunt Groups, as a call is completed, the user moves to the bottom of the call queue in a shuffling fashion. The next incoming call goes to the user who has been idle for the longest. If a user receives a call that was not directed to them through the hunt group, the call will not be included in the receiving order for Uniform calls.</w:t>
      </w:r>
    </w:p>
    <w:p w14:paraId="41A00426" w14:textId="0F2DE82E" w:rsidR="00CB5BA3" w:rsidRPr="00270D81" w:rsidRDefault="00CB5BA3" w:rsidP="0023006F">
      <w:pPr>
        <w:pStyle w:val="Heading2"/>
        <w:keepNext w:val="0"/>
      </w:pPr>
      <w:r w:rsidRPr="00270D81">
        <w:t xml:space="preserve">You can take up Hunt Group for a monthly fee (payable in addition to the cost of your </w:t>
      </w:r>
      <w:r w:rsidR="001B3AFD" w:rsidRPr="00270D81">
        <w:rPr>
          <w:lang w:val="en-AU"/>
        </w:rPr>
        <w:t xml:space="preserve">Telstra Business Internet </w:t>
      </w:r>
      <w:r w:rsidRPr="00270D81">
        <w:t>Plan). Hunt Group is available on a casual, month-to-month basis, and you can cancel it at any time. If you cancel before the end of a billing month, we’ll charge the Monthly Fee on a pro-rata basis.</w:t>
      </w:r>
    </w:p>
    <w:p w14:paraId="32CBF9CD" w14:textId="77777777" w:rsidR="00CB5BA3" w:rsidRPr="00270D81" w:rsidRDefault="00CB5BA3" w:rsidP="0075591C">
      <w:pPr>
        <w:pStyle w:val="Heading3"/>
        <w:keepNext/>
        <w:numPr>
          <w:ilvl w:val="0"/>
          <w:numId w:val="0"/>
        </w:numPr>
        <w:ind w:left="709" w:hanging="737"/>
        <w:rPr>
          <w:rFonts w:ascii="Arial" w:hAnsi="Arial" w:cs="Arial"/>
          <w:b/>
          <w:sz w:val="22"/>
          <w:szCs w:val="22"/>
        </w:rPr>
      </w:pPr>
      <w:r w:rsidRPr="00270D81">
        <w:rPr>
          <w:rFonts w:ascii="Arial" w:hAnsi="Arial" w:cs="Arial"/>
          <w:b/>
          <w:sz w:val="22"/>
          <w:szCs w:val="22"/>
        </w:rPr>
        <w:t xml:space="preserve">Virtual Receptionist </w:t>
      </w:r>
    </w:p>
    <w:p w14:paraId="563AF8B3" w14:textId="3FD65177" w:rsidR="00CB5BA3" w:rsidRPr="00270D81" w:rsidRDefault="00C352EE" w:rsidP="0023006F">
      <w:pPr>
        <w:pStyle w:val="Heading2"/>
        <w:keepNext w:val="0"/>
      </w:pPr>
      <w:r w:rsidRPr="00270D81">
        <w:rPr>
          <w:lang w:val="en-AU"/>
        </w:rPr>
        <w:t>Y</w:t>
      </w:r>
      <w:proofErr w:type="spellStart"/>
      <w:r w:rsidR="00CB5BA3" w:rsidRPr="00270D81">
        <w:t>ou</w:t>
      </w:r>
      <w:proofErr w:type="spellEnd"/>
      <w:r w:rsidR="00CB5BA3" w:rsidRPr="00270D81">
        <w:t xml:space="preserve"> can take up Virtual Receptionist for a monthly fee (payable in addition to the cost of your </w:t>
      </w:r>
      <w:r w:rsidRPr="00270D81">
        <w:rPr>
          <w:lang w:val="en-AU"/>
        </w:rPr>
        <w:t>p</w:t>
      </w:r>
      <w:proofErr w:type="spellStart"/>
      <w:r w:rsidR="00CB5BA3" w:rsidRPr="00270D81">
        <w:t>lan</w:t>
      </w:r>
      <w:proofErr w:type="spellEnd"/>
      <w:r w:rsidR="00CB5BA3" w:rsidRPr="00270D81">
        <w:t xml:space="preserve">). </w:t>
      </w:r>
    </w:p>
    <w:p w14:paraId="2F63D2F4" w14:textId="77777777" w:rsidR="00CB5BA3" w:rsidRPr="00270D81" w:rsidRDefault="00CB5BA3" w:rsidP="76E7F4EB">
      <w:pPr>
        <w:pStyle w:val="Heading2"/>
        <w:keepNext w:val="0"/>
        <w:rPr>
          <w:lang w:val="en-US"/>
        </w:rPr>
      </w:pPr>
      <w:r w:rsidRPr="00270D81">
        <w:rPr>
          <w:lang w:val="en-US"/>
        </w:rPr>
        <w:t>Virtual Receptionist is a hosted service providing businesses with a virtual receptionist feature. It greets inbound callers with a pre-recorded welcome message, and is configured to direct calls via an IVR-like menu system (Press 1 for Sales, 2 for Service, 3 To Leave A message, etc.) to other phone numbers.</w:t>
      </w:r>
    </w:p>
    <w:p w14:paraId="23A0B202" w14:textId="77777777" w:rsidR="00CB5BA3" w:rsidRPr="00270D81" w:rsidRDefault="00CB5BA3" w:rsidP="76E7F4EB">
      <w:pPr>
        <w:pStyle w:val="Heading2"/>
        <w:keepNext w:val="0"/>
        <w:rPr>
          <w:lang w:val="en-US"/>
        </w:rPr>
      </w:pPr>
      <w:r w:rsidRPr="00270D81">
        <w:rPr>
          <w:lang w:val="en-US"/>
        </w:rPr>
        <w:t>Virtual Receptionist is set-up with a default message.  At your request, we can change the default message.</w:t>
      </w:r>
    </w:p>
    <w:p w14:paraId="66D9C89F" w14:textId="77777777" w:rsidR="00CB5BA3" w:rsidRPr="00270D81" w:rsidRDefault="00CB5BA3" w:rsidP="76E7F4EB">
      <w:pPr>
        <w:pStyle w:val="Heading2"/>
        <w:keepNext w:val="0"/>
        <w:rPr>
          <w:lang w:val="en-US"/>
        </w:rPr>
      </w:pPr>
      <w:r w:rsidRPr="00270D81">
        <w:rPr>
          <w:lang w:val="en-US"/>
        </w:rPr>
        <w:t xml:space="preserve">If you use Virtual Receptionist to forward calls to other services, this will be treated as if you are making a call to the number to which the call is being forwarded.  </w:t>
      </w:r>
    </w:p>
    <w:p w14:paraId="4BF26A0E" w14:textId="77777777" w:rsidR="00CB5BA3" w:rsidRPr="00270D81" w:rsidRDefault="00CB5BA3" w:rsidP="0023006F">
      <w:pPr>
        <w:pStyle w:val="Heading2"/>
        <w:keepNext w:val="0"/>
      </w:pPr>
      <w:r w:rsidRPr="00270D81">
        <w:t xml:space="preserve">If the number to which you are forwarding the call is on your </w:t>
      </w:r>
      <w:r w:rsidR="00C352EE" w:rsidRPr="00270D81">
        <w:rPr>
          <w:lang w:val="en-AU"/>
        </w:rPr>
        <w:t>Telstra Business Internet</w:t>
      </w:r>
      <w:r w:rsidR="00C352EE" w:rsidRPr="00270D81">
        <w:t xml:space="preserve"> </w:t>
      </w:r>
      <w:r w:rsidRPr="00270D81">
        <w:t xml:space="preserve">account and is physically located in Australia, there is no charge for forwarding the call.  </w:t>
      </w:r>
      <w:r w:rsidRPr="00270D81">
        <w:lastRenderedPageBreak/>
        <w:t xml:space="preserve">If the number is not on your </w:t>
      </w:r>
      <w:r w:rsidR="00C352EE" w:rsidRPr="00270D81">
        <w:rPr>
          <w:lang w:val="en-AU"/>
        </w:rPr>
        <w:t>Telstra Business Internet</w:t>
      </w:r>
      <w:r w:rsidR="00C352EE" w:rsidRPr="00270D81">
        <w:t xml:space="preserve"> </w:t>
      </w:r>
      <w:r w:rsidRPr="00270D81">
        <w:t xml:space="preserve">account, or is outside Australia (for example, if the call is forwarded to a mobile service which is overseas), you will be charged for the call at the rates applicable to your </w:t>
      </w:r>
      <w:r w:rsidR="004A3452" w:rsidRPr="00270D81">
        <w:rPr>
          <w:lang w:val="en-AU"/>
        </w:rPr>
        <w:t>p</w:t>
      </w:r>
      <w:proofErr w:type="spellStart"/>
      <w:r w:rsidRPr="00270D81">
        <w:t>lan</w:t>
      </w:r>
      <w:proofErr w:type="spellEnd"/>
      <w:r w:rsidRPr="00270D81">
        <w:t>.</w:t>
      </w:r>
    </w:p>
    <w:p w14:paraId="2DDB8350" w14:textId="77777777" w:rsidR="00CB5BA3" w:rsidRPr="00270D81" w:rsidRDefault="00CB5BA3" w:rsidP="0075591C">
      <w:pPr>
        <w:pStyle w:val="Heading3"/>
        <w:keepNext/>
        <w:numPr>
          <w:ilvl w:val="0"/>
          <w:numId w:val="0"/>
        </w:numPr>
        <w:ind w:left="709" w:hanging="737"/>
        <w:rPr>
          <w:rFonts w:ascii="Arial" w:hAnsi="Arial" w:cs="Arial"/>
          <w:b/>
          <w:sz w:val="22"/>
          <w:szCs w:val="22"/>
        </w:rPr>
      </w:pPr>
      <w:r w:rsidRPr="00270D81">
        <w:rPr>
          <w:rFonts w:ascii="Arial" w:hAnsi="Arial" w:cs="Arial"/>
          <w:b/>
          <w:sz w:val="22"/>
          <w:szCs w:val="22"/>
        </w:rPr>
        <w:t xml:space="preserve">Ad on Hold </w:t>
      </w:r>
    </w:p>
    <w:p w14:paraId="594960F0" w14:textId="77777777" w:rsidR="00627D44" w:rsidRPr="00270D81" w:rsidRDefault="00CB5BA3" w:rsidP="00431DF2">
      <w:pPr>
        <w:pStyle w:val="Heading2"/>
        <w:keepNext w:val="0"/>
      </w:pPr>
      <w:r w:rsidRPr="00270D81">
        <w:t xml:space="preserve">The Ad on Hold Option allows you to create a customised recording which will play while inbound callers to the digital voice service that comes with your </w:t>
      </w:r>
      <w:r w:rsidR="001B3AFD" w:rsidRPr="00270D81">
        <w:t>Telstra Business Internet plan or Additional Voice Line</w:t>
      </w:r>
      <w:r w:rsidRPr="00270D81">
        <w:t xml:space="preserve"> are placed on hold. </w:t>
      </w:r>
      <w:r w:rsidR="00627D44" w:rsidRPr="00270D81">
        <w:t xml:space="preserve"> Ad on Hold is not available for 13 digit account numbers.</w:t>
      </w:r>
    </w:p>
    <w:p w14:paraId="6F18BEF6" w14:textId="77777777" w:rsidR="001B090D" w:rsidRPr="00270D81" w:rsidRDefault="001B090D" w:rsidP="001B090D">
      <w:pPr>
        <w:pStyle w:val="Heading2"/>
        <w:keepLines/>
        <w:numPr>
          <w:ilvl w:val="0"/>
          <w:numId w:val="0"/>
        </w:numPr>
        <w:ind w:left="709"/>
        <w:rPr>
          <w:b/>
          <w:bCs w:val="0"/>
        </w:rPr>
      </w:pPr>
      <w:r w:rsidRPr="00270D81">
        <w:rPr>
          <w:b/>
          <w:bCs w:val="0"/>
          <w:lang w:val="en-AU"/>
        </w:rPr>
        <w:t>Availability</w:t>
      </w:r>
    </w:p>
    <w:p w14:paraId="2362D32A" w14:textId="62161CA3" w:rsidR="001B090D" w:rsidRPr="00270D81" w:rsidRDefault="001B090D" w:rsidP="0023006F">
      <w:pPr>
        <w:pStyle w:val="Heading2"/>
        <w:keepNext w:val="0"/>
        <w:rPr>
          <w:rStyle w:val="ui-provider"/>
          <w:b/>
          <w:bCs w:val="0"/>
        </w:rPr>
      </w:pPr>
      <w:r w:rsidRPr="00270D81">
        <w:rPr>
          <w:rStyle w:val="ui-provider"/>
          <w:b/>
          <w:bCs w:val="0"/>
          <w:i/>
          <w:iCs/>
        </w:rPr>
        <w:t xml:space="preserve">Ad on Hold </w:t>
      </w:r>
      <w:r w:rsidR="00BA6AD3" w:rsidRPr="00270D81">
        <w:rPr>
          <w:rStyle w:val="ui-provider"/>
          <w:b/>
          <w:bCs w:val="0"/>
          <w:i/>
          <w:iCs/>
        </w:rPr>
        <w:t>is</w:t>
      </w:r>
      <w:r w:rsidRPr="00270D81">
        <w:rPr>
          <w:rStyle w:val="ui-provider"/>
          <w:b/>
          <w:bCs w:val="0"/>
          <w:i/>
          <w:iCs/>
        </w:rPr>
        <w:t xml:space="preserve"> no</w:t>
      </w:r>
      <w:r w:rsidR="00BA6AD3" w:rsidRPr="00270D81">
        <w:rPr>
          <w:rStyle w:val="ui-provider"/>
          <w:b/>
          <w:bCs w:val="0"/>
          <w:i/>
          <w:iCs/>
        </w:rPr>
        <w:t xml:space="preserve"> longer available</w:t>
      </w:r>
      <w:r w:rsidR="004B74AB" w:rsidRPr="00270D81">
        <w:rPr>
          <w:rStyle w:val="ui-provider"/>
          <w:b/>
          <w:bCs w:val="0"/>
          <w:i/>
          <w:iCs/>
        </w:rPr>
        <w:t xml:space="preserve"> for order</w:t>
      </w:r>
      <w:r w:rsidR="00BA6AD3" w:rsidRPr="00270D81">
        <w:rPr>
          <w:rStyle w:val="ui-provider"/>
          <w:b/>
          <w:bCs w:val="0"/>
          <w:i/>
          <w:iCs/>
        </w:rPr>
        <w:t xml:space="preserve"> </w:t>
      </w:r>
      <w:r w:rsidR="004B74AB" w:rsidRPr="00270D81">
        <w:rPr>
          <w:rStyle w:val="ui-provider"/>
          <w:b/>
          <w:bCs w:val="0"/>
          <w:i/>
          <w:iCs/>
        </w:rPr>
        <w:t>by</w:t>
      </w:r>
      <w:r w:rsidRPr="00270D81">
        <w:rPr>
          <w:rStyle w:val="ui-provider"/>
          <w:b/>
          <w:bCs w:val="0"/>
          <w:i/>
          <w:iCs/>
        </w:rPr>
        <w:t xml:space="preserve"> new </w:t>
      </w:r>
      <w:r w:rsidRPr="00270D81">
        <w:rPr>
          <w:b/>
          <w:bCs w:val="0"/>
          <w:i/>
          <w:iCs/>
        </w:rPr>
        <w:t>customer</w:t>
      </w:r>
      <w:r w:rsidR="00BA6AD3" w:rsidRPr="00270D81">
        <w:rPr>
          <w:rStyle w:val="ui-provider"/>
          <w:b/>
          <w:bCs w:val="0"/>
          <w:i/>
          <w:iCs/>
        </w:rPr>
        <w:t>s</w:t>
      </w:r>
      <w:r w:rsidRPr="00270D81">
        <w:rPr>
          <w:rStyle w:val="ui-provider"/>
          <w:b/>
          <w:bCs w:val="0"/>
          <w:i/>
          <w:iCs/>
        </w:rPr>
        <w:t xml:space="preserve">. From July 31, 2024, Ad on Hold </w:t>
      </w:r>
      <w:r w:rsidR="003B77DF" w:rsidRPr="00270D81">
        <w:rPr>
          <w:rStyle w:val="ui-provider"/>
          <w:b/>
          <w:bCs w:val="0"/>
          <w:i/>
          <w:iCs/>
        </w:rPr>
        <w:t>existing customers</w:t>
      </w:r>
      <w:r w:rsidR="00611D4B" w:rsidRPr="00270D81">
        <w:rPr>
          <w:rStyle w:val="ui-provider"/>
          <w:b/>
          <w:bCs w:val="0"/>
          <w:i/>
          <w:iCs/>
        </w:rPr>
        <w:t xml:space="preserve"> </w:t>
      </w:r>
      <w:r w:rsidRPr="00270D81">
        <w:rPr>
          <w:rStyle w:val="ui-provider"/>
          <w:b/>
          <w:bCs w:val="0"/>
          <w:i/>
          <w:iCs/>
        </w:rPr>
        <w:t>will</w:t>
      </w:r>
      <w:r w:rsidR="00611D4B" w:rsidRPr="00270D81">
        <w:rPr>
          <w:rStyle w:val="ui-provider"/>
          <w:b/>
          <w:bCs w:val="0"/>
          <w:i/>
          <w:iCs/>
        </w:rPr>
        <w:t xml:space="preserve"> no longer be able to request</w:t>
      </w:r>
      <w:r w:rsidRPr="00270D81">
        <w:rPr>
          <w:rStyle w:val="ui-provider"/>
          <w:b/>
          <w:bCs w:val="0"/>
          <w:i/>
          <w:iCs/>
        </w:rPr>
        <w:t xml:space="preserve"> new activations and changes</w:t>
      </w:r>
      <w:r w:rsidR="00611D4B" w:rsidRPr="00270D81">
        <w:rPr>
          <w:rStyle w:val="ui-provider"/>
          <w:b/>
          <w:bCs w:val="0"/>
          <w:i/>
          <w:iCs/>
        </w:rPr>
        <w:t xml:space="preserve"> to existing Ad on Hold services will be restricted</w:t>
      </w:r>
      <w:r w:rsidRPr="00270D81">
        <w:rPr>
          <w:rStyle w:val="ui-provider"/>
          <w:b/>
          <w:bCs w:val="0"/>
          <w:i/>
          <w:iCs/>
        </w:rPr>
        <w:t xml:space="preserve">. </w:t>
      </w:r>
      <w:r w:rsidR="00E93ED5" w:rsidRPr="00270D81">
        <w:rPr>
          <w:rStyle w:val="ui-provider"/>
          <w:b/>
          <w:bCs w:val="0"/>
          <w:i/>
          <w:iCs/>
        </w:rPr>
        <w:t>From</w:t>
      </w:r>
      <w:r w:rsidRPr="00270D81">
        <w:rPr>
          <w:rStyle w:val="ui-provider"/>
          <w:b/>
          <w:bCs w:val="0"/>
          <w:i/>
          <w:iCs/>
        </w:rPr>
        <w:t xml:space="preserve"> </w:t>
      </w:r>
      <w:r w:rsidR="00E93ED5" w:rsidRPr="00270D81">
        <w:rPr>
          <w:rStyle w:val="ui-provider"/>
          <w:b/>
          <w:bCs w:val="0"/>
          <w:i/>
          <w:iCs/>
        </w:rPr>
        <w:t xml:space="preserve">30 </w:t>
      </w:r>
      <w:r w:rsidRPr="00270D81">
        <w:rPr>
          <w:rStyle w:val="ui-provider"/>
          <w:b/>
          <w:bCs w:val="0"/>
          <w:i/>
          <w:iCs/>
        </w:rPr>
        <w:t xml:space="preserve">September  2024, the </w:t>
      </w:r>
      <w:r w:rsidR="00E93ED5" w:rsidRPr="00270D81">
        <w:rPr>
          <w:rStyle w:val="ui-provider"/>
          <w:b/>
          <w:bCs w:val="0"/>
          <w:i/>
          <w:iCs/>
        </w:rPr>
        <w:t xml:space="preserve">Ad on Hold </w:t>
      </w:r>
      <w:r w:rsidRPr="00270D81">
        <w:rPr>
          <w:rStyle w:val="ui-provider"/>
          <w:b/>
          <w:bCs w:val="0"/>
          <w:i/>
          <w:iCs/>
        </w:rPr>
        <w:t>service will be exited, and customers will no longer have access.</w:t>
      </w:r>
    </w:p>
    <w:p w14:paraId="214BA609" w14:textId="77777777" w:rsidR="00CB5BA3" w:rsidRPr="00270D81" w:rsidRDefault="00CB5BA3" w:rsidP="0023006F">
      <w:pPr>
        <w:pStyle w:val="Heading2"/>
        <w:keepNext w:val="0"/>
      </w:pPr>
      <w:r w:rsidRPr="00270D81">
        <w:t xml:space="preserve">You can take up one Ad on Hold Option for each </w:t>
      </w:r>
      <w:r w:rsidR="001B3AFD" w:rsidRPr="00270D81">
        <w:rPr>
          <w:lang w:val="en-AU"/>
        </w:rPr>
        <w:t>p</w:t>
      </w:r>
      <w:proofErr w:type="spellStart"/>
      <w:r w:rsidRPr="00270D81">
        <w:t>lan</w:t>
      </w:r>
      <w:proofErr w:type="spellEnd"/>
      <w:r w:rsidRPr="00270D81">
        <w:t xml:space="preserve">. </w:t>
      </w:r>
    </w:p>
    <w:p w14:paraId="6E2D6E73" w14:textId="77777777" w:rsidR="00CB5BA3" w:rsidRPr="00270D81" w:rsidRDefault="00CB5BA3" w:rsidP="0023006F">
      <w:pPr>
        <w:pStyle w:val="Heading2"/>
        <w:keepNext w:val="0"/>
      </w:pPr>
      <w:r w:rsidRPr="00270D81">
        <w:t xml:space="preserve">You can take up the Ad on Hold Option for a monthly fee of $50 (payable in addition to the cost of your </w:t>
      </w:r>
      <w:r w:rsidR="004A3452" w:rsidRPr="00270D81">
        <w:rPr>
          <w:lang w:val="en-AU"/>
        </w:rPr>
        <w:t>p</w:t>
      </w:r>
      <w:proofErr w:type="spellStart"/>
      <w:r w:rsidRPr="00270D81">
        <w:t>lan</w:t>
      </w:r>
      <w:proofErr w:type="spellEnd"/>
      <w:r w:rsidRPr="00270D81">
        <w:t xml:space="preserve">).  If you use the same Ad on Hold recording for each </w:t>
      </w:r>
      <w:r w:rsidR="004A3452" w:rsidRPr="00270D81">
        <w:rPr>
          <w:lang w:val="en-AU"/>
        </w:rPr>
        <w:t>p</w:t>
      </w:r>
      <w:proofErr w:type="spellStart"/>
      <w:r w:rsidRPr="00270D81">
        <w:t>lan</w:t>
      </w:r>
      <w:proofErr w:type="spellEnd"/>
      <w:r w:rsidRPr="00270D81">
        <w:t xml:space="preserve"> that you have we will only charge you the monthly fee for one Ad on Hold Option. </w:t>
      </w:r>
    </w:p>
    <w:p w14:paraId="5FF3210B" w14:textId="77777777" w:rsidR="00CB5BA3" w:rsidRPr="00270D81" w:rsidRDefault="00CB5BA3" w:rsidP="0023006F">
      <w:pPr>
        <w:pStyle w:val="Heading2"/>
        <w:keepNext w:val="0"/>
      </w:pPr>
      <w:r w:rsidRPr="00270D81">
        <w:t xml:space="preserve">If you choose the Ad on Hold Option, our supplier will work with you to develop a professional advertising voice-over of up to two minutes duration, including our nominated background music and we will configure your </w:t>
      </w:r>
      <w:r w:rsidR="004A3452" w:rsidRPr="00270D81">
        <w:rPr>
          <w:lang w:val="en-AU"/>
        </w:rPr>
        <w:t xml:space="preserve">Telstra Business Internet </w:t>
      </w:r>
      <w:r w:rsidRPr="00270D81">
        <w:t xml:space="preserve">service to play the recording to inbound callers calling your digital voice service that comes with your </w:t>
      </w:r>
      <w:r w:rsidR="004A3452" w:rsidRPr="00270D81">
        <w:rPr>
          <w:lang w:val="en-AU"/>
        </w:rPr>
        <w:t>p</w:t>
      </w:r>
      <w:proofErr w:type="spellStart"/>
      <w:r w:rsidRPr="00270D81">
        <w:t>lan</w:t>
      </w:r>
      <w:proofErr w:type="spellEnd"/>
      <w:r w:rsidR="004A3452" w:rsidRPr="00270D81">
        <w:rPr>
          <w:lang w:val="en-AU"/>
        </w:rPr>
        <w:t xml:space="preserve"> and any Additional Voice Lines</w:t>
      </w:r>
      <w:r w:rsidRPr="00270D81">
        <w:t xml:space="preserve"> are placed on hold. </w:t>
      </w:r>
    </w:p>
    <w:p w14:paraId="0D479929" w14:textId="77777777" w:rsidR="00CB5BA3" w:rsidRPr="00270D81" w:rsidRDefault="00CB5BA3" w:rsidP="0023006F">
      <w:pPr>
        <w:pStyle w:val="Heading2"/>
        <w:keepNext w:val="0"/>
      </w:pPr>
      <w:r w:rsidRPr="00270D81">
        <w:t xml:space="preserve">Until your Ad on Hold recording is finalised we will configure your </w:t>
      </w:r>
      <w:r w:rsidR="004A3452" w:rsidRPr="00270D81">
        <w:rPr>
          <w:lang w:val="en-AU"/>
        </w:rPr>
        <w:t xml:space="preserve">Telstra Business Internet </w:t>
      </w:r>
      <w:r w:rsidRPr="00270D81">
        <w:t xml:space="preserve">service to play a default recording for inbound callers indicating that your line is busy and asking the caller to stay on hold. </w:t>
      </w:r>
    </w:p>
    <w:p w14:paraId="0ECB7E88" w14:textId="77777777" w:rsidR="00CB5BA3" w:rsidRPr="00270D81" w:rsidRDefault="00CB5BA3" w:rsidP="0023006F">
      <w:pPr>
        <w:pStyle w:val="Heading2"/>
        <w:keepNext w:val="0"/>
      </w:pPr>
      <w:r w:rsidRPr="00270D81">
        <w:t xml:space="preserve">You can choose the Ad on Hold service for the additional monthly fee set out below: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852"/>
      </w:tblGrid>
      <w:tr w:rsidR="00CB5BA3" w:rsidRPr="00270D81" w14:paraId="1A2954E4" w14:textId="77777777" w:rsidTr="00CB5BA3">
        <w:tc>
          <w:tcPr>
            <w:tcW w:w="2860" w:type="dxa"/>
            <w:shd w:val="clear" w:color="auto" w:fill="auto"/>
          </w:tcPr>
          <w:p w14:paraId="2FC1E992" w14:textId="77777777" w:rsidR="00CB5BA3" w:rsidRPr="00270D81" w:rsidRDefault="00CB5BA3" w:rsidP="0023006F">
            <w:pPr>
              <w:pStyle w:val="Heading2"/>
              <w:keepNext w:val="0"/>
              <w:numPr>
                <w:ilvl w:val="0"/>
                <w:numId w:val="0"/>
              </w:numPr>
            </w:pPr>
            <w:r w:rsidRPr="00270D81">
              <w:t>Ad on Hold service</w:t>
            </w:r>
          </w:p>
        </w:tc>
        <w:tc>
          <w:tcPr>
            <w:tcW w:w="2852" w:type="dxa"/>
            <w:shd w:val="clear" w:color="auto" w:fill="auto"/>
          </w:tcPr>
          <w:p w14:paraId="3D2A486D" w14:textId="77777777" w:rsidR="00CB5BA3" w:rsidRPr="00270D81" w:rsidRDefault="00CB5BA3" w:rsidP="0023006F">
            <w:pPr>
              <w:pStyle w:val="Heading2"/>
              <w:keepNext w:val="0"/>
              <w:numPr>
                <w:ilvl w:val="0"/>
                <w:numId w:val="0"/>
              </w:numPr>
            </w:pPr>
            <w:r w:rsidRPr="00270D81">
              <w:t>Monthly Fee (GST inclusive)</w:t>
            </w:r>
          </w:p>
        </w:tc>
      </w:tr>
      <w:tr w:rsidR="00CB5BA3" w:rsidRPr="00270D81" w14:paraId="0678C9E6" w14:textId="77777777" w:rsidTr="00CB5BA3">
        <w:tc>
          <w:tcPr>
            <w:tcW w:w="2860" w:type="dxa"/>
            <w:shd w:val="clear" w:color="auto" w:fill="auto"/>
          </w:tcPr>
          <w:p w14:paraId="3EAA79C2" w14:textId="77777777" w:rsidR="00CB5BA3" w:rsidRPr="00270D81" w:rsidRDefault="00CB5BA3" w:rsidP="0023006F">
            <w:pPr>
              <w:pStyle w:val="Heading2"/>
              <w:keepNext w:val="0"/>
              <w:numPr>
                <w:ilvl w:val="0"/>
                <w:numId w:val="0"/>
              </w:numPr>
            </w:pPr>
            <w:r w:rsidRPr="00270D81">
              <w:t>New Ad on Hold service</w:t>
            </w:r>
          </w:p>
        </w:tc>
        <w:tc>
          <w:tcPr>
            <w:tcW w:w="2852" w:type="dxa"/>
            <w:shd w:val="clear" w:color="auto" w:fill="auto"/>
          </w:tcPr>
          <w:p w14:paraId="2D0DD388" w14:textId="77777777" w:rsidR="00CB5BA3" w:rsidRPr="00270D81" w:rsidRDefault="00CB5BA3" w:rsidP="0023006F">
            <w:pPr>
              <w:pStyle w:val="Heading2"/>
              <w:keepNext w:val="0"/>
              <w:numPr>
                <w:ilvl w:val="0"/>
                <w:numId w:val="0"/>
              </w:numPr>
            </w:pPr>
            <w:r w:rsidRPr="00270D81">
              <w:t>$50</w:t>
            </w:r>
          </w:p>
        </w:tc>
      </w:tr>
    </w:tbl>
    <w:p w14:paraId="62E62696" w14:textId="77777777" w:rsidR="00CB5BA3" w:rsidRPr="00270D81" w:rsidRDefault="00CB5BA3" w:rsidP="0023006F">
      <w:pPr>
        <w:pStyle w:val="Heading2"/>
        <w:keepNext w:val="0"/>
        <w:numPr>
          <w:ilvl w:val="0"/>
          <w:numId w:val="0"/>
        </w:numPr>
        <w:ind w:left="737"/>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835"/>
      </w:tblGrid>
      <w:tr w:rsidR="00CB5BA3" w:rsidRPr="00270D81" w14:paraId="713AF235" w14:textId="77777777" w:rsidTr="00CB5BA3">
        <w:tc>
          <w:tcPr>
            <w:tcW w:w="2915" w:type="dxa"/>
          </w:tcPr>
          <w:p w14:paraId="326344E0" w14:textId="77777777" w:rsidR="00CB5BA3" w:rsidRPr="00270D81" w:rsidRDefault="00CB5BA3" w:rsidP="0023006F">
            <w:pPr>
              <w:pStyle w:val="Heading2"/>
              <w:keepNext w:val="0"/>
              <w:numPr>
                <w:ilvl w:val="0"/>
                <w:numId w:val="0"/>
              </w:numPr>
            </w:pPr>
            <w:r w:rsidRPr="00270D81">
              <w:t>Ad on Hold service</w:t>
            </w:r>
          </w:p>
        </w:tc>
        <w:tc>
          <w:tcPr>
            <w:tcW w:w="2835" w:type="dxa"/>
          </w:tcPr>
          <w:p w14:paraId="25560CEF" w14:textId="77777777" w:rsidR="00CB5BA3" w:rsidRPr="00270D81" w:rsidRDefault="00CB5BA3" w:rsidP="0023006F">
            <w:pPr>
              <w:pStyle w:val="Heading2"/>
              <w:keepNext w:val="0"/>
              <w:numPr>
                <w:ilvl w:val="0"/>
                <w:numId w:val="0"/>
              </w:numPr>
            </w:pPr>
            <w:r w:rsidRPr="00270D81">
              <w:t>Once-off Upfront Fee (GST inclusive)</w:t>
            </w:r>
          </w:p>
        </w:tc>
      </w:tr>
      <w:tr w:rsidR="00CB5BA3" w:rsidRPr="00270D81" w14:paraId="1B488583" w14:textId="77777777" w:rsidTr="00CB5BA3">
        <w:tc>
          <w:tcPr>
            <w:tcW w:w="2915" w:type="dxa"/>
          </w:tcPr>
          <w:p w14:paraId="7D6ABCBB" w14:textId="77777777" w:rsidR="00CB5BA3" w:rsidRPr="00270D81" w:rsidRDefault="00CB5BA3" w:rsidP="0023006F">
            <w:pPr>
              <w:pStyle w:val="Heading2"/>
              <w:keepNext w:val="0"/>
              <w:numPr>
                <w:ilvl w:val="0"/>
                <w:numId w:val="0"/>
              </w:numPr>
            </w:pPr>
            <w:r w:rsidRPr="00270D81">
              <w:t>Variation of an existing Ad on Hold service</w:t>
            </w:r>
          </w:p>
        </w:tc>
        <w:tc>
          <w:tcPr>
            <w:tcW w:w="2835" w:type="dxa"/>
          </w:tcPr>
          <w:p w14:paraId="02D75E47" w14:textId="77777777" w:rsidR="00CB5BA3" w:rsidRPr="00270D81" w:rsidRDefault="00CB5BA3" w:rsidP="0023006F">
            <w:pPr>
              <w:pStyle w:val="Heading2"/>
              <w:keepNext w:val="0"/>
              <w:numPr>
                <w:ilvl w:val="0"/>
                <w:numId w:val="0"/>
              </w:numPr>
            </w:pPr>
            <w:r w:rsidRPr="00270D81">
              <w:t>$270</w:t>
            </w:r>
          </w:p>
        </w:tc>
      </w:tr>
      <w:tr w:rsidR="00CB5BA3" w:rsidRPr="00270D81" w14:paraId="6A91848C" w14:textId="77777777" w:rsidTr="00CB5BA3">
        <w:tc>
          <w:tcPr>
            <w:tcW w:w="2915" w:type="dxa"/>
          </w:tcPr>
          <w:p w14:paraId="4836C384" w14:textId="77777777" w:rsidR="00CB5BA3" w:rsidRPr="00270D81" w:rsidRDefault="00CB5BA3" w:rsidP="0023006F">
            <w:pPr>
              <w:pStyle w:val="Heading2"/>
              <w:keepNext w:val="0"/>
              <w:numPr>
                <w:ilvl w:val="0"/>
                <w:numId w:val="0"/>
              </w:numPr>
            </w:pPr>
            <w:r w:rsidRPr="00270D81">
              <w:lastRenderedPageBreak/>
              <w:t>Re-recording of an existing Ad on Hold service</w:t>
            </w:r>
          </w:p>
        </w:tc>
        <w:tc>
          <w:tcPr>
            <w:tcW w:w="2835" w:type="dxa"/>
          </w:tcPr>
          <w:p w14:paraId="77F77006" w14:textId="77777777" w:rsidR="00CB5BA3" w:rsidRPr="00270D81" w:rsidRDefault="00CB5BA3" w:rsidP="0023006F">
            <w:pPr>
              <w:pStyle w:val="Heading2"/>
              <w:keepNext w:val="0"/>
              <w:numPr>
                <w:ilvl w:val="0"/>
                <w:numId w:val="0"/>
              </w:numPr>
            </w:pPr>
            <w:r w:rsidRPr="00270D81">
              <w:t>$545</w:t>
            </w:r>
          </w:p>
        </w:tc>
      </w:tr>
    </w:tbl>
    <w:p w14:paraId="6B96DE20" w14:textId="77777777" w:rsidR="00CB5BA3" w:rsidRPr="00270D81" w:rsidRDefault="00CB5BA3" w:rsidP="0023006F">
      <w:pPr>
        <w:pStyle w:val="Heading2"/>
        <w:keepNext w:val="0"/>
        <w:numPr>
          <w:ilvl w:val="0"/>
          <w:numId w:val="0"/>
        </w:numPr>
        <w:ind w:left="737"/>
      </w:pPr>
    </w:p>
    <w:p w14:paraId="15D467B7" w14:textId="77777777" w:rsidR="00CB5BA3" w:rsidRPr="00270D81" w:rsidRDefault="00CB5BA3" w:rsidP="76E7F4EB">
      <w:pPr>
        <w:pStyle w:val="Heading2"/>
        <w:keepNext w:val="0"/>
        <w:rPr>
          <w:lang w:val="en-US"/>
        </w:rPr>
      </w:pPr>
      <w:r w:rsidRPr="00270D81">
        <w:rPr>
          <w:lang w:val="en-US"/>
        </w:rPr>
        <w:t>You are responsible for ensuring that the content of your Ad on Hold service complies with all laws or regulations.</w:t>
      </w:r>
    </w:p>
    <w:p w14:paraId="109B9526" w14:textId="77777777" w:rsidR="00CB5BA3" w:rsidRPr="00270D81" w:rsidRDefault="00CB5BA3" w:rsidP="0023006F">
      <w:pPr>
        <w:pStyle w:val="Heading2"/>
        <w:keepNext w:val="0"/>
      </w:pPr>
      <w:r w:rsidRPr="00270D81">
        <w:t>You agree that the recording and use of your Ad on Hold service will not infringe the</w:t>
      </w:r>
      <w:r w:rsidR="00933A59" w:rsidRPr="00270D81">
        <w:rPr>
          <w:lang w:val="en-AU"/>
        </w:rPr>
        <w:t xml:space="preserve"> </w:t>
      </w:r>
      <w:r w:rsidRPr="00270D81">
        <w:t>intellectual property rights of any person.</w:t>
      </w:r>
    </w:p>
    <w:p w14:paraId="3BB59917" w14:textId="77777777" w:rsidR="00CB5BA3" w:rsidRPr="00270D81" w:rsidRDefault="00CB5BA3" w:rsidP="0023006F">
      <w:pPr>
        <w:pStyle w:val="Heading2"/>
        <w:keepNext w:val="0"/>
      </w:pPr>
      <w:r w:rsidRPr="00270D81">
        <w:t>We may immediately disable, suspend or remove the recorded content of your Ad on Hold service by written notice to you if we reasonably suspect that your recorded content or any part of it breaches any laws, regulations, determinations or industry codes applicable to your service or infringes the rights (including intellectual property rights) of any person.</w:t>
      </w:r>
    </w:p>
    <w:p w14:paraId="40BEC95E" w14:textId="77777777" w:rsidR="00CB5BA3" w:rsidRPr="00270D81" w:rsidRDefault="00CB5BA3" w:rsidP="0023006F">
      <w:pPr>
        <w:pStyle w:val="Heading2"/>
        <w:keepNext w:val="0"/>
      </w:pPr>
      <w:r w:rsidRPr="00270D81">
        <w:t>Your Ad on Hold service</w:t>
      </w:r>
      <w:r w:rsidR="00996EB0" w:rsidRPr="00270D81">
        <w:rPr>
          <w:lang w:val="en-AU"/>
        </w:rPr>
        <w:t xml:space="preserve"> will continue on a month-by-month basis until you tell us to remove it</w:t>
      </w:r>
      <w:r w:rsidR="007C50C9" w:rsidRPr="00270D81">
        <w:rPr>
          <w:lang w:val="en-AU"/>
        </w:rPr>
        <w:t xml:space="preserve">. </w:t>
      </w:r>
      <w:r w:rsidRPr="00270D81">
        <w:t xml:space="preserve"> </w:t>
      </w:r>
    </w:p>
    <w:p w14:paraId="723FF5F5" w14:textId="77777777" w:rsidR="00CB5BA3" w:rsidRPr="00270D81" w:rsidRDefault="007C50C9" w:rsidP="0023006F">
      <w:pPr>
        <w:pStyle w:val="Heading2"/>
        <w:keepNext w:val="0"/>
      </w:pPr>
      <w:r w:rsidRPr="00270D81">
        <w:rPr>
          <w:lang w:val="en-AU"/>
        </w:rPr>
        <w:t xml:space="preserve">If </w:t>
      </w:r>
      <w:r w:rsidR="00CB5BA3" w:rsidRPr="00270D81">
        <w:t>you vary or re-record your Ad on Hold service you will need to pay the relevant Once</w:t>
      </w:r>
      <w:r w:rsidRPr="00270D81">
        <w:rPr>
          <w:lang w:val="en-AU"/>
        </w:rPr>
        <w:t>-</w:t>
      </w:r>
      <w:r w:rsidR="00CB5BA3" w:rsidRPr="00270D81">
        <w:t xml:space="preserve">Off Upfront Fee in addition to the Monthly Fee for </w:t>
      </w:r>
      <w:r w:rsidR="00F93131" w:rsidRPr="00270D81">
        <w:rPr>
          <w:lang w:val="en-AU"/>
        </w:rPr>
        <w:t>the relevant month</w:t>
      </w:r>
      <w:r w:rsidR="00CB5BA3" w:rsidRPr="00270D81">
        <w:t xml:space="preserve"> of your Ad on Hold service</w:t>
      </w:r>
      <w:r w:rsidR="005B63C0" w:rsidRPr="00270D81">
        <w:rPr>
          <w:lang w:val="en-AU"/>
        </w:rPr>
        <w:t>.</w:t>
      </w:r>
    </w:p>
    <w:p w14:paraId="1ACBBDE7" w14:textId="77777777" w:rsidR="00CB5BA3" w:rsidRPr="00270D81" w:rsidRDefault="00CB5BA3" w:rsidP="0023006F">
      <w:pPr>
        <w:pStyle w:val="Heading2"/>
        <w:keepNext w:val="0"/>
      </w:pPr>
      <w:r w:rsidRPr="00270D81">
        <w:t xml:space="preserve">If you cancel your </w:t>
      </w:r>
      <w:r w:rsidR="00EC3CD7" w:rsidRPr="00270D81">
        <w:rPr>
          <w:lang w:val="en-AU"/>
        </w:rPr>
        <w:t xml:space="preserve">Telstra Business Internet </w:t>
      </w:r>
      <w:r w:rsidRPr="00270D81">
        <w:t>Plan, your Ad on Hold service will be automatically cancelled (and an early termination charge may apply). If your Ad on Hold service is cancelled you will no longer have access to your customised recording.</w:t>
      </w:r>
    </w:p>
    <w:p w14:paraId="1541112D" w14:textId="77777777" w:rsidR="00CB5BA3" w:rsidRPr="00270D81" w:rsidRDefault="00CB5BA3" w:rsidP="0023006F">
      <w:pPr>
        <w:pStyle w:val="Heading2"/>
        <w:keepNext w:val="0"/>
      </w:pPr>
      <w:r w:rsidRPr="00270D81">
        <w:t xml:space="preserve">You may turn off the Ad on Hold functionality on your </w:t>
      </w:r>
      <w:r w:rsidR="00EC3CD7" w:rsidRPr="00270D81">
        <w:rPr>
          <w:lang w:val="en-AU"/>
        </w:rPr>
        <w:t xml:space="preserve">Telstra Business Internet </w:t>
      </w:r>
      <w:r w:rsidRPr="00270D81">
        <w:t xml:space="preserve">service at any time (but you will still be required to pay the Ad on Hold Monthly Fee while the functionality is turned off). </w:t>
      </w:r>
    </w:p>
    <w:p w14:paraId="7C3C9F0B" w14:textId="77777777" w:rsidR="00CB5BA3" w:rsidRPr="00270D81" w:rsidRDefault="00CB5BA3" w:rsidP="0023006F">
      <w:pPr>
        <w:pStyle w:val="Heading2"/>
        <w:keepNext w:val="0"/>
      </w:pPr>
      <w:r w:rsidRPr="00270D81">
        <w:t>You consent and agree:</w:t>
      </w:r>
    </w:p>
    <w:p w14:paraId="3CAE75F0" w14:textId="77777777" w:rsidR="00CB5BA3" w:rsidRPr="00270D81" w:rsidRDefault="00CB5BA3" w:rsidP="00431DF2">
      <w:pPr>
        <w:pStyle w:val="Heading3"/>
      </w:pPr>
      <w:r w:rsidRPr="00270D81">
        <w:t xml:space="preserve">to us disclosing your personal information collected by us to our supplier; </w:t>
      </w:r>
    </w:p>
    <w:p w14:paraId="0BEF454B" w14:textId="77777777" w:rsidR="00CB5BA3" w:rsidRPr="00270D81" w:rsidRDefault="00CB5BA3" w:rsidP="00431DF2">
      <w:pPr>
        <w:pStyle w:val="Heading3"/>
      </w:pPr>
      <w:r w:rsidRPr="00270D81">
        <w:t>to our supplier disclosing your personal information collected by our supplier to us; and</w:t>
      </w:r>
    </w:p>
    <w:p w14:paraId="7541FE33" w14:textId="77777777" w:rsidR="00CB5BA3" w:rsidRPr="00270D81" w:rsidRDefault="00CB5BA3" w:rsidP="00431DF2">
      <w:pPr>
        <w:pStyle w:val="Heading3"/>
      </w:pPr>
      <w:r w:rsidRPr="00270D81">
        <w:t>to our supplier contacting you,</w:t>
      </w:r>
    </w:p>
    <w:p w14:paraId="7FC1CDF4" w14:textId="77777777" w:rsidR="00CB5BA3" w:rsidRPr="00270D81" w:rsidRDefault="00CB5BA3" w:rsidP="00431DF2">
      <w:pPr>
        <w:pStyle w:val="Heading3"/>
        <w:numPr>
          <w:ilvl w:val="0"/>
          <w:numId w:val="0"/>
        </w:numPr>
        <w:ind w:firstLine="709"/>
      </w:pPr>
      <w:r w:rsidRPr="00270D81">
        <w:t>for the purpose of providing the Ad on Hold service to you.</w:t>
      </w:r>
    </w:p>
    <w:p w14:paraId="49070B57" w14:textId="77777777" w:rsidR="00CB5BA3" w:rsidRPr="00270D81" w:rsidRDefault="00CB5BA3" w:rsidP="0023006F">
      <w:pPr>
        <w:pStyle w:val="Heading2"/>
        <w:keepNext w:val="0"/>
        <w:rPr>
          <w:lang w:val="en-US"/>
        </w:rPr>
      </w:pPr>
      <w:r w:rsidRPr="00270D81">
        <w:t>We agree to comply, and will use reasonable efforts to ensure our supplier complies, with the Privacy Act 1988 (</w:t>
      </w:r>
      <w:proofErr w:type="spellStart"/>
      <w:r w:rsidRPr="00270D81">
        <w:t>Cth</w:t>
      </w:r>
      <w:proofErr w:type="spellEnd"/>
      <w:r w:rsidRPr="00270D81">
        <w:t>) and Telecommunications Act 1997 (</w:t>
      </w:r>
      <w:proofErr w:type="spellStart"/>
      <w:r w:rsidRPr="00270D81">
        <w:t>Cth</w:t>
      </w:r>
      <w:proofErr w:type="spellEnd"/>
      <w:r w:rsidRPr="00270D81">
        <w:t>), in relation to your personal information.</w:t>
      </w:r>
    </w:p>
    <w:p w14:paraId="2E4AF2A1" w14:textId="77777777" w:rsidR="00CB5BA3" w:rsidRPr="00270D81" w:rsidRDefault="00CB5BA3" w:rsidP="0023006F">
      <w:pPr>
        <w:pStyle w:val="Heading2"/>
        <w:keepNext w:val="0"/>
      </w:pPr>
      <w:r w:rsidRPr="00270D81">
        <w:t xml:space="preserve">Our supplier will provide you with a support service for your Ad on Hold service between the hours of 9am and 5pm (Australian Eastern Standard Time), excluding Queensland and National public holidays. The customer support service number will be provided to you by the supplier at the time your Ad on Hold service is being recorded. </w:t>
      </w:r>
    </w:p>
    <w:p w14:paraId="0C4AE528" w14:textId="77777777" w:rsidR="00EC3CD7" w:rsidRPr="00270D81" w:rsidRDefault="00EC3CD7" w:rsidP="0075591C">
      <w:pPr>
        <w:pStyle w:val="Heading3"/>
        <w:keepNext/>
        <w:numPr>
          <w:ilvl w:val="0"/>
          <w:numId w:val="0"/>
        </w:numPr>
        <w:ind w:left="709" w:hanging="709"/>
        <w:rPr>
          <w:rFonts w:ascii="Arial" w:hAnsi="Arial" w:cs="Arial"/>
          <w:b/>
          <w:sz w:val="22"/>
          <w:szCs w:val="22"/>
        </w:rPr>
      </w:pPr>
      <w:r w:rsidRPr="00270D81">
        <w:rPr>
          <w:rFonts w:ascii="Arial" w:hAnsi="Arial" w:cs="Arial"/>
          <w:b/>
          <w:sz w:val="22"/>
          <w:szCs w:val="22"/>
        </w:rPr>
        <w:lastRenderedPageBreak/>
        <w:t>Voice and Data cabling</w:t>
      </w:r>
    </w:p>
    <w:p w14:paraId="3045DAC4" w14:textId="77777777" w:rsidR="00CB5BA3" w:rsidRPr="00270D81" w:rsidRDefault="00CB5BA3" w:rsidP="0023006F">
      <w:pPr>
        <w:pStyle w:val="Heading2"/>
        <w:keepNext w:val="0"/>
      </w:pPr>
      <w:r w:rsidRPr="00270D81">
        <w:t xml:space="preserve">If you require cabling to be installed from your router to other locations in your premises, you can take up the Voice and Data Cabling Option, which is suitable for connecting your digital phone or computer </w:t>
      </w:r>
      <w:r w:rsidRPr="00270D81">
        <w:rPr>
          <w:color w:val="000000"/>
        </w:rPr>
        <w:t>via a standard Ethernet RJ-45 socket.</w:t>
      </w:r>
    </w:p>
    <w:p w14:paraId="02E663A1" w14:textId="77777777" w:rsidR="00CB5BA3" w:rsidRPr="00270D81" w:rsidRDefault="00933A59" w:rsidP="0023006F">
      <w:pPr>
        <w:pStyle w:val="Heading2"/>
        <w:keepNext w:val="0"/>
      </w:pPr>
      <w:r w:rsidRPr="00270D81">
        <w:t xml:space="preserve">For </w:t>
      </w:r>
      <w:r w:rsidR="004A3452" w:rsidRPr="00270D81">
        <w:rPr>
          <w:lang w:val="en-AU"/>
        </w:rPr>
        <w:t>Telstra Business Internet</w:t>
      </w:r>
      <w:r w:rsidR="004A3452" w:rsidRPr="00270D81">
        <w:t xml:space="preserve"> </w:t>
      </w:r>
      <w:r w:rsidRPr="00270D81">
        <w:t>on</w:t>
      </w:r>
      <w:r w:rsidR="004A3452" w:rsidRPr="00270D81">
        <w:rPr>
          <w:lang w:val="en-AU"/>
        </w:rPr>
        <w:t xml:space="preserve"> ADSL or</w:t>
      </w:r>
      <w:r w:rsidRPr="00270D81">
        <w:t xml:space="preserve"> ADSL2+ services, we </w:t>
      </w:r>
      <w:r w:rsidR="00CB5BA3" w:rsidRPr="00270D81">
        <w:t>charge you the following for the Voice and Data Cabling option: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4135"/>
      </w:tblGrid>
      <w:tr w:rsidR="00CB5BA3" w:rsidRPr="00270D81" w14:paraId="5FDBFDBE" w14:textId="77777777" w:rsidTr="76E7F4EB">
        <w:tc>
          <w:tcPr>
            <w:tcW w:w="4303" w:type="dxa"/>
            <w:shd w:val="clear" w:color="auto" w:fill="D9D9D9" w:themeFill="background1" w:themeFillShade="D9"/>
          </w:tcPr>
          <w:p w14:paraId="5B88C378" w14:textId="77777777" w:rsidR="00CB5BA3" w:rsidRPr="00270D81" w:rsidRDefault="00CB5BA3" w:rsidP="0023006F">
            <w:pPr>
              <w:pStyle w:val="Heading2"/>
              <w:keepNext w:val="0"/>
              <w:numPr>
                <w:ilvl w:val="0"/>
                <w:numId w:val="0"/>
              </w:numPr>
            </w:pPr>
            <w:r w:rsidRPr="00270D81">
              <w:t>Number of installation points</w:t>
            </w:r>
          </w:p>
        </w:tc>
        <w:tc>
          <w:tcPr>
            <w:tcW w:w="4246" w:type="dxa"/>
            <w:shd w:val="clear" w:color="auto" w:fill="D9D9D9" w:themeFill="background1" w:themeFillShade="D9"/>
          </w:tcPr>
          <w:p w14:paraId="28BFC457" w14:textId="77777777" w:rsidR="00CB5BA3" w:rsidRPr="00270D81" w:rsidRDefault="00CB5BA3" w:rsidP="0023006F">
            <w:pPr>
              <w:pStyle w:val="Heading2"/>
              <w:keepNext w:val="0"/>
              <w:numPr>
                <w:ilvl w:val="0"/>
                <w:numId w:val="0"/>
              </w:numPr>
            </w:pPr>
            <w:r w:rsidRPr="00270D81">
              <w:t>Charge</w:t>
            </w:r>
          </w:p>
        </w:tc>
      </w:tr>
      <w:tr w:rsidR="00CB5BA3" w:rsidRPr="00270D81" w14:paraId="67814B47" w14:textId="77777777" w:rsidTr="76E7F4EB">
        <w:tc>
          <w:tcPr>
            <w:tcW w:w="4303" w:type="dxa"/>
            <w:shd w:val="clear" w:color="auto" w:fill="auto"/>
          </w:tcPr>
          <w:p w14:paraId="15A24E73" w14:textId="77777777" w:rsidR="00CB5BA3" w:rsidRPr="00270D81" w:rsidRDefault="00CB5BA3" w:rsidP="0023006F">
            <w:pPr>
              <w:pStyle w:val="Heading2"/>
              <w:keepNext w:val="0"/>
              <w:numPr>
                <w:ilvl w:val="0"/>
                <w:numId w:val="0"/>
              </w:numPr>
            </w:pPr>
            <w:r w:rsidRPr="00270D81">
              <w:rPr>
                <w:lang w:val="en-US"/>
              </w:rPr>
              <w:t xml:space="preserve">The first installation point requiring up to 40 </w:t>
            </w:r>
            <w:proofErr w:type="spellStart"/>
            <w:r w:rsidRPr="00270D81">
              <w:rPr>
                <w:lang w:val="en-US"/>
              </w:rPr>
              <w:t>metres</w:t>
            </w:r>
            <w:proofErr w:type="spellEnd"/>
            <w:r w:rsidRPr="00270D81">
              <w:rPr>
                <w:lang w:val="en-US"/>
              </w:rPr>
              <w:t xml:space="preserve"> of cabling and/or up to 4 hours of installation time</w:t>
            </w:r>
          </w:p>
        </w:tc>
        <w:tc>
          <w:tcPr>
            <w:tcW w:w="4246" w:type="dxa"/>
            <w:shd w:val="clear" w:color="auto" w:fill="auto"/>
          </w:tcPr>
          <w:p w14:paraId="0EA83EE3" w14:textId="77777777" w:rsidR="00CB5BA3" w:rsidRPr="00270D81" w:rsidRDefault="00CB5BA3" w:rsidP="0023006F">
            <w:pPr>
              <w:pStyle w:val="Heading2"/>
              <w:keepNext w:val="0"/>
              <w:numPr>
                <w:ilvl w:val="0"/>
                <w:numId w:val="0"/>
              </w:numPr>
            </w:pPr>
            <w:r w:rsidRPr="00270D81">
              <w:t>$299</w:t>
            </w:r>
          </w:p>
        </w:tc>
      </w:tr>
      <w:tr w:rsidR="00CB5BA3" w:rsidRPr="00270D81" w14:paraId="78CA7D65" w14:textId="77777777" w:rsidTr="76E7F4EB">
        <w:tc>
          <w:tcPr>
            <w:tcW w:w="4303" w:type="dxa"/>
            <w:shd w:val="clear" w:color="auto" w:fill="auto"/>
          </w:tcPr>
          <w:p w14:paraId="6631C133" w14:textId="77777777" w:rsidR="00CB5BA3" w:rsidRPr="00270D81" w:rsidRDefault="00CB5BA3" w:rsidP="76E7F4EB">
            <w:pPr>
              <w:pStyle w:val="Heading2"/>
              <w:keepNext w:val="0"/>
              <w:numPr>
                <w:ilvl w:val="0"/>
                <w:numId w:val="0"/>
              </w:numPr>
              <w:rPr>
                <w:lang w:val="en-US"/>
              </w:rPr>
            </w:pPr>
            <w:r w:rsidRPr="00270D81">
              <w:rPr>
                <w:lang w:val="en-US"/>
              </w:rPr>
              <w:t xml:space="preserve">Each additional installation point requiring up to 40 </w:t>
            </w:r>
            <w:proofErr w:type="spellStart"/>
            <w:r w:rsidRPr="00270D81">
              <w:rPr>
                <w:lang w:val="en-US"/>
              </w:rPr>
              <w:t>metres</w:t>
            </w:r>
            <w:proofErr w:type="spellEnd"/>
            <w:r w:rsidRPr="00270D81">
              <w:rPr>
                <w:lang w:val="en-US"/>
              </w:rPr>
              <w:t xml:space="preserve"> of cabling and/or up to 4 hours of installation time</w:t>
            </w:r>
          </w:p>
        </w:tc>
        <w:tc>
          <w:tcPr>
            <w:tcW w:w="4246" w:type="dxa"/>
            <w:shd w:val="clear" w:color="auto" w:fill="auto"/>
          </w:tcPr>
          <w:p w14:paraId="1DCDBCA3" w14:textId="77777777" w:rsidR="00CB5BA3" w:rsidRPr="00270D81" w:rsidRDefault="00CB5BA3" w:rsidP="0023006F">
            <w:pPr>
              <w:pStyle w:val="Heading2"/>
              <w:keepNext w:val="0"/>
              <w:numPr>
                <w:ilvl w:val="0"/>
                <w:numId w:val="0"/>
              </w:numPr>
            </w:pPr>
            <w:r w:rsidRPr="00270D81">
              <w:t>$180 per point</w:t>
            </w:r>
          </w:p>
        </w:tc>
      </w:tr>
      <w:tr w:rsidR="00CB5BA3" w:rsidRPr="00270D81" w14:paraId="186B6026" w14:textId="77777777" w:rsidTr="76E7F4EB">
        <w:tc>
          <w:tcPr>
            <w:tcW w:w="4303" w:type="dxa"/>
            <w:shd w:val="clear" w:color="auto" w:fill="auto"/>
          </w:tcPr>
          <w:p w14:paraId="0B399723" w14:textId="77777777" w:rsidR="00CB5BA3" w:rsidRPr="00270D81" w:rsidRDefault="00CB5BA3" w:rsidP="0023006F">
            <w:pPr>
              <w:pStyle w:val="Heading2"/>
              <w:keepNext w:val="0"/>
              <w:numPr>
                <w:ilvl w:val="0"/>
                <w:numId w:val="0"/>
              </w:numPr>
            </w:pPr>
            <w:r w:rsidRPr="00270D81">
              <w:rPr>
                <w:lang w:val="en-US"/>
              </w:rPr>
              <w:t xml:space="preserve">Installation point requiring more than 40 </w:t>
            </w:r>
            <w:proofErr w:type="spellStart"/>
            <w:r w:rsidRPr="00270D81">
              <w:rPr>
                <w:lang w:val="en-US"/>
              </w:rPr>
              <w:t>metres</w:t>
            </w:r>
            <w:proofErr w:type="spellEnd"/>
            <w:r w:rsidRPr="00270D81">
              <w:rPr>
                <w:lang w:val="en-US"/>
              </w:rPr>
              <w:t xml:space="preserve"> of cabling and/or more than 4 hours of installation time</w:t>
            </w:r>
          </w:p>
        </w:tc>
        <w:tc>
          <w:tcPr>
            <w:tcW w:w="4246" w:type="dxa"/>
            <w:shd w:val="clear" w:color="auto" w:fill="auto"/>
          </w:tcPr>
          <w:p w14:paraId="3B67CE8A" w14:textId="77777777" w:rsidR="00CB5BA3" w:rsidRPr="00270D81" w:rsidRDefault="00CB5BA3" w:rsidP="76E7F4EB">
            <w:pPr>
              <w:pStyle w:val="Heading2"/>
              <w:keepNext w:val="0"/>
              <w:numPr>
                <w:ilvl w:val="0"/>
                <w:numId w:val="0"/>
              </w:numPr>
              <w:rPr>
                <w:lang w:val="en-US"/>
              </w:rPr>
            </w:pPr>
            <w:r w:rsidRPr="00270D81">
              <w:rPr>
                <w:lang w:val="en-US"/>
              </w:rPr>
              <w:t xml:space="preserve">The technician attending your premises will agree any additional charges with you before carrying out the installation. </w:t>
            </w:r>
          </w:p>
        </w:tc>
      </w:tr>
    </w:tbl>
    <w:p w14:paraId="6A544760" w14:textId="77777777" w:rsidR="00CB5BA3" w:rsidRPr="00270D81" w:rsidRDefault="00CB5BA3" w:rsidP="0023006F">
      <w:pPr>
        <w:pStyle w:val="Heading2"/>
        <w:keepNext w:val="0"/>
        <w:numPr>
          <w:ilvl w:val="0"/>
          <w:numId w:val="0"/>
        </w:numPr>
        <w:ind w:left="737"/>
      </w:pPr>
    </w:p>
    <w:p w14:paraId="3E432935" w14:textId="77777777" w:rsidR="00933A59" w:rsidRPr="00270D81" w:rsidRDefault="00933A59" w:rsidP="0023006F">
      <w:pPr>
        <w:pStyle w:val="Heading2"/>
        <w:keepNext w:val="0"/>
      </w:pPr>
      <w:r w:rsidRPr="00270D81">
        <w:t xml:space="preserve">For </w:t>
      </w:r>
      <w:r w:rsidR="004A3452" w:rsidRPr="00270D81">
        <w:rPr>
          <w:lang w:val="en-AU"/>
        </w:rPr>
        <w:t>Telstra Business Internet</w:t>
      </w:r>
      <w:r w:rsidR="004A3452" w:rsidRPr="00270D81">
        <w:t xml:space="preserve"> </w:t>
      </w:r>
      <w:r w:rsidRPr="00270D81">
        <w:t xml:space="preserve">on the </w:t>
      </w:r>
      <w:proofErr w:type="spellStart"/>
      <w:r w:rsidR="00061FA8" w:rsidRPr="00270D81">
        <w:rPr>
          <w:lang w:val="en-AU"/>
        </w:rPr>
        <w:t>nbn</w:t>
      </w:r>
      <w:proofErr w:type="spellEnd"/>
      <w:r w:rsidR="00061FA8" w:rsidRPr="00270D81">
        <w:rPr>
          <w:lang w:val="en-AU"/>
        </w:rPr>
        <w:t xml:space="preserve">™ network </w:t>
      </w:r>
      <w:r w:rsidRPr="00270D81">
        <w:t>services, all cabling is done at an additional cost which we will quote you prior to commencing the work.</w:t>
      </w:r>
    </w:p>
    <w:p w14:paraId="3190AF58" w14:textId="77777777" w:rsidR="00933A59" w:rsidRPr="00270D81" w:rsidRDefault="00933A59" w:rsidP="76E7F4EB">
      <w:pPr>
        <w:pStyle w:val="Heading2"/>
        <w:keepNext w:val="0"/>
        <w:rPr>
          <w:lang w:val="en-US"/>
        </w:rPr>
      </w:pPr>
      <w:r w:rsidRPr="00270D81">
        <w:rPr>
          <w:lang w:val="en-US"/>
        </w:rPr>
        <w:t>You do not need to select Telstra to do any cabling work you require.</w:t>
      </w:r>
    </w:p>
    <w:p w14:paraId="16A39BB0" w14:textId="77777777" w:rsidR="00CB5BA3" w:rsidRPr="00270D81" w:rsidRDefault="00CB5BA3" w:rsidP="0023006F">
      <w:pPr>
        <w:pStyle w:val="Heading2"/>
        <w:keepNext w:val="0"/>
      </w:pPr>
      <w:r w:rsidRPr="00270D81">
        <w:t>We’ll install your cabling between 8am and 5pm on business days, either:</w:t>
      </w:r>
    </w:p>
    <w:p w14:paraId="1D9864D0" w14:textId="77777777" w:rsidR="00CB5BA3" w:rsidRPr="00270D81" w:rsidRDefault="00CB5BA3" w:rsidP="00CB5BA3">
      <w:pPr>
        <w:pStyle w:val="Heading3"/>
      </w:pPr>
      <w:r w:rsidRPr="00270D81">
        <w:t xml:space="preserve">when we attend your premises to install your </w:t>
      </w:r>
      <w:r w:rsidR="004A3452" w:rsidRPr="00270D81">
        <w:t xml:space="preserve">Telstra Business Internet </w:t>
      </w:r>
      <w:r w:rsidRPr="00270D81">
        <w:t>service; or</w:t>
      </w:r>
    </w:p>
    <w:p w14:paraId="7A604A0A" w14:textId="77777777" w:rsidR="00CB5BA3" w:rsidRPr="00270D81" w:rsidRDefault="00CB5BA3" w:rsidP="00CB5BA3">
      <w:pPr>
        <w:pStyle w:val="Heading3"/>
      </w:pPr>
      <w:r w:rsidRPr="00270D81">
        <w:t xml:space="preserve">at another time we agree. </w:t>
      </w:r>
    </w:p>
    <w:p w14:paraId="5B05509A" w14:textId="77777777" w:rsidR="00CB5BA3" w:rsidRPr="00270D81" w:rsidRDefault="00CB5BA3" w:rsidP="0023006F">
      <w:pPr>
        <w:pStyle w:val="Heading2"/>
        <w:keepNext w:val="0"/>
      </w:pPr>
      <w:r w:rsidRPr="00270D81">
        <w:t>We will do our best to install the cabling where you want it, but some limitations exist. We won’t be able to run cabling through roof space, or under floors where there is insufficient space for our technicians to safely operate. If we find that we can’t install the cabling in your preferred location, we will try and present alternative options. These options may include running the cabling in conduit around internal walls.</w:t>
      </w:r>
    </w:p>
    <w:p w14:paraId="75F1FE3B" w14:textId="77777777" w:rsidR="00CB5BA3" w:rsidRPr="00270D81" w:rsidRDefault="00CB5BA3" w:rsidP="0023006F">
      <w:pPr>
        <w:pStyle w:val="Heading2"/>
        <w:keepNext w:val="0"/>
      </w:pPr>
      <w:r w:rsidRPr="00270D81">
        <w:t xml:space="preserve">The Voice and Data Cabling Option includes 40 meters of cable for each point you have ordered and a maximum of 4 hours installation time. If you need a cable to a location that requires more than 40 meters of cabling or installation will take more than 4 hours, an additional charge will apply. </w:t>
      </w:r>
    </w:p>
    <w:p w14:paraId="5FB318EA" w14:textId="77777777" w:rsidR="00C847CE" w:rsidRPr="00270D81" w:rsidRDefault="00C847CE" w:rsidP="00C847CE">
      <w:pPr>
        <w:pStyle w:val="Heading1"/>
        <w:rPr>
          <w:lang w:val="en-AU"/>
        </w:rPr>
      </w:pPr>
      <w:bookmarkStart w:id="200" w:name="_Toc170145463"/>
      <w:bookmarkStart w:id="201" w:name="_Toc175674864"/>
      <w:bookmarkStart w:id="202" w:name="_Toc175675396"/>
      <w:bookmarkStart w:id="203" w:name="_Toc177117359"/>
      <w:r w:rsidRPr="00270D81">
        <w:rPr>
          <w:lang w:val="en-AU"/>
        </w:rPr>
        <w:lastRenderedPageBreak/>
        <w:t>Additional Terms that apply only to Telstra Business Internet for customers with 13-digit account numbers</w:t>
      </w:r>
      <w:bookmarkEnd w:id="200"/>
      <w:bookmarkEnd w:id="201"/>
      <w:bookmarkEnd w:id="202"/>
      <w:bookmarkEnd w:id="203"/>
    </w:p>
    <w:p w14:paraId="74CFB008" w14:textId="77777777" w:rsidR="00FB22EF" w:rsidRPr="00270D81" w:rsidRDefault="00C847CE" w:rsidP="0075591C">
      <w:pPr>
        <w:pStyle w:val="Heading2"/>
        <w:keepNext w:val="0"/>
      </w:pPr>
      <w:r w:rsidRPr="00270D81">
        <w:rPr>
          <w:lang w:val="en-US"/>
        </w:rPr>
        <w:t>The following section of Our Customer Terms also apply to you</w:t>
      </w:r>
      <w:r w:rsidR="00FB22EF" w:rsidRPr="00270D81">
        <w:rPr>
          <w:lang w:val="en-US"/>
        </w:rPr>
        <w:t xml:space="preserve"> if you have a 13-digit customer account number and take up a Telstra Business Internet plan: </w:t>
      </w:r>
      <w:hyperlink r:id="rId77" w:history="1">
        <w:r w:rsidR="00FB22EF" w:rsidRPr="00270D81">
          <w:rPr>
            <w:rStyle w:val="Hyperlink"/>
            <w:lang w:val="en-US"/>
          </w:rPr>
          <w:t>The General Terms for Small Business Customers</w:t>
        </w:r>
      </w:hyperlink>
      <w:r w:rsidR="00FB22EF" w:rsidRPr="00270D81">
        <w:rPr>
          <w:lang w:val="en-US"/>
        </w:rPr>
        <w:t>.</w:t>
      </w:r>
    </w:p>
    <w:p w14:paraId="5EA119BE" w14:textId="77777777" w:rsidR="00FB22EF" w:rsidRPr="00270D81" w:rsidRDefault="00FB22EF" w:rsidP="0075591C">
      <w:pPr>
        <w:pStyle w:val="SubHead"/>
        <w:ind w:left="709" w:hanging="709"/>
      </w:pPr>
      <w:r w:rsidRPr="00270D81">
        <w:t>For ACT Customers</w:t>
      </w:r>
    </w:p>
    <w:p w14:paraId="65656B28" w14:textId="77777777" w:rsidR="00FB22EF" w:rsidRPr="00270D81" w:rsidRDefault="00FB22EF" w:rsidP="0075591C">
      <w:pPr>
        <w:pStyle w:val="Heading2"/>
        <w:keepNext w:val="0"/>
      </w:pPr>
      <w:r w:rsidRPr="00270D81">
        <w:t>If your Telstra Voice service is at an address within the ACT Government area including the Jervis Bay area of NSW, we may charge you the ACT Government Utilities Tax Charge. See the General Terms of Our Customer Terms for full terms.</w:t>
      </w:r>
    </w:p>
    <w:p w14:paraId="7ECCD543" w14:textId="77777777" w:rsidR="00FB22EF" w:rsidRPr="00270D81" w:rsidRDefault="00FB22EF" w:rsidP="0075591C">
      <w:pPr>
        <w:pStyle w:val="SubHead"/>
        <w:spacing w:after="240"/>
        <w:ind w:left="709" w:hanging="709"/>
        <w:rPr>
          <w:szCs w:val="22"/>
        </w:rPr>
      </w:pPr>
      <w:bookmarkStart w:id="204" w:name="_Toc510033940"/>
      <w:r w:rsidRPr="00270D81">
        <w:rPr>
          <w:szCs w:val="22"/>
        </w:rPr>
        <w:t xml:space="preserve">Transferring to the National Broadband Network (the </w:t>
      </w:r>
      <w:proofErr w:type="spellStart"/>
      <w:r w:rsidRPr="00270D81">
        <w:rPr>
          <w:szCs w:val="22"/>
        </w:rPr>
        <w:t>nbn</w:t>
      </w:r>
      <w:proofErr w:type="spellEnd"/>
      <w:r w:rsidRPr="00270D81">
        <w:rPr>
          <w:szCs w:val="22"/>
        </w:rPr>
        <w:t>™ network)</w:t>
      </w:r>
      <w:bookmarkEnd w:id="204"/>
    </w:p>
    <w:p w14:paraId="131E7596" w14:textId="77777777" w:rsidR="00FB22EF" w:rsidRPr="00270D81" w:rsidRDefault="00FB22EF" w:rsidP="0075591C">
      <w:pPr>
        <w:pStyle w:val="Heading2"/>
        <w:keepNext w:val="0"/>
        <w:rPr>
          <w:lang w:val="en-US"/>
        </w:rPr>
      </w:pPr>
      <w:r w:rsidRPr="00270D81">
        <w:rPr>
          <w:lang w:val="en-US"/>
        </w:rPr>
        <w:t xml:space="preserve">We can transfer your Telstra Business Internet service to a service supplied using the </w:t>
      </w:r>
      <w:proofErr w:type="spellStart"/>
      <w:r w:rsidRPr="00270D81">
        <w:rPr>
          <w:lang w:val="en-US"/>
        </w:rPr>
        <w:t>nbn</w:t>
      </w:r>
      <w:proofErr w:type="spellEnd"/>
      <w:r w:rsidRPr="00270D81">
        <w:rPr>
          <w:lang w:val="en-US"/>
        </w:rPr>
        <w:t xml:space="preserve">™ network with 30 days’ notice to you. </w:t>
      </w:r>
    </w:p>
    <w:p w14:paraId="1291B3EB" w14:textId="77777777" w:rsidR="00FB22EF" w:rsidRPr="00270D81" w:rsidRDefault="00C91D35" w:rsidP="0075591C">
      <w:pPr>
        <w:pStyle w:val="SubHead"/>
        <w:ind w:left="426"/>
      </w:pPr>
      <w:r w:rsidRPr="00270D81">
        <w:t xml:space="preserve">Bill Payment </w:t>
      </w:r>
      <w:r w:rsidR="00BF15C5" w:rsidRPr="00270D81">
        <w:t>Charges</w:t>
      </w:r>
    </w:p>
    <w:p w14:paraId="7AAFE93A" w14:textId="77777777" w:rsidR="00BF15C5" w:rsidRPr="00270D81" w:rsidRDefault="00BF15C5" w:rsidP="0075591C">
      <w:pPr>
        <w:pStyle w:val="Heading2"/>
        <w:keepNext w:val="0"/>
      </w:pPr>
      <w:r w:rsidRPr="00270D81">
        <w:rPr>
          <w:lang w:val="en-US"/>
        </w:rPr>
        <w:t>Fees and charges may apply for bill delivery and payment of your invoice, depending on the method. We do have fee free options available - more information is available at: Personal: telstra.com/payment-fees Business: telstra.com/fees-on-payment-methods.</w:t>
      </w:r>
    </w:p>
    <w:p w14:paraId="49935260" w14:textId="77777777" w:rsidR="00FB22EF" w:rsidRPr="00270D81" w:rsidRDefault="00FB22EF" w:rsidP="0075591C">
      <w:pPr>
        <w:pStyle w:val="Heading2"/>
        <w:keepNext w:val="0"/>
      </w:pPr>
      <w:bookmarkStart w:id="205" w:name="_Toc347298687"/>
      <w:bookmarkStart w:id="206" w:name="_Toc347298707"/>
      <w:bookmarkStart w:id="207" w:name="_Toc347298711"/>
      <w:bookmarkEnd w:id="205"/>
      <w:bookmarkEnd w:id="206"/>
      <w:bookmarkEnd w:id="207"/>
      <w:r w:rsidRPr="00270D81">
        <w:rPr>
          <w:b/>
        </w:rPr>
        <w:t>Paperless Bill:</w:t>
      </w:r>
      <w:r w:rsidRPr="00270D81">
        <w:t xml:space="preserve"> You may receive an Email Bill or you can view your bill online via MyAccount on telstra.com. The terms and conditions for Email Bill and Online Billing are set out in the </w:t>
      </w:r>
      <w:hyperlink r:id="rId78" w:history="1">
        <w:r w:rsidRPr="00270D81">
          <w:rPr>
            <w:rStyle w:val="Hyperlink"/>
            <w:szCs w:val="22"/>
            <w:lang w:val="en-AU"/>
          </w:rPr>
          <w:t xml:space="preserve">General Terms for </w:t>
        </w:r>
        <w:r w:rsidRPr="00270D81">
          <w:rPr>
            <w:rStyle w:val="Hyperlink"/>
            <w:szCs w:val="22"/>
          </w:rPr>
          <w:t>Small Business</w:t>
        </w:r>
        <w:r w:rsidRPr="00270D81">
          <w:rPr>
            <w:rStyle w:val="Hyperlink"/>
            <w:szCs w:val="22"/>
            <w:lang w:val="en-AU"/>
          </w:rPr>
          <w:t xml:space="preserve"> Customers</w:t>
        </w:r>
      </w:hyperlink>
      <w:r w:rsidRPr="00270D81">
        <w:t xml:space="preserve"> section of Our Customer Terms.</w:t>
      </w:r>
    </w:p>
    <w:p w14:paraId="33CC13E7" w14:textId="77777777" w:rsidR="00FB22EF" w:rsidRPr="00270D81" w:rsidRDefault="00FB22EF" w:rsidP="0075591C">
      <w:pPr>
        <w:pStyle w:val="Heading2"/>
        <w:keepNext w:val="0"/>
        <w:rPr>
          <w:lang w:val="en-US"/>
        </w:rPr>
      </w:pPr>
      <w:r w:rsidRPr="00270D81">
        <w:rPr>
          <w:b/>
        </w:rPr>
        <w:t>Electronic Payment:</w:t>
      </w:r>
      <w:r w:rsidRPr="00270D81">
        <w:t xml:space="preserve"> You may pay your bill via Direct Debit, BPAY®, telstra.com, over the phone or via a </w:t>
      </w:r>
      <w:proofErr w:type="spellStart"/>
      <w:r w:rsidRPr="00270D81">
        <w:t>CentreLink</w:t>
      </w:r>
      <w:proofErr w:type="spellEnd"/>
      <w:r w:rsidRPr="00270D81">
        <w:t xml:space="preserve"> Payment or Telstra Bill Assistance Certificate.  (A payment processing fee applies for credit card payments. Refer to your bill for the amount of the fee.)  ® Registered to BPAY Pty Ltd ABN 69 079 137 518.</w:t>
      </w:r>
    </w:p>
    <w:p w14:paraId="37245564" w14:textId="77777777" w:rsidR="00973B2B" w:rsidRPr="00270D81" w:rsidRDefault="00EC3CD7" w:rsidP="00973B2B">
      <w:pPr>
        <w:pStyle w:val="Heading1"/>
        <w:rPr>
          <w:lang w:val="en-AU"/>
        </w:rPr>
      </w:pPr>
      <w:bookmarkStart w:id="208" w:name="_Toc170145464"/>
      <w:bookmarkStart w:id="209" w:name="_Toc175674865"/>
      <w:bookmarkStart w:id="210" w:name="_Toc175675397"/>
      <w:bookmarkStart w:id="211" w:name="_Toc177117360"/>
      <w:r w:rsidRPr="00270D81">
        <w:rPr>
          <w:lang w:val="en-AU"/>
        </w:rPr>
        <w:t xml:space="preserve">Telstra Business Internet </w:t>
      </w:r>
      <w:r w:rsidR="00973B2B" w:rsidRPr="00270D81">
        <w:rPr>
          <w:lang w:val="en-AU"/>
        </w:rPr>
        <w:t>Application</w:t>
      </w:r>
      <w:bookmarkEnd w:id="208"/>
      <w:bookmarkEnd w:id="209"/>
      <w:bookmarkEnd w:id="210"/>
      <w:bookmarkEnd w:id="211"/>
    </w:p>
    <w:p w14:paraId="07ECBA51" w14:textId="77777777" w:rsidR="00973B2B" w:rsidRPr="00270D81" w:rsidRDefault="00973B2B" w:rsidP="76E7F4EB">
      <w:pPr>
        <w:pStyle w:val="Heading2"/>
        <w:keepNext w:val="0"/>
        <w:rPr>
          <w:lang w:val="en-US"/>
        </w:rPr>
      </w:pPr>
      <w:r w:rsidRPr="00270D81">
        <w:rPr>
          <w:lang w:val="en-US"/>
        </w:rPr>
        <w:t xml:space="preserve">The </w:t>
      </w:r>
      <w:r w:rsidR="00EC3CD7" w:rsidRPr="00270D81">
        <w:rPr>
          <w:lang w:val="en-US"/>
        </w:rPr>
        <w:t>Telstra Business Internet</w:t>
      </w:r>
      <w:r w:rsidRPr="00270D81">
        <w:rPr>
          <w:lang w:val="en-US"/>
        </w:rPr>
        <w:t xml:space="preserve"> Application enables </w:t>
      </w:r>
      <w:r w:rsidR="00EC3CD7" w:rsidRPr="00270D81">
        <w:rPr>
          <w:lang w:val="en-US"/>
        </w:rPr>
        <w:t>Telstra Business Internet</w:t>
      </w:r>
      <w:r w:rsidRPr="00270D81">
        <w:rPr>
          <w:lang w:val="en-US"/>
        </w:rPr>
        <w:t xml:space="preserve"> users to make and receive voice and video calls and manage </w:t>
      </w:r>
      <w:r w:rsidR="00EC3CD7" w:rsidRPr="00270D81">
        <w:rPr>
          <w:lang w:val="en-US"/>
        </w:rPr>
        <w:t>Telstra Business Internet</w:t>
      </w:r>
      <w:r w:rsidRPr="00270D81">
        <w:rPr>
          <w:lang w:val="en-US"/>
        </w:rPr>
        <w:t xml:space="preserve"> call settings.</w:t>
      </w:r>
    </w:p>
    <w:p w14:paraId="1FB478DD" w14:textId="77777777" w:rsidR="00973B2B" w:rsidRPr="00270D81" w:rsidRDefault="00973B2B" w:rsidP="76E7F4EB">
      <w:pPr>
        <w:pStyle w:val="Heading2"/>
        <w:keepNext w:val="0"/>
        <w:rPr>
          <w:lang w:val="en-US"/>
        </w:rPr>
      </w:pPr>
      <w:r w:rsidRPr="00270D81">
        <w:rPr>
          <w:lang w:val="en-US"/>
        </w:rPr>
        <w:t xml:space="preserve">In order to access the </w:t>
      </w:r>
      <w:r w:rsidR="00EC3CD7" w:rsidRPr="00270D81">
        <w:rPr>
          <w:lang w:val="en-US"/>
        </w:rPr>
        <w:t>Telstra Business Internet</w:t>
      </w:r>
      <w:r w:rsidRPr="00270D81">
        <w:rPr>
          <w:lang w:val="en-US"/>
        </w:rPr>
        <w:t xml:space="preserve"> </w:t>
      </w:r>
      <w:r w:rsidR="00061FA8" w:rsidRPr="00270D81">
        <w:rPr>
          <w:lang w:val="en-US"/>
        </w:rPr>
        <w:t>A</w:t>
      </w:r>
      <w:r w:rsidRPr="00270D81">
        <w:rPr>
          <w:lang w:val="en-US"/>
        </w:rPr>
        <w:t xml:space="preserve">pplication you must have an eligible </w:t>
      </w:r>
      <w:r w:rsidR="00EC3CD7" w:rsidRPr="00270D81">
        <w:rPr>
          <w:lang w:val="en-US"/>
        </w:rPr>
        <w:t>Telstra Business Internet</w:t>
      </w:r>
      <w:r w:rsidRPr="00270D81">
        <w:rPr>
          <w:lang w:val="en-US"/>
        </w:rPr>
        <w:t xml:space="preserve"> service.</w:t>
      </w:r>
    </w:p>
    <w:p w14:paraId="698D7C0B" w14:textId="77777777" w:rsidR="00973B2B" w:rsidRPr="00270D81" w:rsidRDefault="00973B2B" w:rsidP="0023006F">
      <w:pPr>
        <w:pStyle w:val="Heading2"/>
        <w:keepNext w:val="0"/>
      </w:pPr>
      <w:r w:rsidRPr="00270D81">
        <w:rPr>
          <w:lang w:val="en-US"/>
        </w:rPr>
        <w:t xml:space="preserve">The </w:t>
      </w:r>
      <w:r w:rsidR="00EC3CD7" w:rsidRPr="00270D81">
        <w:rPr>
          <w:lang w:val="en-US"/>
        </w:rPr>
        <w:t>Telstra Business Internet</w:t>
      </w:r>
      <w:r w:rsidRPr="00270D81">
        <w:rPr>
          <w:lang w:val="en-US"/>
        </w:rPr>
        <w:t xml:space="preserve"> application is available on compatible mobile devices and computer operating systems as notified from time to time.</w:t>
      </w:r>
    </w:p>
    <w:p w14:paraId="73DC8FF4" w14:textId="77777777" w:rsidR="00973B2B" w:rsidRPr="00270D81" w:rsidRDefault="00973B2B" w:rsidP="76E7F4EB">
      <w:pPr>
        <w:pStyle w:val="Heading2"/>
        <w:keepNext w:val="0"/>
        <w:rPr>
          <w:lang w:val="en-US"/>
        </w:rPr>
      </w:pPr>
      <w:r w:rsidRPr="00270D81">
        <w:rPr>
          <w:lang w:val="en-US"/>
        </w:rPr>
        <w:t xml:space="preserve">The </w:t>
      </w:r>
      <w:r w:rsidR="00EC3CD7" w:rsidRPr="00270D81">
        <w:rPr>
          <w:lang w:val="en-US"/>
        </w:rPr>
        <w:t>Telstra Business Internet</w:t>
      </w:r>
      <w:r w:rsidRPr="00270D81">
        <w:rPr>
          <w:lang w:val="en-US"/>
        </w:rPr>
        <w:t xml:space="preserve"> application can only be accessed with an internet connection irrespective of the technology used to access it.  If an appropriate IP network configuration is required, it is your responsibility to ensure that is in place.</w:t>
      </w:r>
    </w:p>
    <w:p w14:paraId="6F8B7B4C" w14:textId="77777777" w:rsidR="00973B2B" w:rsidRPr="00270D81" w:rsidRDefault="00987C41" w:rsidP="0023006F">
      <w:pPr>
        <w:pStyle w:val="Heading2"/>
        <w:keepNext w:val="0"/>
      </w:pPr>
      <w:r w:rsidRPr="00270D81">
        <w:lastRenderedPageBreak/>
        <w:t>Subject to the Australian Consumer Law provisions in the General Terms of Our Customer Terms</w:t>
      </w:r>
      <w:r w:rsidRPr="00270D81">
        <w:rPr>
          <w:lang w:val="en-AU"/>
        </w:rPr>
        <w:t>,</w:t>
      </w:r>
      <w:r w:rsidRPr="00270D81">
        <w:t xml:space="preserve"> </w:t>
      </w:r>
      <w:r w:rsidRPr="00270D81">
        <w:rPr>
          <w:lang w:val="en-AU"/>
        </w:rPr>
        <w:t>y</w:t>
      </w:r>
      <w:proofErr w:type="spellStart"/>
      <w:r w:rsidR="00973B2B" w:rsidRPr="00270D81">
        <w:t>ou</w:t>
      </w:r>
      <w:proofErr w:type="spellEnd"/>
      <w:r w:rsidR="00973B2B" w:rsidRPr="00270D81">
        <w:t xml:space="preserve"> acknowledge that there are no guaranteed service levels for the </w:t>
      </w:r>
      <w:r w:rsidR="00EC3CD7" w:rsidRPr="00270D81">
        <w:t>Telstra Business Internet</w:t>
      </w:r>
      <w:r w:rsidR="00973B2B" w:rsidRPr="00270D81">
        <w:t xml:space="preserve"> </w:t>
      </w:r>
      <w:r w:rsidR="00061FA8" w:rsidRPr="00270D81">
        <w:t>A</w:t>
      </w:r>
      <w:r w:rsidR="00973B2B" w:rsidRPr="00270D81">
        <w:t xml:space="preserve">pplication service when operated outside of the business premises in which your primary </w:t>
      </w:r>
      <w:r w:rsidR="00EC3CD7" w:rsidRPr="00270D81">
        <w:t>Telstra Business Internet</w:t>
      </w:r>
      <w:r w:rsidR="00973B2B" w:rsidRPr="00270D81">
        <w:t xml:space="preserve"> service is installed.  </w:t>
      </w:r>
    </w:p>
    <w:p w14:paraId="550615F5" w14:textId="77777777" w:rsidR="00973B2B" w:rsidRPr="00270D81" w:rsidRDefault="00973B2B" w:rsidP="0023006F">
      <w:pPr>
        <w:pStyle w:val="Heading2"/>
        <w:keepNext w:val="0"/>
      </w:pPr>
      <w:r w:rsidRPr="00270D81">
        <w:t xml:space="preserve">You acknowledge that you may incur data usage charges when you use the </w:t>
      </w:r>
      <w:r w:rsidR="00EC3CD7" w:rsidRPr="00270D81">
        <w:t>Telstra Business Internet</w:t>
      </w:r>
      <w:r w:rsidRPr="00270D81">
        <w:t xml:space="preserve"> </w:t>
      </w:r>
      <w:r w:rsidR="00061FA8" w:rsidRPr="00270D81">
        <w:t>A</w:t>
      </w:r>
      <w:r w:rsidRPr="00270D81">
        <w:t>pplication.</w:t>
      </w:r>
      <w:r w:rsidR="00061FA8" w:rsidRPr="00270D81">
        <w:t xml:space="preserve"> If you make and receive voice and video calls, data charges will apply in addition to standard call costs under your </w:t>
      </w:r>
      <w:r w:rsidR="00EC3CD7" w:rsidRPr="00270D81">
        <w:rPr>
          <w:lang w:val="en-AU"/>
        </w:rPr>
        <w:t>Telstra Business Internet</w:t>
      </w:r>
      <w:r w:rsidR="00EC3CD7" w:rsidRPr="00270D81">
        <w:t xml:space="preserve"> </w:t>
      </w:r>
      <w:r w:rsidR="00061FA8" w:rsidRPr="00270D81">
        <w:t>Plan.</w:t>
      </w:r>
    </w:p>
    <w:p w14:paraId="658541E0" w14:textId="77777777" w:rsidR="00EC43EB" w:rsidRPr="00270D81" w:rsidRDefault="00EC43EB" w:rsidP="00EC43EB">
      <w:pPr>
        <w:pStyle w:val="Heading1"/>
        <w:rPr>
          <w:lang w:val="en-AU"/>
        </w:rPr>
      </w:pPr>
      <w:bookmarkStart w:id="212" w:name="_Toc170145465"/>
      <w:bookmarkStart w:id="213" w:name="_Toc175674866"/>
      <w:bookmarkStart w:id="214" w:name="_Toc175675398"/>
      <w:bookmarkStart w:id="215" w:name="_Toc177117361"/>
      <w:r w:rsidRPr="00270D81">
        <w:rPr>
          <w:lang w:val="en-AU"/>
        </w:rPr>
        <w:t>Telstra Business Connect®</w:t>
      </w:r>
      <w:bookmarkEnd w:id="212"/>
      <w:bookmarkEnd w:id="213"/>
      <w:bookmarkEnd w:id="214"/>
      <w:bookmarkEnd w:id="215"/>
      <w:r w:rsidRPr="00270D81">
        <w:rPr>
          <w:lang w:val="en-AU"/>
        </w:rPr>
        <w:t xml:space="preserve"> </w:t>
      </w:r>
    </w:p>
    <w:p w14:paraId="443D2177" w14:textId="77777777" w:rsidR="007E53F8" w:rsidRPr="00270D81" w:rsidRDefault="003D1615" w:rsidP="0023006F">
      <w:pPr>
        <w:pStyle w:val="Heading2"/>
        <w:keepNext w:val="0"/>
      </w:pPr>
      <w:r w:rsidRPr="00270D81">
        <w:rPr>
          <w:lang w:val="en-AU"/>
        </w:rPr>
        <w:t>On and from 1 July 2022</w:t>
      </w:r>
      <w:r w:rsidR="00F76E42" w:rsidRPr="00270D81">
        <w:rPr>
          <w:lang w:val="en-AU"/>
        </w:rPr>
        <w:t xml:space="preserve">, </w:t>
      </w:r>
      <w:r w:rsidRPr="00270D81">
        <w:rPr>
          <w:lang w:val="en-AU"/>
        </w:rPr>
        <w:t>Telstra Business Connect® is not available</w:t>
      </w:r>
      <w:r w:rsidR="007E53F8" w:rsidRPr="00270D81">
        <w:rPr>
          <w:lang w:val="en-AU"/>
        </w:rPr>
        <w:t xml:space="preserve"> to new customers or for new connections</w:t>
      </w:r>
      <w:r w:rsidR="00A54497" w:rsidRPr="00270D81">
        <w:rPr>
          <w:lang w:val="en-AU"/>
        </w:rPr>
        <w:t xml:space="preserve"> or subscriptions</w:t>
      </w:r>
      <w:r w:rsidR="007E53F8" w:rsidRPr="00270D81">
        <w:rPr>
          <w:lang w:val="en-AU"/>
        </w:rPr>
        <w:t xml:space="preserve"> for existing customers</w:t>
      </w:r>
      <w:r w:rsidR="00F76E42" w:rsidRPr="00270D81">
        <w:rPr>
          <w:lang w:val="en-AU"/>
        </w:rPr>
        <w:t>.</w:t>
      </w:r>
    </w:p>
    <w:p w14:paraId="7839AC11" w14:textId="77777777" w:rsidR="00F76E42" w:rsidRPr="00270D81" w:rsidRDefault="00F76E42" w:rsidP="0023006F">
      <w:pPr>
        <w:pStyle w:val="Heading2"/>
        <w:keepNext w:val="0"/>
      </w:pPr>
      <w:r w:rsidRPr="00270D81">
        <w:rPr>
          <w:lang w:val="en-AU"/>
        </w:rPr>
        <w:t>I</w:t>
      </w:r>
      <w:proofErr w:type="spellStart"/>
      <w:r w:rsidRPr="00270D81">
        <w:t>f</w:t>
      </w:r>
      <w:proofErr w:type="spellEnd"/>
      <w:r w:rsidRPr="00270D81">
        <w:t xml:space="preserve"> you are an existing Telstra Business Connect® customer</w:t>
      </w:r>
      <w:r w:rsidRPr="00270D81">
        <w:rPr>
          <w:lang w:val="en-AU"/>
        </w:rPr>
        <w:t xml:space="preserve"> on 1 July 2022, then on and</w:t>
      </w:r>
      <w:r w:rsidR="00B46D00" w:rsidRPr="00270D81">
        <w:rPr>
          <w:lang w:val="en-AU"/>
        </w:rPr>
        <w:t xml:space="preserve"> from</w:t>
      </w:r>
      <w:r w:rsidRPr="00270D81">
        <w:rPr>
          <w:lang w:val="en-AU"/>
        </w:rPr>
        <w:t xml:space="preserve"> that date</w:t>
      </w:r>
      <w:r w:rsidR="00B46D00" w:rsidRPr="00270D81">
        <w:rPr>
          <w:lang w:val="en-AU"/>
        </w:rPr>
        <w:t xml:space="preserve"> you acknowledge and agree that</w:t>
      </w:r>
      <w:r w:rsidRPr="00270D81">
        <w:rPr>
          <w:lang w:val="en-AU"/>
        </w:rPr>
        <w:t xml:space="preserve"> </w:t>
      </w:r>
      <w:r w:rsidRPr="00270D81">
        <w:t>to the extent permitted by applicable law and subject to any right you may have under the Australian Consumer Law</w:t>
      </w:r>
      <w:r w:rsidRPr="00270D81">
        <w:rPr>
          <w:lang w:val="en-AU"/>
        </w:rPr>
        <w:t>:</w:t>
      </w:r>
    </w:p>
    <w:p w14:paraId="578B0036" w14:textId="77777777" w:rsidR="003D1615" w:rsidRPr="00270D81" w:rsidRDefault="00F76E42" w:rsidP="00F76E42">
      <w:pPr>
        <w:pStyle w:val="Heading3"/>
      </w:pPr>
      <w:r w:rsidRPr="00270D81">
        <w:t>we and our third-party service provider</w:t>
      </w:r>
      <w:r w:rsidR="00B46D00" w:rsidRPr="00270D81">
        <w:t>s</w:t>
      </w:r>
      <w:r w:rsidRPr="00270D81">
        <w:t xml:space="preserve"> will cease to provide maintenance and support for Telstra Business Connect®;</w:t>
      </w:r>
    </w:p>
    <w:p w14:paraId="0A93F129" w14:textId="77777777" w:rsidR="00276070" w:rsidRPr="00270D81" w:rsidRDefault="00A54497" w:rsidP="00F76E42">
      <w:pPr>
        <w:pStyle w:val="Heading3"/>
      </w:pPr>
      <w:r w:rsidRPr="00270D81">
        <w:t>we do not guarantee or promise that Telstra Business Connect® or your use of Telstra Business Connect® will be continuous, uninterrupted or fault-free, or that we will be able to resolve any fault associated with Telstra Business Connect®</w:t>
      </w:r>
      <w:r w:rsidR="00276070" w:rsidRPr="00270D81">
        <w:t>; and</w:t>
      </w:r>
    </w:p>
    <w:p w14:paraId="689767B1" w14:textId="77777777" w:rsidR="00F76E42" w:rsidRPr="00270D81" w:rsidRDefault="00276070" w:rsidP="00276070">
      <w:pPr>
        <w:pStyle w:val="Heading3"/>
      </w:pPr>
      <w:r w:rsidRPr="00270D81">
        <w:t>we will continue to provide you with a Help Desk for your Telstra Business Connect® service, which will be available between 8.00 am – 5.00pm (AEST) on business days. However, while we will use reasonable efforts to resolve issues you raise through the Help Desk, we do not guarantee that we will be able to fix or resolve such issues</w:t>
      </w:r>
      <w:r w:rsidR="00A54497" w:rsidRPr="00270D81">
        <w:t>.</w:t>
      </w:r>
    </w:p>
    <w:p w14:paraId="1371DB2D" w14:textId="77777777" w:rsidR="00EC43EB" w:rsidRPr="00270D81" w:rsidRDefault="00EC43EB" w:rsidP="76E7F4EB">
      <w:pPr>
        <w:pStyle w:val="Heading2"/>
        <w:keepNext w:val="0"/>
        <w:rPr>
          <w:lang w:val="en-US"/>
        </w:rPr>
      </w:pPr>
      <w:r w:rsidRPr="00270D81">
        <w:rPr>
          <w:lang w:val="en-US"/>
        </w:rPr>
        <w:t xml:space="preserve">Telstra Business Connect® enables </w:t>
      </w:r>
      <w:r w:rsidR="00EC3CD7" w:rsidRPr="00270D81">
        <w:rPr>
          <w:lang w:val="en-US"/>
        </w:rPr>
        <w:t>Telstra Business Internet</w:t>
      </w:r>
      <w:r w:rsidRPr="00270D81">
        <w:rPr>
          <w:lang w:val="en-US"/>
        </w:rPr>
        <w:t xml:space="preserve"> users to make and receive voice and video calls and manage </w:t>
      </w:r>
      <w:r w:rsidR="00EC3CD7" w:rsidRPr="00270D81">
        <w:rPr>
          <w:lang w:val="en-US"/>
        </w:rPr>
        <w:t>Telstra Business Internet</w:t>
      </w:r>
      <w:r w:rsidRPr="00270D81">
        <w:rPr>
          <w:lang w:val="en-US"/>
        </w:rPr>
        <w:t xml:space="preserve"> call settings.</w:t>
      </w:r>
    </w:p>
    <w:p w14:paraId="11F21A14" w14:textId="77777777" w:rsidR="00EC43EB" w:rsidRPr="00270D81" w:rsidRDefault="00EC43EB" w:rsidP="76E7F4EB">
      <w:pPr>
        <w:pStyle w:val="Heading2"/>
        <w:keepNext w:val="0"/>
        <w:rPr>
          <w:lang w:val="en-US"/>
        </w:rPr>
      </w:pPr>
      <w:r w:rsidRPr="00270D81">
        <w:rPr>
          <w:lang w:val="en-US"/>
        </w:rPr>
        <w:t xml:space="preserve">In order to access the Telstra Business Connect® you must have an eligible </w:t>
      </w:r>
      <w:r w:rsidR="00EC3CD7" w:rsidRPr="00270D81">
        <w:rPr>
          <w:lang w:val="en-US"/>
        </w:rPr>
        <w:t>Telstra Business Internet</w:t>
      </w:r>
      <w:r w:rsidRPr="00270D81">
        <w:rPr>
          <w:lang w:val="en-US"/>
        </w:rPr>
        <w:t xml:space="preserve"> service.</w:t>
      </w:r>
    </w:p>
    <w:p w14:paraId="0FDF24BF" w14:textId="77777777" w:rsidR="00EC43EB" w:rsidRPr="00270D81" w:rsidRDefault="00EC43EB" w:rsidP="00F76E42">
      <w:pPr>
        <w:pStyle w:val="Heading2"/>
        <w:keepNext w:val="0"/>
      </w:pPr>
      <w:r w:rsidRPr="00270D81">
        <w:t>Telstra Business Connect® is available on compatible mobile devices and computer operating systems as notified from time to time.</w:t>
      </w:r>
    </w:p>
    <w:p w14:paraId="7E915EB1" w14:textId="77777777" w:rsidR="00EC43EB" w:rsidRPr="00270D81" w:rsidRDefault="00EC43EB" w:rsidP="76E7F4EB">
      <w:pPr>
        <w:pStyle w:val="Heading2"/>
        <w:keepNext w:val="0"/>
        <w:rPr>
          <w:lang w:val="en-US"/>
        </w:rPr>
      </w:pPr>
      <w:r w:rsidRPr="00270D81">
        <w:rPr>
          <w:lang w:val="en-US"/>
        </w:rPr>
        <w:t>Telstra Business Connect® can only be accessed with an internet connection irrespective of the technology used to access it.  If an appropriate IP network configuration is required, it is your responsibility to ensure that is in place.</w:t>
      </w:r>
    </w:p>
    <w:p w14:paraId="29EAAC0E" w14:textId="77777777" w:rsidR="00EC43EB" w:rsidRPr="00270D81" w:rsidRDefault="00EC43EB" w:rsidP="00F76E42">
      <w:pPr>
        <w:pStyle w:val="Heading2"/>
        <w:keepNext w:val="0"/>
      </w:pPr>
      <w:r w:rsidRPr="00270D81">
        <w:t xml:space="preserve">You acknowledge that you may incur data usage charges when you use the Telstra Business Connect® application. If you make and receive voice and video calls, data charges will apply in addition to standard call costs under your </w:t>
      </w:r>
      <w:r w:rsidR="00EC3CD7" w:rsidRPr="00270D81">
        <w:rPr>
          <w:lang w:val="en-AU"/>
        </w:rPr>
        <w:t>p</w:t>
      </w:r>
      <w:proofErr w:type="spellStart"/>
      <w:r w:rsidRPr="00270D81">
        <w:t>lan</w:t>
      </w:r>
      <w:proofErr w:type="spellEnd"/>
      <w:r w:rsidRPr="00270D81">
        <w:t>.</w:t>
      </w:r>
    </w:p>
    <w:p w14:paraId="2AD76363" w14:textId="77777777" w:rsidR="00263D26" w:rsidRPr="00270D81" w:rsidRDefault="00EC3CD7" w:rsidP="00263D26">
      <w:pPr>
        <w:pStyle w:val="Heading1"/>
      </w:pPr>
      <w:bookmarkStart w:id="216" w:name="_Toc12019633"/>
      <w:bookmarkStart w:id="217" w:name="_Toc12019634"/>
      <w:bookmarkStart w:id="218" w:name="_Toc12019635"/>
      <w:bookmarkStart w:id="219" w:name="_Toc12019636"/>
      <w:bookmarkStart w:id="220" w:name="_Toc12019637"/>
      <w:bookmarkStart w:id="221" w:name="_Toc12019638"/>
      <w:bookmarkStart w:id="222" w:name="_Toc12019639"/>
      <w:bookmarkStart w:id="223" w:name="_Toc12019640"/>
      <w:bookmarkStart w:id="224" w:name="_Toc12019641"/>
      <w:bookmarkStart w:id="225" w:name="_Toc12019642"/>
      <w:bookmarkStart w:id="226" w:name="_Toc12019643"/>
      <w:bookmarkStart w:id="227" w:name="_Toc12019644"/>
      <w:bookmarkStart w:id="228" w:name="_Toc12019645"/>
      <w:bookmarkStart w:id="229" w:name="_Toc12019646"/>
      <w:bookmarkStart w:id="230" w:name="_Toc12019647"/>
      <w:bookmarkStart w:id="231" w:name="_Toc12019648"/>
      <w:bookmarkStart w:id="232" w:name="_Toc12019649"/>
      <w:bookmarkStart w:id="233" w:name="_Toc12019650"/>
      <w:bookmarkStart w:id="234" w:name="_Toc170145466"/>
      <w:bookmarkStart w:id="235" w:name="_Toc175674867"/>
      <w:bookmarkStart w:id="236" w:name="_Toc175675399"/>
      <w:bookmarkStart w:id="237" w:name="_Toc177117362"/>
      <w:bookmarkEnd w:id="189"/>
      <w:bookmarkEnd w:id="190"/>
      <w:bookmarkEnd w:id="191"/>
      <w:bookmarkEnd w:id="192"/>
      <w:bookmarkEnd w:id="193"/>
      <w:bookmarkEnd w:id="194"/>
      <w:bookmarkEnd w:id="195"/>
      <w:bookmarkEnd w:id="196"/>
      <w:bookmarkEnd w:id="197"/>
      <w:bookmarkEnd w:id="199"/>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270D81">
        <w:rPr>
          <w:lang w:val="en-AU"/>
        </w:rPr>
        <w:lastRenderedPageBreak/>
        <w:t>Telstra Business Internet</w:t>
      </w:r>
      <w:r w:rsidR="00263D26" w:rsidRPr="00270D81">
        <w:t xml:space="preserve"> Fair Play Policy</w:t>
      </w:r>
      <w:bookmarkEnd w:id="234"/>
      <w:bookmarkEnd w:id="235"/>
      <w:bookmarkEnd w:id="236"/>
      <w:bookmarkEnd w:id="237"/>
      <w:r w:rsidR="00263D26" w:rsidRPr="00270D81">
        <w:t xml:space="preserve"> </w:t>
      </w:r>
    </w:p>
    <w:p w14:paraId="240C9FB0" w14:textId="77777777" w:rsidR="00263D26" w:rsidRPr="00270D81" w:rsidRDefault="00263D26" w:rsidP="0075591C">
      <w:pPr>
        <w:pStyle w:val="SubHead"/>
        <w:ind w:left="426"/>
      </w:pPr>
      <w:bookmarkStart w:id="238" w:name="_Toc205364652"/>
      <w:bookmarkStart w:id="239" w:name="_Toc276031277"/>
      <w:bookmarkStart w:id="240" w:name="_Toc285639790"/>
      <w:bookmarkStart w:id="241" w:name="_Toc287348102"/>
      <w:bookmarkStart w:id="242" w:name="_Toc510008989"/>
      <w:bookmarkStart w:id="243" w:name="_Toc170145467"/>
      <w:bookmarkStart w:id="244" w:name="_Toc175674868"/>
      <w:bookmarkStart w:id="245" w:name="_Toc175675400"/>
      <w:r w:rsidRPr="00270D81">
        <w:t xml:space="preserve">What is the </w:t>
      </w:r>
      <w:r w:rsidR="00EC3CD7" w:rsidRPr="00270D81">
        <w:t>Telstra Business Internet</w:t>
      </w:r>
      <w:r w:rsidR="00975695" w:rsidRPr="00270D81">
        <w:t xml:space="preserve"> </w:t>
      </w:r>
      <w:r w:rsidRPr="00270D81">
        <w:t>Fair Play Policy?</w:t>
      </w:r>
      <w:bookmarkEnd w:id="238"/>
      <w:bookmarkEnd w:id="239"/>
      <w:bookmarkEnd w:id="240"/>
      <w:bookmarkEnd w:id="241"/>
      <w:bookmarkEnd w:id="242"/>
      <w:bookmarkEnd w:id="243"/>
      <w:bookmarkEnd w:id="244"/>
      <w:bookmarkEnd w:id="245"/>
    </w:p>
    <w:p w14:paraId="1356EACC" w14:textId="77777777" w:rsidR="00263D26" w:rsidRPr="00270D81" w:rsidRDefault="00263D26" w:rsidP="76E7F4EB">
      <w:pPr>
        <w:pStyle w:val="Heading2"/>
        <w:keepNext w:val="0"/>
        <w:rPr>
          <w:lang w:val="en-US"/>
        </w:rPr>
      </w:pPr>
      <w:r w:rsidRPr="00270D81">
        <w:rPr>
          <w:lang w:val="en-US"/>
        </w:rPr>
        <w:t xml:space="preserve">Our </w:t>
      </w:r>
      <w:r w:rsidR="00EC3CD7" w:rsidRPr="00270D81">
        <w:rPr>
          <w:lang w:val="en-US"/>
        </w:rPr>
        <w:t>Telstra Business Internet</w:t>
      </w:r>
      <w:r w:rsidR="00975695" w:rsidRPr="00270D81">
        <w:rPr>
          <w:lang w:val="en-US"/>
        </w:rPr>
        <w:t xml:space="preserve"> </w:t>
      </w:r>
      <w:r w:rsidRPr="00270D81">
        <w:rPr>
          <w:lang w:val="en-US"/>
        </w:rPr>
        <w:t xml:space="preserve">Fair Play Policy </w:t>
      </w:r>
      <w:r w:rsidR="00975695" w:rsidRPr="00270D81">
        <w:rPr>
          <w:lang w:val="en-US"/>
        </w:rPr>
        <w:t>(</w:t>
      </w:r>
      <w:r w:rsidR="00975695" w:rsidRPr="00270D81">
        <w:rPr>
          <w:b/>
          <w:lang w:val="en-US"/>
        </w:rPr>
        <w:t>FPP</w:t>
      </w:r>
      <w:r w:rsidR="00975695" w:rsidRPr="00270D81">
        <w:rPr>
          <w:lang w:val="en-US"/>
        </w:rPr>
        <w:t xml:space="preserve">) </w:t>
      </w:r>
      <w:r w:rsidRPr="00270D81">
        <w:rPr>
          <w:lang w:val="en-US"/>
        </w:rPr>
        <w:t xml:space="preserve">is intended to ensure that the </w:t>
      </w:r>
      <w:r w:rsidR="00EC3CD7" w:rsidRPr="00270D81">
        <w:rPr>
          <w:lang w:val="en-US"/>
        </w:rPr>
        <w:t>Telstra Business Internet</w:t>
      </w:r>
      <w:r w:rsidRPr="00270D81">
        <w:rPr>
          <w:lang w:val="en-US"/>
        </w:rPr>
        <w:t xml:space="preserve"> service is not used in an unreasonable or fraudulent manner, or in connection with equipment that has not been approved by us.  </w:t>
      </w:r>
    </w:p>
    <w:p w14:paraId="087A4F02" w14:textId="77777777" w:rsidR="00263D26" w:rsidRPr="00270D81" w:rsidRDefault="00263D26" w:rsidP="76E7F4EB">
      <w:pPr>
        <w:pStyle w:val="Heading2"/>
        <w:keepNext w:val="0"/>
        <w:rPr>
          <w:lang w:val="en-US"/>
        </w:rPr>
      </w:pPr>
      <w:r w:rsidRPr="00270D81">
        <w:rPr>
          <w:lang w:val="en-US"/>
        </w:rPr>
        <w:t xml:space="preserve">Generally, legitimate use of our services for their intended retail purpose will not breach our </w:t>
      </w:r>
      <w:r w:rsidR="00975695" w:rsidRPr="00270D81">
        <w:rPr>
          <w:lang w:val="en-US"/>
        </w:rPr>
        <w:t>FPP</w:t>
      </w:r>
      <w:r w:rsidRPr="00270D81">
        <w:rPr>
          <w:lang w:val="en-US"/>
        </w:rPr>
        <w:t>.</w:t>
      </w:r>
    </w:p>
    <w:p w14:paraId="5735AA5C" w14:textId="77777777" w:rsidR="00263D26" w:rsidRPr="00270D81" w:rsidRDefault="00263D26" w:rsidP="76E7F4EB">
      <w:pPr>
        <w:pStyle w:val="Heading2"/>
        <w:keepNext w:val="0"/>
        <w:rPr>
          <w:lang w:val="en-US"/>
        </w:rPr>
      </w:pPr>
      <w:r w:rsidRPr="00270D81">
        <w:rPr>
          <w:lang w:val="en-US"/>
        </w:rPr>
        <w:t>Th</w:t>
      </w:r>
      <w:r w:rsidR="00975695" w:rsidRPr="00270D81">
        <w:rPr>
          <w:lang w:val="en-US"/>
        </w:rPr>
        <w:t>e FPP</w:t>
      </w:r>
      <w:r w:rsidRPr="00270D81">
        <w:rPr>
          <w:lang w:val="en-US"/>
        </w:rPr>
        <w:t xml:space="preserve"> applies </w:t>
      </w:r>
      <w:r w:rsidR="00975695" w:rsidRPr="00270D81">
        <w:rPr>
          <w:lang w:val="en-US"/>
        </w:rPr>
        <w:t xml:space="preserve">to the exclusion of any other </w:t>
      </w:r>
      <w:r w:rsidRPr="00270D81">
        <w:rPr>
          <w:lang w:val="en-US"/>
        </w:rPr>
        <w:t xml:space="preserve">Fair Play, Reasonable Use or Acceptable Use policy that might apply to any </w:t>
      </w:r>
      <w:r w:rsidR="00975695" w:rsidRPr="00270D81">
        <w:rPr>
          <w:lang w:val="en-US"/>
        </w:rPr>
        <w:t xml:space="preserve">component of your </w:t>
      </w:r>
      <w:r w:rsidR="00EC3CD7" w:rsidRPr="00270D81">
        <w:rPr>
          <w:lang w:val="en-US"/>
        </w:rPr>
        <w:t>Telstra Business Internet</w:t>
      </w:r>
      <w:r w:rsidR="00975695" w:rsidRPr="00270D81">
        <w:rPr>
          <w:lang w:val="en-US"/>
        </w:rPr>
        <w:t xml:space="preserve"> service.</w:t>
      </w:r>
    </w:p>
    <w:p w14:paraId="40D572D3" w14:textId="77777777" w:rsidR="00975695" w:rsidRPr="00270D81" w:rsidRDefault="00975695" w:rsidP="76E7F4EB">
      <w:pPr>
        <w:pStyle w:val="Heading2"/>
        <w:keepNext w:val="0"/>
        <w:rPr>
          <w:lang w:val="en-US"/>
        </w:rPr>
      </w:pPr>
      <w:r w:rsidRPr="00270D81">
        <w:rPr>
          <w:lang w:val="en-US"/>
        </w:rPr>
        <w:t xml:space="preserve">In this clause, a reference to the </w:t>
      </w:r>
      <w:r w:rsidR="00EC3CD7" w:rsidRPr="00270D81">
        <w:rPr>
          <w:lang w:val="en-US"/>
        </w:rPr>
        <w:t>Telstra Business Internet</w:t>
      </w:r>
      <w:r w:rsidRPr="00270D81">
        <w:rPr>
          <w:lang w:val="en-US"/>
        </w:rPr>
        <w:t xml:space="preserve"> service means the service as a whole</w:t>
      </w:r>
      <w:r w:rsidR="0006540D" w:rsidRPr="00270D81">
        <w:rPr>
          <w:lang w:val="en-US"/>
        </w:rPr>
        <w:t>,</w:t>
      </w:r>
      <w:r w:rsidRPr="00270D81">
        <w:rPr>
          <w:lang w:val="en-US"/>
        </w:rPr>
        <w:t xml:space="preserve"> and any individual component</w:t>
      </w:r>
      <w:r w:rsidR="0006540D" w:rsidRPr="00270D81">
        <w:rPr>
          <w:lang w:val="en-US"/>
        </w:rPr>
        <w:t xml:space="preserve"> of it</w:t>
      </w:r>
      <w:r w:rsidRPr="00270D81">
        <w:rPr>
          <w:lang w:val="en-US"/>
        </w:rPr>
        <w:t>.</w:t>
      </w:r>
    </w:p>
    <w:p w14:paraId="57A2D59A" w14:textId="77777777" w:rsidR="00263D26" w:rsidRPr="00270D81" w:rsidRDefault="00263D26" w:rsidP="0075591C">
      <w:pPr>
        <w:pStyle w:val="SubHead"/>
        <w:ind w:left="426"/>
      </w:pPr>
      <w:bookmarkStart w:id="246" w:name="_Toc205364653"/>
      <w:bookmarkStart w:id="247" w:name="_Toc276031278"/>
      <w:bookmarkStart w:id="248" w:name="_Toc285639791"/>
      <w:bookmarkStart w:id="249" w:name="_Toc287348103"/>
      <w:bookmarkStart w:id="250" w:name="_Toc510008990"/>
      <w:bookmarkStart w:id="251" w:name="_Toc170145468"/>
      <w:bookmarkStart w:id="252" w:name="_Toc175674869"/>
      <w:bookmarkStart w:id="253" w:name="_Toc175675401"/>
      <w:r w:rsidRPr="00270D81">
        <w:t>Commercial use</w:t>
      </w:r>
      <w:bookmarkEnd w:id="246"/>
      <w:bookmarkEnd w:id="247"/>
      <w:bookmarkEnd w:id="248"/>
      <w:bookmarkEnd w:id="249"/>
      <w:bookmarkEnd w:id="250"/>
      <w:bookmarkEnd w:id="251"/>
      <w:bookmarkEnd w:id="252"/>
      <w:bookmarkEnd w:id="253"/>
    </w:p>
    <w:p w14:paraId="1CE963B1" w14:textId="77777777" w:rsidR="00975695" w:rsidRPr="00270D81" w:rsidRDefault="00263D26" w:rsidP="0023006F">
      <w:pPr>
        <w:pStyle w:val="Heading2"/>
        <w:keepNext w:val="0"/>
      </w:pPr>
      <w:r w:rsidRPr="00270D81">
        <w:t>You must not</w:t>
      </w:r>
      <w:r w:rsidR="00CA4541" w:rsidRPr="00270D81">
        <w:t xml:space="preserve"> use the </w:t>
      </w:r>
      <w:r w:rsidR="00EC3CD7" w:rsidRPr="00270D81">
        <w:t>Telstra Business Internet</w:t>
      </w:r>
      <w:r w:rsidR="00CA4541" w:rsidRPr="00270D81">
        <w:t xml:space="preserve"> service</w:t>
      </w:r>
      <w:r w:rsidR="00975695" w:rsidRPr="00270D81">
        <w:t>:</w:t>
      </w:r>
    </w:p>
    <w:p w14:paraId="40A2429C" w14:textId="77777777" w:rsidR="00975695" w:rsidRPr="00270D81" w:rsidRDefault="00CA4541" w:rsidP="00975695">
      <w:pPr>
        <w:pStyle w:val="Heading3"/>
      </w:pPr>
      <w:r w:rsidRPr="00270D81">
        <w:t xml:space="preserve">for the purpose of </w:t>
      </w:r>
      <w:r w:rsidR="00263D26" w:rsidRPr="00270D81">
        <w:t>res</w:t>
      </w:r>
      <w:r w:rsidRPr="00270D81">
        <w:t>ale</w:t>
      </w:r>
      <w:r w:rsidR="00263D26" w:rsidRPr="00270D81">
        <w:t xml:space="preserve"> or commercial exploit</w:t>
      </w:r>
      <w:r w:rsidRPr="00270D81">
        <w:t>ation</w:t>
      </w:r>
      <w:r w:rsidR="00975695" w:rsidRPr="00270D81">
        <w:t>;</w:t>
      </w:r>
    </w:p>
    <w:p w14:paraId="2BE23530" w14:textId="77777777" w:rsidR="00263D26" w:rsidRPr="00270D81" w:rsidRDefault="00975695" w:rsidP="00975695">
      <w:pPr>
        <w:pStyle w:val="Heading3"/>
      </w:pPr>
      <w:r w:rsidRPr="00270D81">
        <w:t>to</w:t>
      </w:r>
      <w:r w:rsidR="00263D26" w:rsidRPr="00270D81">
        <w:t xml:space="preserve"> re-route call traffic in order to disguise the originating part</w:t>
      </w:r>
      <w:r w:rsidRPr="00270D81">
        <w:t xml:space="preserve">y, </w:t>
      </w:r>
      <w:r w:rsidR="00CA4541" w:rsidRPr="00270D81">
        <w:t xml:space="preserve">or </w:t>
      </w:r>
      <w:r w:rsidRPr="00270D81">
        <w:t>to establish a point of interconnection between international destinations and Australia</w:t>
      </w:r>
      <w:r w:rsidR="00CA4541" w:rsidRPr="00270D81">
        <w:t>;</w:t>
      </w:r>
    </w:p>
    <w:p w14:paraId="201F361A" w14:textId="77777777" w:rsidR="00263D26" w:rsidRPr="00270D81" w:rsidRDefault="00263D26" w:rsidP="00975695">
      <w:pPr>
        <w:pStyle w:val="Heading3"/>
      </w:pPr>
      <w:r w:rsidRPr="00270D81">
        <w:t>in your capacity as a carrier or carriage service provider or as a party supplying services to a carri</w:t>
      </w:r>
      <w:r w:rsidR="00975695" w:rsidRPr="00270D81">
        <w:t>er or carriage service provider;</w:t>
      </w:r>
    </w:p>
    <w:p w14:paraId="686B37BE" w14:textId="77777777" w:rsidR="00263D26" w:rsidRPr="00270D81" w:rsidRDefault="00CA4541" w:rsidP="00CA4541">
      <w:pPr>
        <w:pStyle w:val="Heading3"/>
      </w:pPr>
      <w:r w:rsidRPr="00270D81">
        <w:t xml:space="preserve">other than </w:t>
      </w:r>
      <w:r w:rsidR="00263D26" w:rsidRPr="00270D81">
        <w:t xml:space="preserve">with handsets or other </w:t>
      </w:r>
      <w:r w:rsidRPr="00270D81">
        <w:t>equipment</w:t>
      </w:r>
      <w:r w:rsidR="00263D26" w:rsidRPr="00270D81">
        <w:t xml:space="preserve"> that have been approve</w:t>
      </w:r>
      <w:r w:rsidRPr="00270D81">
        <w:t xml:space="preserve">d by us for use on our networks; </w:t>
      </w:r>
    </w:p>
    <w:p w14:paraId="74466BFB" w14:textId="77777777" w:rsidR="00CA4541" w:rsidRPr="00270D81" w:rsidRDefault="00CA4541" w:rsidP="00CA4541">
      <w:pPr>
        <w:pStyle w:val="Heading3"/>
      </w:pPr>
      <w:r w:rsidRPr="00270D81">
        <w:t xml:space="preserve">to </w:t>
      </w:r>
      <w:r w:rsidRPr="00270D81">
        <w:rPr>
          <w:szCs w:val="23"/>
        </w:rPr>
        <w:t>make calls or send messages to any numbers that we reasonably believe have been set up to enable you or another person to commercially exploit our services; or</w:t>
      </w:r>
    </w:p>
    <w:p w14:paraId="4CA974F8" w14:textId="77777777" w:rsidR="00CA4541" w:rsidRPr="00270D81" w:rsidRDefault="00CA4541" w:rsidP="00CA4541">
      <w:pPr>
        <w:pStyle w:val="Heading3"/>
      </w:pPr>
      <w:r w:rsidRPr="00270D81">
        <w:t>for the purposes of telemetry or any other machine-to-machine application.</w:t>
      </w:r>
      <w:bookmarkStart w:id="254" w:name="_Toc205364655"/>
      <w:bookmarkStart w:id="255" w:name="_Toc276031279"/>
    </w:p>
    <w:p w14:paraId="1BF92071" w14:textId="77777777" w:rsidR="00CA4541" w:rsidRPr="00270D81" w:rsidRDefault="00CA4541" w:rsidP="0075591C">
      <w:pPr>
        <w:pStyle w:val="SubHead"/>
        <w:ind w:left="426"/>
      </w:pPr>
      <w:bookmarkStart w:id="256" w:name="_Toc170145469"/>
      <w:bookmarkStart w:id="257" w:name="_Toc175674870"/>
      <w:bookmarkStart w:id="258" w:name="_Toc175675402"/>
      <w:bookmarkEnd w:id="254"/>
      <w:bookmarkEnd w:id="255"/>
      <w:r w:rsidRPr="00270D81">
        <w:t>Unreasonable Use</w:t>
      </w:r>
      <w:bookmarkEnd w:id="256"/>
      <w:bookmarkEnd w:id="257"/>
      <w:bookmarkEnd w:id="258"/>
    </w:p>
    <w:p w14:paraId="3F5E5A6E" w14:textId="77777777" w:rsidR="00263D26" w:rsidRPr="00270D81" w:rsidRDefault="00263D26" w:rsidP="0023006F">
      <w:pPr>
        <w:pStyle w:val="Heading2"/>
        <w:keepNext w:val="0"/>
      </w:pPr>
      <w:r w:rsidRPr="00270D81">
        <w:t xml:space="preserve">You must not use the </w:t>
      </w:r>
      <w:r w:rsidR="00EC3CD7" w:rsidRPr="00270D81">
        <w:t>Telstra Business Internet</w:t>
      </w:r>
      <w:r w:rsidRPr="00270D81">
        <w:t xml:space="preserve"> </w:t>
      </w:r>
      <w:r w:rsidR="00CA4541" w:rsidRPr="00270D81">
        <w:t xml:space="preserve">service </w:t>
      </w:r>
      <w:r w:rsidRPr="00270D81">
        <w:t xml:space="preserve">in a way that is unreasonable.  We consider it unreasonable where you use </w:t>
      </w:r>
      <w:r w:rsidR="00970504" w:rsidRPr="00270D81">
        <w:t xml:space="preserve">the </w:t>
      </w:r>
      <w:r w:rsidR="00EC3CD7" w:rsidRPr="00270D81">
        <w:t>Telstra Business Internet</w:t>
      </w:r>
      <w:r w:rsidR="00CA4541" w:rsidRPr="00270D81">
        <w:t xml:space="preserve"> service</w:t>
      </w:r>
      <w:r w:rsidRPr="00270D81">
        <w:t xml:space="preserve"> fraudulently or in a manner that causes significant network congestion.  Fraudulent use of our </w:t>
      </w:r>
      <w:r w:rsidR="00EC3CD7" w:rsidRPr="00270D81">
        <w:t>Telstra Business Internet</w:t>
      </w:r>
      <w:r w:rsidR="00CA4541" w:rsidRPr="00270D81">
        <w:t xml:space="preserve"> services includes</w:t>
      </w:r>
      <w:r w:rsidRPr="00270D81">
        <w:t xml:space="preserve"> resupplying the service without our consent, so that someone else can take advantage of the benefits of </w:t>
      </w:r>
      <w:r w:rsidR="00CA4541" w:rsidRPr="00270D81">
        <w:t>the service</w:t>
      </w:r>
      <w:r w:rsidRPr="00270D81">
        <w:t xml:space="preserve">. </w:t>
      </w:r>
    </w:p>
    <w:p w14:paraId="21BFFD76" w14:textId="77777777" w:rsidR="00970504" w:rsidRPr="00270D81" w:rsidRDefault="00970504" w:rsidP="0023006F">
      <w:pPr>
        <w:pStyle w:val="Heading2"/>
        <w:keepNext w:val="0"/>
      </w:pPr>
      <w:r w:rsidRPr="00270D81">
        <w:t xml:space="preserve">We also consider it unreasonable where you use the </w:t>
      </w:r>
      <w:r w:rsidR="00EC3CD7" w:rsidRPr="00270D81">
        <w:t>Telstra Business Internet</w:t>
      </w:r>
      <w:r w:rsidRPr="00270D81">
        <w:t xml:space="preserve"> service:</w:t>
      </w:r>
    </w:p>
    <w:p w14:paraId="5D6B66FD" w14:textId="77777777" w:rsidR="00CA4541" w:rsidRPr="00270D81" w:rsidRDefault="00CA4541" w:rsidP="00CA4541">
      <w:pPr>
        <w:pStyle w:val="Heading3"/>
        <w:tabs>
          <w:tab w:val="num" w:pos="230"/>
        </w:tabs>
        <w:ind w:hanging="784"/>
      </w:pPr>
      <w:r w:rsidRPr="00270D81">
        <w:t>to menace or harass any person or injure or damage anyone or anything;</w:t>
      </w:r>
    </w:p>
    <w:p w14:paraId="7C5AF0EA" w14:textId="77777777" w:rsidR="00CA4541" w:rsidRPr="00270D81" w:rsidRDefault="00CA4541" w:rsidP="00CA4541">
      <w:pPr>
        <w:pStyle w:val="Heading3"/>
        <w:tabs>
          <w:tab w:val="num" w:pos="230"/>
        </w:tabs>
        <w:ind w:hanging="784"/>
      </w:pPr>
      <w:r w:rsidRPr="00270D81">
        <w:t>for a purpose that a reasonable person would consider offensive;</w:t>
      </w:r>
    </w:p>
    <w:p w14:paraId="47D94E9F" w14:textId="77777777" w:rsidR="00CA4541" w:rsidRPr="00270D81" w:rsidRDefault="00CA4541" w:rsidP="00CA4541">
      <w:pPr>
        <w:pStyle w:val="Heading3"/>
        <w:tabs>
          <w:tab w:val="num" w:pos="230"/>
        </w:tabs>
        <w:ind w:hanging="784"/>
      </w:pPr>
      <w:r w:rsidRPr="00270D81">
        <w:lastRenderedPageBreak/>
        <w:t>to infringe another person’s intellectual property rights;</w:t>
      </w:r>
    </w:p>
    <w:p w14:paraId="76AA0F49" w14:textId="77777777" w:rsidR="00CA4541" w:rsidRPr="00270D81" w:rsidRDefault="00CA4541" w:rsidP="00CA4541">
      <w:pPr>
        <w:pStyle w:val="Heading3"/>
        <w:tabs>
          <w:tab w:val="num" w:pos="230"/>
        </w:tabs>
        <w:ind w:hanging="784"/>
      </w:pPr>
      <w:r w:rsidRPr="00270D81">
        <w:t>to misuse another person’s confidential information;</w:t>
      </w:r>
    </w:p>
    <w:p w14:paraId="75196870" w14:textId="77777777" w:rsidR="00CA4541" w:rsidRPr="00270D81" w:rsidRDefault="00CA4541" w:rsidP="00CA4541">
      <w:pPr>
        <w:pStyle w:val="Heading3"/>
        <w:tabs>
          <w:tab w:val="num" w:pos="230"/>
        </w:tabs>
        <w:ind w:hanging="784"/>
      </w:pPr>
      <w:r w:rsidRPr="00270D81">
        <w:t>to infringe or commit an offence against any law, standard or code;</w:t>
      </w:r>
    </w:p>
    <w:p w14:paraId="6AC899E1" w14:textId="77777777" w:rsidR="00CA4541" w:rsidRPr="00270D81" w:rsidRDefault="00CA4541" w:rsidP="00CA4541">
      <w:pPr>
        <w:pStyle w:val="Heading3"/>
        <w:tabs>
          <w:tab w:val="num" w:pos="230"/>
        </w:tabs>
        <w:ind w:hanging="784"/>
      </w:pPr>
      <w:r w:rsidRPr="00270D81">
        <w:t>to send or receive instructions that could damage or injure somebody or something if implemented;</w:t>
      </w:r>
    </w:p>
    <w:p w14:paraId="2CC43D0F" w14:textId="77777777" w:rsidR="00CA4541" w:rsidRPr="00270D81" w:rsidRDefault="00CA4541" w:rsidP="00CA4541">
      <w:pPr>
        <w:pStyle w:val="Heading3"/>
        <w:tabs>
          <w:tab w:val="num" w:pos="230"/>
        </w:tabs>
        <w:ind w:hanging="784"/>
      </w:pPr>
      <w:r w:rsidRPr="00270D81">
        <w:t>in a way that exposes either you or us to risk of prosecution or legal or administrative action under any law;</w:t>
      </w:r>
    </w:p>
    <w:p w14:paraId="7F6726B6" w14:textId="77777777" w:rsidR="00BF2E09" w:rsidRPr="00270D81" w:rsidRDefault="00CA4541" w:rsidP="00BF2E09">
      <w:pPr>
        <w:pStyle w:val="Heading3"/>
        <w:tabs>
          <w:tab w:val="num" w:pos="230"/>
        </w:tabs>
        <w:ind w:hanging="784"/>
      </w:pPr>
      <w:r w:rsidRPr="00270D81">
        <w:t>to interfere with, disrupt or affect the availability or use of the Internet or any other network or computer system;</w:t>
      </w:r>
      <w:r w:rsidR="00BF2E09" w:rsidRPr="00270D81">
        <w:t xml:space="preserve"> or</w:t>
      </w:r>
    </w:p>
    <w:p w14:paraId="33451226" w14:textId="77777777" w:rsidR="00CA4541" w:rsidRPr="00270D81" w:rsidRDefault="00CA4541" w:rsidP="00BF2E09">
      <w:pPr>
        <w:pStyle w:val="Heading3"/>
        <w:tabs>
          <w:tab w:val="num" w:pos="230"/>
        </w:tabs>
        <w:ind w:hanging="784"/>
      </w:pPr>
      <w:r w:rsidRPr="00270D81">
        <w:t>in a way that results in a virus, worm, Trojan or similar program being sent through the Telstra Business Broadband service from your equipment</w:t>
      </w:r>
      <w:r w:rsidR="00BF2E09" w:rsidRPr="00270D81">
        <w:t>.</w:t>
      </w:r>
    </w:p>
    <w:p w14:paraId="7BD6035C" w14:textId="77777777" w:rsidR="00263D26" w:rsidRPr="00270D81" w:rsidRDefault="00263D26" w:rsidP="0075591C">
      <w:pPr>
        <w:pStyle w:val="SubHead"/>
        <w:ind w:left="426"/>
      </w:pPr>
      <w:bookmarkStart w:id="259" w:name="_Toc205364656"/>
      <w:bookmarkStart w:id="260" w:name="_Toc276031280"/>
      <w:bookmarkStart w:id="261" w:name="_Toc285639792"/>
      <w:bookmarkStart w:id="262" w:name="_Toc287348104"/>
      <w:bookmarkStart w:id="263" w:name="_Toc510008991"/>
      <w:bookmarkStart w:id="264" w:name="_Toc170145470"/>
      <w:bookmarkStart w:id="265" w:name="_Toc175674871"/>
      <w:bookmarkStart w:id="266" w:name="_Toc175675403"/>
      <w:r w:rsidRPr="00270D81">
        <w:t>What we can do</w:t>
      </w:r>
      <w:bookmarkEnd w:id="259"/>
      <w:bookmarkEnd w:id="260"/>
      <w:bookmarkEnd w:id="261"/>
      <w:bookmarkEnd w:id="262"/>
      <w:bookmarkEnd w:id="263"/>
      <w:bookmarkEnd w:id="264"/>
      <w:bookmarkEnd w:id="265"/>
      <w:bookmarkEnd w:id="266"/>
    </w:p>
    <w:p w14:paraId="5C4BCC2B" w14:textId="77777777" w:rsidR="00263D26" w:rsidRPr="00270D81" w:rsidRDefault="00263D26" w:rsidP="76E7F4EB">
      <w:pPr>
        <w:pStyle w:val="Heading2"/>
        <w:keepNext w:val="0"/>
        <w:rPr>
          <w:lang w:val="en-US"/>
        </w:rPr>
      </w:pPr>
      <w:r w:rsidRPr="00270D81">
        <w:rPr>
          <w:lang w:val="en-US"/>
        </w:rPr>
        <w:t xml:space="preserve">If we reasonably believe that you are in breach of this </w:t>
      </w:r>
      <w:r w:rsidR="005F407D" w:rsidRPr="00270D81">
        <w:rPr>
          <w:lang w:val="en-US"/>
        </w:rPr>
        <w:t>FPP</w:t>
      </w:r>
      <w:r w:rsidRPr="00270D81">
        <w:rPr>
          <w:lang w:val="en-US"/>
        </w:rPr>
        <w:t xml:space="preserve">, we can: </w:t>
      </w:r>
    </w:p>
    <w:p w14:paraId="62E46F40" w14:textId="77777777" w:rsidR="00263D26" w:rsidRPr="00270D81" w:rsidRDefault="00975695" w:rsidP="00263D26">
      <w:pPr>
        <w:pStyle w:val="Heading3"/>
      </w:pPr>
      <w:r w:rsidRPr="00270D81">
        <w:t>suspend</w:t>
      </w:r>
      <w:r w:rsidR="00263D26" w:rsidRPr="00270D81">
        <w:t xml:space="preserve"> or limit your </w:t>
      </w:r>
      <w:r w:rsidR="00EC3CD7" w:rsidRPr="00270D81">
        <w:t>Telstra Business Internet</w:t>
      </w:r>
      <w:r w:rsidRPr="00270D81">
        <w:t xml:space="preserve"> service</w:t>
      </w:r>
      <w:r w:rsidR="0006540D" w:rsidRPr="00270D81">
        <w:t xml:space="preserve"> </w:t>
      </w:r>
      <w:r w:rsidR="00263D26" w:rsidRPr="00270D81">
        <w:t>without telling you before we do so; and</w:t>
      </w:r>
    </w:p>
    <w:p w14:paraId="708CDE16" w14:textId="77777777" w:rsidR="00263D26" w:rsidRPr="00270D81" w:rsidRDefault="00263D26" w:rsidP="00263D26">
      <w:pPr>
        <w:pStyle w:val="Heading3"/>
      </w:pPr>
      <w:r w:rsidRPr="00270D81">
        <w:t xml:space="preserve">cancel </w:t>
      </w:r>
      <w:r w:rsidR="00975695" w:rsidRPr="00270D81">
        <w:t xml:space="preserve">your </w:t>
      </w:r>
      <w:r w:rsidR="00EC3CD7" w:rsidRPr="00270D81">
        <w:t>Telstra Business Internet</w:t>
      </w:r>
      <w:r w:rsidR="00975695" w:rsidRPr="00270D81">
        <w:t xml:space="preserve"> service</w:t>
      </w:r>
      <w:r w:rsidR="0006540D" w:rsidRPr="00270D81">
        <w:t xml:space="preserve"> </w:t>
      </w:r>
      <w:r w:rsidRPr="00270D81">
        <w:t xml:space="preserve">by telling you </w:t>
      </w:r>
      <w:r w:rsidR="00975695" w:rsidRPr="00270D81">
        <w:t>at least 7</w:t>
      </w:r>
      <w:r w:rsidRPr="00270D81">
        <w:t xml:space="preserve"> days before we do so.</w:t>
      </w:r>
    </w:p>
    <w:p w14:paraId="6730EB26" w14:textId="77777777" w:rsidR="00B950A4" w:rsidRPr="00270D81" w:rsidRDefault="00970AC7" w:rsidP="00B950A4">
      <w:pPr>
        <w:pStyle w:val="Heading1"/>
      </w:pPr>
      <w:r w:rsidRPr="00270D81">
        <w:t xml:space="preserve"> </w:t>
      </w:r>
      <w:bookmarkStart w:id="267" w:name="_Toc170145471"/>
      <w:bookmarkStart w:id="268" w:name="_Toc175674872"/>
      <w:bookmarkStart w:id="269" w:name="_Toc175675404"/>
      <w:bookmarkStart w:id="270" w:name="_Toc177117363"/>
      <w:r w:rsidR="00B950A4" w:rsidRPr="00270D81">
        <w:t>Service Levels</w:t>
      </w:r>
      <w:r w:rsidR="00933A59" w:rsidRPr="00270D81">
        <w:t xml:space="preserve"> for </w:t>
      </w:r>
      <w:r w:rsidR="00EC3CD7" w:rsidRPr="00270D81">
        <w:rPr>
          <w:lang w:val="en-AU"/>
        </w:rPr>
        <w:t>Telstra Business Internet</w:t>
      </w:r>
      <w:r w:rsidR="00EC3CD7" w:rsidRPr="00270D81">
        <w:t xml:space="preserve"> </w:t>
      </w:r>
      <w:r w:rsidR="00933A59" w:rsidRPr="00270D81">
        <w:t>on ADSL2+</w:t>
      </w:r>
      <w:bookmarkEnd w:id="267"/>
      <w:bookmarkEnd w:id="268"/>
      <w:bookmarkEnd w:id="269"/>
      <w:bookmarkEnd w:id="270"/>
    </w:p>
    <w:p w14:paraId="5ABA0611" w14:textId="77777777" w:rsidR="00B950A4" w:rsidRPr="00270D81" w:rsidRDefault="00B950A4" w:rsidP="76E7F4EB">
      <w:pPr>
        <w:pStyle w:val="Heading2"/>
        <w:keepNext w:val="0"/>
        <w:rPr>
          <w:lang w:val="en-US"/>
        </w:rPr>
      </w:pPr>
      <w:r w:rsidRPr="00270D81">
        <w:rPr>
          <w:lang w:val="en-US"/>
        </w:rPr>
        <w:t xml:space="preserve">This section sets out the targets we aim to meet for </w:t>
      </w:r>
      <w:r w:rsidR="00EC3CD7" w:rsidRPr="00270D81">
        <w:rPr>
          <w:lang w:val="en-US"/>
        </w:rPr>
        <w:t>Telstra Business Internet</w:t>
      </w:r>
      <w:r w:rsidRPr="00270D81">
        <w:rPr>
          <w:lang w:val="en-US"/>
        </w:rPr>
        <w:t>.  We will do our best to meet these targets but don’t guarantee we will do so</w:t>
      </w:r>
      <w:r w:rsidR="00725842" w:rsidRPr="00270D81">
        <w:rPr>
          <w:lang w:val="en-US"/>
        </w:rPr>
        <w:t>.</w:t>
      </w:r>
      <w:r w:rsidR="00E457EF" w:rsidRPr="00270D81">
        <w:rPr>
          <w:lang w:val="en-US"/>
        </w:rPr>
        <w:t xml:space="preserve">  We don’t offer any </w:t>
      </w:r>
      <w:r w:rsidR="00456307" w:rsidRPr="00270D81">
        <w:rPr>
          <w:lang w:val="en-US"/>
        </w:rPr>
        <w:t xml:space="preserve">service </w:t>
      </w:r>
      <w:r w:rsidR="00E457EF" w:rsidRPr="00270D81">
        <w:rPr>
          <w:lang w:val="en-US"/>
        </w:rPr>
        <w:t xml:space="preserve">rebates </w:t>
      </w:r>
      <w:r w:rsidR="00813890" w:rsidRPr="00270D81">
        <w:rPr>
          <w:lang w:val="en-US"/>
        </w:rPr>
        <w:t xml:space="preserve">or credits </w:t>
      </w:r>
      <w:r w:rsidR="00E457EF" w:rsidRPr="00270D81">
        <w:rPr>
          <w:lang w:val="en-US"/>
        </w:rPr>
        <w:t>in the event we fail to meet these targets</w:t>
      </w:r>
      <w:r w:rsidR="00456307" w:rsidRPr="00270D81">
        <w:rPr>
          <w:lang w:val="en-US"/>
        </w:rPr>
        <w:t xml:space="preserve">, even if the target is set out in another part of Our Customer Terms that says a service rebate </w:t>
      </w:r>
      <w:r w:rsidR="00813890" w:rsidRPr="00270D81">
        <w:rPr>
          <w:lang w:val="en-US"/>
        </w:rPr>
        <w:t xml:space="preserve">or credit </w:t>
      </w:r>
      <w:r w:rsidR="00456307" w:rsidRPr="00270D81">
        <w:rPr>
          <w:lang w:val="en-US"/>
        </w:rPr>
        <w:t>is payable</w:t>
      </w:r>
      <w:r w:rsidR="00E457EF" w:rsidRPr="00270D81">
        <w:rPr>
          <w:lang w:val="en-US"/>
        </w:rPr>
        <w:t>.</w:t>
      </w:r>
    </w:p>
    <w:p w14:paraId="2D879E48" w14:textId="77777777" w:rsidR="00725842" w:rsidRPr="00270D81" w:rsidRDefault="00725842" w:rsidP="0075591C">
      <w:pPr>
        <w:pStyle w:val="SubHead"/>
        <w:ind w:left="426"/>
      </w:pPr>
      <w:bookmarkStart w:id="271" w:name="_Toc170145472"/>
      <w:bookmarkStart w:id="272" w:name="_Toc175674873"/>
      <w:bookmarkStart w:id="273" w:name="_Toc175675405"/>
      <w:r w:rsidRPr="00270D81">
        <w:t>Activations and Changes</w:t>
      </w:r>
      <w:bookmarkEnd w:id="271"/>
      <w:bookmarkEnd w:id="272"/>
      <w:bookmarkEnd w:id="273"/>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5456"/>
      </w:tblGrid>
      <w:tr w:rsidR="007D45BA" w:rsidRPr="00270D81" w14:paraId="18992B76" w14:textId="77777777" w:rsidTr="76E7F4EB">
        <w:tc>
          <w:tcPr>
            <w:tcW w:w="2867" w:type="dxa"/>
          </w:tcPr>
          <w:p w14:paraId="46CFFD68" w14:textId="77777777" w:rsidR="00B950A4" w:rsidRPr="00270D81" w:rsidRDefault="007D45BA" w:rsidP="0023006F">
            <w:pPr>
              <w:pStyle w:val="Heading2"/>
              <w:keepNext w:val="0"/>
              <w:numPr>
                <w:ilvl w:val="0"/>
                <w:numId w:val="0"/>
              </w:numPr>
              <w:rPr>
                <w:b/>
              </w:rPr>
            </w:pPr>
            <w:r w:rsidRPr="00270D81">
              <w:rPr>
                <w:b/>
              </w:rPr>
              <w:t>Event</w:t>
            </w:r>
          </w:p>
        </w:tc>
        <w:tc>
          <w:tcPr>
            <w:tcW w:w="5456" w:type="dxa"/>
          </w:tcPr>
          <w:p w14:paraId="34396309" w14:textId="77777777" w:rsidR="00B950A4" w:rsidRPr="00270D81" w:rsidRDefault="00B950A4" w:rsidP="0023006F">
            <w:pPr>
              <w:pStyle w:val="Heading2"/>
              <w:keepNext w:val="0"/>
              <w:numPr>
                <w:ilvl w:val="0"/>
                <w:numId w:val="0"/>
              </w:numPr>
              <w:rPr>
                <w:b/>
              </w:rPr>
            </w:pPr>
            <w:r w:rsidRPr="00270D81">
              <w:rPr>
                <w:b/>
              </w:rPr>
              <w:t>Our Target</w:t>
            </w:r>
          </w:p>
        </w:tc>
      </w:tr>
      <w:tr w:rsidR="007D45BA" w:rsidRPr="00270D81" w14:paraId="3A8291CC" w14:textId="77777777" w:rsidTr="76E7F4EB">
        <w:tc>
          <w:tcPr>
            <w:tcW w:w="2867" w:type="dxa"/>
          </w:tcPr>
          <w:p w14:paraId="47250384" w14:textId="77777777" w:rsidR="00B950A4" w:rsidRPr="00270D81" w:rsidRDefault="00B950A4" w:rsidP="0023006F">
            <w:pPr>
              <w:pStyle w:val="Heading2"/>
              <w:keepNext w:val="0"/>
              <w:numPr>
                <w:ilvl w:val="0"/>
                <w:numId w:val="0"/>
              </w:numPr>
            </w:pPr>
            <w:r w:rsidRPr="00270D81">
              <w:t xml:space="preserve">Activating a </w:t>
            </w:r>
            <w:r w:rsidR="00EC3CD7" w:rsidRPr="00270D81">
              <w:t>Telstra Business Internet</w:t>
            </w:r>
            <w:r w:rsidRPr="00270D81">
              <w:t xml:space="preserve"> </w:t>
            </w:r>
            <w:r w:rsidR="00765BC2" w:rsidRPr="00270D81">
              <w:t>Plan</w:t>
            </w:r>
            <w:r w:rsidRPr="00270D81">
              <w:t xml:space="preserve"> (and any </w:t>
            </w:r>
            <w:r w:rsidR="00EC3CD7" w:rsidRPr="00270D81">
              <w:t>Optional Add-ons</w:t>
            </w:r>
            <w:r w:rsidRPr="00270D81">
              <w:t xml:space="preserve">) </w:t>
            </w:r>
          </w:p>
        </w:tc>
        <w:tc>
          <w:tcPr>
            <w:tcW w:w="5456" w:type="dxa"/>
          </w:tcPr>
          <w:p w14:paraId="7204BAE3" w14:textId="77777777" w:rsidR="00B950A4" w:rsidRPr="00270D81" w:rsidRDefault="00B950A4" w:rsidP="0023006F">
            <w:pPr>
              <w:pStyle w:val="Heading2"/>
              <w:keepNext w:val="0"/>
              <w:numPr>
                <w:ilvl w:val="0"/>
                <w:numId w:val="0"/>
              </w:numPr>
            </w:pPr>
            <w:r w:rsidRPr="00270D81">
              <w:t xml:space="preserve">10 business days from the date we </w:t>
            </w:r>
            <w:r w:rsidR="007D45BA" w:rsidRPr="00270D81">
              <w:t xml:space="preserve">accept your order </w:t>
            </w:r>
            <w:r w:rsidR="006F0250" w:rsidRPr="00270D81">
              <w:t xml:space="preserve">you should be </w:t>
            </w:r>
            <w:r w:rsidR="00B1770B" w:rsidRPr="00270D81">
              <w:t>able</w:t>
            </w:r>
            <w:r w:rsidR="006F0250" w:rsidRPr="00270D81">
              <w:t xml:space="preserve"> to </w:t>
            </w:r>
            <w:r w:rsidR="004F03A6" w:rsidRPr="00270D81">
              <w:t xml:space="preserve">install your </w:t>
            </w:r>
            <w:r w:rsidR="00EC3CD7" w:rsidRPr="00270D81">
              <w:t>Telstra Business Internet</w:t>
            </w:r>
            <w:r w:rsidR="004F03A6" w:rsidRPr="00270D81">
              <w:t xml:space="preserve"> equipment.</w:t>
            </w:r>
          </w:p>
        </w:tc>
      </w:tr>
      <w:tr w:rsidR="0095116D" w:rsidRPr="00270D81" w14:paraId="398D3B8B" w14:textId="77777777" w:rsidTr="76E7F4EB">
        <w:tc>
          <w:tcPr>
            <w:tcW w:w="2867" w:type="dxa"/>
          </w:tcPr>
          <w:p w14:paraId="3E201859" w14:textId="77777777" w:rsidR="0095116D" w:rsidRPr="00270D81" w:rsidRDefault="0095116D" w:rsidP="0023006F">
            <w:pPr>
              <w:pStyle w:val="Heading2"/>
              <w:keepNext w:val="0"/>
              <w:numPr>
                <w:ilvl w:val="0"/>
                <w:numId w:val="0"/>
              </w:numPr>
            </w:pPr>
            <w:r w:rsidRPr="00270D81">
              <w:t>Adding a</w:t>
            </w:r>
            <w:r w:rsidR="00EC3CD7" w:rsidRPr="00270D81">
              <w:rPr>
                <w:lang w:val="en-AU"/>
              </w:rPr>
              <w:t>n O</w:t>
            </w:r>
            <w:proofErr w:type="spellStart"/>
            <w:r w:rsidRPr="00270D81">
              <w:t>ption</w:t>
            </w:r>
            <w:r w:rsidR="00EC3CD7" w:rsidRPr="00270D81">
              <w:rPr>
                <w:lang w:val="en-AU"/>
              </w:rPr>
              <w:t>al</w:t>
            </w:r>
            <w:proofErr w:type="spellEnd"/>
            <w:r w:rsidR="00EC3CD7" w:rsidRPr="00270D81">
              <w:rPr>
                <w:lang w:val="en-AU"/>
              </w:rPr>
              <w:t xml:space="preserve"> Add-On</w:t>
            </w:r>
            <w:r w:rsidRPr="00270D81">
              <w:t xml:space="preserve"> to an existing </w:t>
            </w:r>
            <w:r w:rsidR="00EC3CD7" w:rsidRPr="00270D81">
              <w:rPr>
                <w:lang w:val="en-AU"/>
              </w:rPr>
              <w:t>p</w:t>
            </w:r>
            <w:proofErr w:type="spellStart"/>
            <w:r w:rsidR="00765BC2" w:rsidRPr="00270D81">
              <w:t>lan</w:t>
            </w:r>
            <w:proofErr w:type="spellEnd"/>
          </w:p>
        </w:tc>
        <w:tc>
          <w:tcPr>
            <w:tcW w:w="5456" w:type="dxa"/>
          </w:tcPr>
          <w:p w14:paraId="7052F4FB" w14:textId="77777777" w:rsidR="0095116D" w:rsidRPr="00270D81" w:rsidRDefault="00085F5C" w:rsidP="0023006F">
            <w:pPr>
              <w:pStyle w:val="Heading2"/>
              <w:keepNext w:val="0"/>
              <w:numPr>
                <w:ilvl w:val="0"/>
                <w:numId w:val="0"/>
              </w:numPr>
            </w:pPr>
            <w:r w:rsidRPr="00270D81">
              <w:t xml:space="preserve">5 business days from the date we accept your order you should be ready to install your </w:t>
            </w:r>
            <w:r w:rsidR="0089042D" w:rsidRPr="00270D81">
              <w:rPr>
                <w:lang w:val="en-AU"/>
              </w:rPr>
              <w:t xml:space="preserve">Telstra Business Internet </w:t>
            </w:r>
            <w:r w:rsidRPr="00270D81">
              <w:t xml:space="preserve">equipment.  </w:t>
            </w:r>
          </w:p>
        </w:tc>
      </w:tr>
      <w:tr w:rsidR="007D45BA" w:rsidRPr="00270D81" w14:paraId="46A3D49C" w14:textId="77777777" w:rsidTr="76E7F4EB">
        <w:tc>
          <w:tcPr>
            <w:tcW w:w="2867" w:type="dxa"/>
          </w:tcPr>
          <w:p w14:paraId="7A320ECC" w14:textId="77777777" w:rsidR="007D45BA" w:rsidRPr="00270D81" w:rsidRDefault="007D45BA" w:rsidP="0023006F">
            <w:pPr>
              <w:pStyle w:val="Heading2"/>
              <w:keepNext w:val="0"/>
              <w:numPr>
                <w:ilvl w:val="0"/>
                <w:numId w:val="0"/>
              </w:numPr>
            </w:pPr>
            <w:r w:rsidRPr="00270D81">
              <w:t xml:space="preserve">Relocating a </w:t>
            </w:r>
            <w:r w:rsidR="0089042D" w:rsidRPr="00270D81">
              <w:rPr>
                <w:lang w:val="en-AU"/>
              </w:rPr>
              <w:t>Telstra Business Internet</w:t>
            </w:r>
            <w:r w:rsidRPr="00270D81">
              <w:t xml:space="preserve"> </w:t>
            </w:r>
            <w:r w:rsidR="00765BC2" w:rsidRPr="00270D81">
              <w:t>Plan</w:t>
            </w:r>
            <w:r w:rsidRPr="00270D81">
              <w:t xml:space="preserve"> (and </w:t>
            </w:r>
            <w:r w:rsidRPr="00270D81">
              <w:lastRenderedPageBreak/>
              <w:t>any</w:t>
            </w:r>
            <w:r w:rsidR="0089042D" w:rsidRPr="00270D81">
              <w:rPr>
                <w:lang w:val="en-AU"/>
              </w:rPr>
              <w:t xml:space="preserve"> Optional Add-Ons</w:t>
            </w:r>
            <w:r w:rsidRPr="00270D81">
              <w:t>and activating at a new site</w:t>
            </w:r>
          </w:p>
        </w:tc>
        <w:tc>
          <w:tcPr>
            <w:tcW w:w="5456" w:type="dxa"/>
          </w:tcPr>
          <w:p w14:paraId="6D6E9700" w14:textId="77777777" w:rsidR="00B1770B" w:rsidRPr="00270D81" w:rsidRDefault="007D45BA" w:rsidP="76E7F4EB">
            <w:pPr>
              <w:pStyle w:val="Heading2"/>
              <w:keepNext w:val="0"/>
              <w:numPr>
                <w:ilvl w:val="0"/>
                <w:numId w:val="0"/>
              </w:numPr>
              <w:rPr>
                <w:lang w:val="en-US"/>
              </w:rPr>
            </w:pPr>
            <w:r w:rsidRPr="00270D81">
              <w:rPr>
                <w:lang w:val="en-US"/>
              </w:rPr>
              <w:lastRenderedPageBreak/>
              <w:t>10 business days from the date we accept your order</w:t>
            </w:r>
            <w:r w:rsidR="18044413" w:rsidRPr="00270D81">
              <w:rPr>
                <w:lang w:val="en-US"/>
              </w:rPr>
              <w:t xml:space="preserve"> you should be </w:t>
            </w:r>
            <w:r w:rsidR="0FBFD965" w:rsidRPr="00270D81">
              <w:rPr>
                <w:lang w:val="en-US"/>
              </w:rPr>
              <w:t>able</w:t>
            </w:r>
            <w:r w:rsidR="18044413" w:rsidRPr="00270D81">
              <w:rPr>
                <w:lang w:val="en-US"/>
              </w:rPr>
              <w:t xml:space="preserve"> to install your </w:t>
            </w:r>
            <w:r w:rsidR="06CCD68B" w:rsidRPr="00270D81">
              <w:rPr>
                <w:lang w:val="en-US"/>
              </w:rPr>
              <w:t>Telstra Business Internet</w:t>
            </w:r>
            <w:r w:rsidR="18044413" w:rsidRPr="00270D81">
              <w:rPr>
                <w:lang w:val="en-US"/>
              </w:rPr>
              <w:t xml:space="preserve"> </w:t>
            </w:r>
            <w:r w:rsidR="18044413" w:rsidRPr="00270D81">
              <w:rPr>
                <w:lang w:val="en-US"/>
              </w:rPr>
              <w:lastRenderedPageBreak/>
              <w:t>equipment at your new premises</w:t>
            </w:r>
            <w:r w:rsidRPr="00270D81">
              <w:rPr>
                <w:lang w:val="en-US"/>
              </w:rPr>
              <w:t xml:space="preserve">.  You have to relocate your </w:t>
            </w:r>
            <w:r w:rsidR="06CCD68B" w:rsidRPr="00270D81">
              <w:rPr>
                <w:lang w:val="en-US"/>
              </w:rPr>
              <w:t>Telstra Business Internet</w:t>
            </w:r>
            <w:r w:rsidRPr="00270D81">
              <w:rPr>
                <w:lang w:val="en-US"/>
              </w:rPr>
              <w:t xml:space="preserve"> equipment yourself.</w:t>
            </w:r>
          </w:p>
        </w:tc>
      </w:tr>
      <w:tr w:rsidR="007D45BA" w:rsidRPr="00270D81" w14:paraId="2287FBAA" w14:textId="77777777" w:rsidTr="76E7F4EB">
        <w:tc>
          <w:tcPr>
            <w:tcW w:w="2867" w:type="dxa"/>
          </w:tcPr>
          <w:p w14:paraId="16203705" w14:textId="77777777" w:rsidR="007D45BA" w:rsidRPr="00270D81" w:rsidRDefault="007D45BA" w:rsidP="0023006F">
            <w:pPr>
              <w:pStyle w:val="Heading2"/>
              <w:keepNext w:val="0"/>
              <w:numPr>
                <w:ilvl w:val="0"/>
                <w:numId w:val="0"/>
              </w:numPr>
            </w:pPr>
            <w:r w:rsidRPr="00270D81">
              <w:lastRenderedPageBreak/>
              <w:t xml:space="preserve">Moving an existing </w:t>
            </w:r>
            <w:r w:rsidR="0089042D" w:rsidRPr="00270D81">
              <w:t>Additional Voice Line or other Optional Add-On from one Telstra Business Internet plan to another</w:t>
            </w:r>
          </w:p>
        </w:tc>
        <w:tc>
          <w:tcPr>
            <w:tcW w:w="5456" w:type="dxa"/>
          </w:tcPr>
          <w:p w14:paraId="6CEB8631" w14:textId="77777777" w:rsidR="007D45BA" w:rsidRPr="00270D81" w:rsidRDefault="007D45BA" w:rsidP="0023006F">
            <w:pPr>
              <w:pStyle w:val="Heading2"/>
              <w:keepNext w:val="0"/>
              <w:numPr>
                <w:ilvl w:val="0"/>
                <w:numId w:val="0"/>
              </w:numPr>
            </w:pPr>
            <w:r w:rsidRPr="00270D81">
              <w:t>5 business days from the date we accept your order</w:t>
            </w:r>
            <w:r w:rsidR="0068663B" w:rsidRPr="00270D81">
              <w:t xml:space="preserve"> you should be ready to install your </w:t>
            </w:r>
            <w:r w:rsidR="0089042D" w:rsidRPr="00270D81">
              <w:t>Telstra Business Internet</w:t>
            </w:r>
            <w:r w:rsidR="0068663B" w:rsidRPr="00270D81">
              <w:t xml:space="preserve"> equipment at your new premises</w:t>
            </w:r>
            <w:r w:rsidRPr="00270D81">
              <w:t xml:space="preserve">. </w:t>
            </w:r>
            <w:r w:rsidR="0068663B" w:rsidRPr="00270D81">
              <w:t xml:space="preserve">If you </w:t>
            </w:r>
            <w:r w:rsidRPr="00270D81">
              <w:t xml:space="preserve">have to relocate your </w:t>
            </w:r>
            <w:r w:rsidR="0089042D" w:rsidRPr="00270D81">
              <w:t>Telstra Business Internet</w:t>
            </w:r>
            <w:r w:rsidRPr="00270D81">
              <w:t xml:space="preserve"> equipment </w:t>
            </w:r>
            <w:r w:rsidR="0068663B" w:rsidRPr="00270D81">
              <w:t xml:space="preserve">you need to do this </w:t>
            </w:r>
            <w:r w:rsidRPr="00270D81">
              <w:t>yourself.</w:t>
            </w:r>
            <w:r w:rsidR="0068663B" w:rsidRPr="00270D81">
              <w:t xml:space="preserve">  You need to contact Telstra before you move your digital phones from one </w:t>
            </w:r>
            <w:r w:rsidR="0089042D" w:rsidRPr="00270D81">
              <w:rPr>
                <w:lang w:val="en-AU"/>
              </w:rPr>
              <w:t>p</w:t>
            </w:r>
            <w:proofErr w:type="spellStart"/>
            <w:r w:rsidR="00765BC2" w:rsidRPr="00270D81">
              <w:t>lan</w:t>
            </w:r>
            <w:proofErr w:type="spellEnd"/>
            <w:r w:rsidR="0068663B" w:rsidRPr="00270D81">
              <w:t xml:space="preserve"> to another so we can help configure the phones.</w:t>
            </w:r>
            <w:r w:rsidR="007E52E8" w:rsidRPr="00270D81">
              <w:t xml:space="preserve"> Y</w:t>
            </w:r>
            <w:r w:rsidR="0068663B" w:rsidRPr="00270D81">
              <w:t>our digital phones won’t work</w:t>
            </w:r>
            <w:r w:rsidR="007E52E8" w:rsidRPr="00270D81">
              <w:t xml:space="preserve"> if they aren’t configured</w:t>
            </w:r>
            <w:r w:rsidR="0068663B" w:rsidRPr="00270D81">
              <w:t xml:space="preserve">.  </w:t>
            </w:r>
          </w:p>
        </w:tc>
      </w:tr>
      <w:tr w:rsidR="007D45BA" w:rsidRPr="00270D81" w14:paraId="6D7C4F87" w14:textId="77777777" w:rsidTr="76E7F4EB">
        <w:tc>
          <w:tcPr>
            <w:tcW w:w="2867" w:type="dxa"/>
          </w:tcPr>
          <w:p w14:paraId="55CE77F5" w14:textId="77777777" w:rsidR="007D45BA" w:rsidRPr="00270D81" w:rsidRDefault="00725842" w:rsidP="0023006F">
            <w:pPr>
              <w:pStyle w:val="Heading2"/>
              <w:keepNext w:val="0"/>
              <w:numPr>
                <w:ilvl w:val="0"/>
                <w:numId w:val="0"/>
              </w:numPr>
            </w:pPr>
            <w:r w:rsidRPr="00270D81">
              <w:t>Changing the Monthly Fee of your</w:t>
            </w:r>
            <w:r w:rsidR="007D45BA" w:rsidRPr="00270D81">
              <w:t xml:space="preserve"> existing </w:t>
            </w:r>
            <w:r w:rsidR="0089042D" w:rsidRPr="00270D81">
              <w:rPr>
                <w:lang w:val="en-AU"/>
              </w:rPr>
              <w:t>p</w:t>
            </w:r>
            <w:proofErr w:type="spellStart"/>
            <w:r w:rsidR="00765BC2" w:rsidRPr="00270D81">
              <w:t>lan</w:t>
            </w:r>
            <w:proofErr w:type="spellEnd"/>
            <w:r w:rsidR="0089042D" w:rsidRPr="00270D81">
              <w:rPr>
                <w:lang w:val="en-AU"/>
              </w:rPr>
              <w:t xml:space="preserve"> or Optional Add-on</w:t>
            </w:r>
            <w:r w:rsidR="007D45BA" w:rsidRPr="00270D81">
              <w:t xml:space="preserve"> </w:t>
            </w:r>
          </w:p>
        </w:tc>
        <w:tc>
          <w:tcPr>
            <w:tcW w:w="5456" w:type="dxa"/>
          </w:tcPr>
          <w:p w14:paraId="6CDCCB9E" w14:textId="77777777" w:rsidR="007D45BA" w:rsidRPr="00270D81" w:rsidRDefault="007D45BA" w:rsidP="0023006F">
            <w:pPr>
              <w:pStyle w:val="Heading2"/>
              <w:keepNext w:val="0"/>
              <w:numPr>
                <w:ilvl w:val="0"/>
                <w:numId w:val="0"/>
              </w:numPr>
            </w:pPr>
            <w:r w:rsidRPr="00270D81">
              <w:t>2 business days from the date we accept your order.</w:t>
            </w:r>
          </w:p>
        </w:tc>
      </w:tr>
    </w:tbl>
    <w:p w14:paraId="5503D3DF" w14:textId="77777777" w:rsidR="00B950A4" w:rsidRPr="00270D81" w:rsidRDefault="00B950A4" w:rsidP="0023006F">
      <w:pPr>
        <w:pStyle w:val="Heading2"/>
        <w:keepNext w:val="0"/>
        <w:numPr>
          <w:ilvl w:val="0"/>
          <w:numId w:val="0"/>
        </w:numPr>
        <w:ind w:left="737"/>
      </w:pPr>
    </w:p>
    <w:p w14:paraId="0EE3E629" w14:textId="77777777" w:rsidR="00B950A4" w:rsidRPr="00270D81" w:rsidRDefault="007D45BA" w:rsidP="76E7F4EB">
      <w:pPr>
        <w:pStyle w:val="Heading2"/>
        <w:keepNext w:val="0"/>
        <w:rPr>
          <w:lang w:val="en-US"/>
        </w:rPr>
      </w:pPr>
      <w:r w:rsidRPr="00270D81">
        <w:rPr>
          <w:lang w:val="en-US"/>
        </w:rPr>
        <w:t xml:space="preserve">Our ability to meet these targets depends on you giving us all the information we need when you submit your order. </w:t>
      </w:r>
    </w:p>
    <w:p w14:paraId="580165B2" w14:textId="77777777" w:rsidR="00725842" w:rsidRPr="00270D81" w:rsidRDefault="00725842" w:rsidP="0075591C">
      <w:pPr>
        <w:pStyle w:val="SubHead"/>
        <w:ind w:left="426"/>
      </w:pPr>
      <w:bookmarkStart w:id="274" w:name="_Toc170145473"/>
      <w:bookmarkStart w:id="275" w:name="_Toc175674874"/>
      <w:bookmarkStart w:id="276" w:name="_Toc175675406"/>
      <w:r w:rsidRPr="00270D81">
        <w:t>Availability</w:t>
      </w:r>
      <w:r w:rsidR="00556B03" w:rsidRPr="00270D81">
        <w:t xml:space="preserve"> and Quality</w:t>
      </w:r>
      <w:bookmarkEnd w:id="274"/>
      <w:bookmarkEnd w:id="275"/>
      <w:bookmarkEnd w:id="276"/>
    </w:p>
    <w:p w14:paraId="48A73D59" w14:textId="77777777" w:rsidR="00725842" w:rsidRPr="00270D81" w:rsidRDefault="007D1EDB" w:rsidP="76E7F4EB">
      <w:pPr>
        <w:pStyle w:val="Heading2"/>
        <w:keepNext w:val="0"/>
        <w:rPr>
          <w:lang w:val="en-US"/>
        </w:rPr>
      </w:pPr>
      <w:r w:rsidRPr="00270D81">
        <w:rPr>
          <w:lang w:val="en-US"/>
        </w:rPr>
        <w:t xml:space="preserve">These targets are set out in other parts of Our Customer Terms and vary between the different components of the </w:t>
      </w:r>
      <w:r w:rsidR="002C090B" w:rsidRPr="00270D81">
        <w:rPr>
          <w:lang w:val="en-US"/>
        </w:rPr>
        <w:t>Telstra Business Internet</w:t>
      </w:r>
      <w:r w:rsidRPr="00270D81">
        <w:rPr>
          <w:lang w:val="en-US"/>
        </w:rPr>
        <w:t xml:space="preserve"> service.</w:t>
      </w:r>
      <w:r w:rsidR="00813890" w:rsidRPr="00270D81">
        <w:rPr>
          <w:lang w:val="en-US"/>
        </w:rPr>
        <w:t xml:space="preserve">  They don’t apply when there is a problem with your equipment, where events occur that are outside of our control, or where we have planned service outages to do network maintenance</w:t>
      </w:r>
      <w:r w:rsidR="002D7842" w:rsidRPr="00270D81">
        <w:rPr>
          <w:lang w:val="en-US"/>
        </w:rPr>
        <w:t xml:space="preserve"> or maintenance or upgrades to your equipment</w:t>
      </w:r>
      <w:r w:rsidR="00813890" w:rsidRPr="00270D81">
        <w:rPr>
          <w:lang w:val="en-US"/>
        </w:rPr>
        <w:t>.</w:t>
      </w:r>
    </w:p>
    <w:p w14:paraId="52E95772" w14:textId="77777777" w:rsidR="007D1EDB" w:rsidRPr="00270D81" w:rsidRDefault="007D1EDB" w:rsidP="0023006F">
      <w:pPr>
        <w:pStyle w:val="Heading2"/>
        <w:keepNext w:val="0"/>
      </w:pPr>
      <w:r w:rsidRPr="00270D81">
        <w:t>The targets for:</w:t>
      </w:r>
    </w:p>
    <w:p w14:paraId="5CCCA1A1" w14:textId="77777777" w:rsidR="007D1EDB" w:rsidRPr="00270D81" w:rsidRDefault="007D1EDB" w:rsidP="007D1EDB">
      <w:pPr>
        <w:pStyle w:val="Heading3"/>
      </w:pPr>
      <w:r w:rsidRPr="00270D81">
        <w:t xml:space="preserve">Broadband are set out in the </w:t>
      </w:r>
      <w:hyperlink r:id="rId79" w:history="1">
        <w:r w:rsidRPr="00270D81">
          <w:rPr>
            <w:rStyle w:val="Hyperlink"/>
          </w:rPr>
          <w:t>Telstra Business Broadband section of Our Customer Terms</w:t>
        </w:r>
      </w:hyperlink>
      <w:r w:rsidR="00CE7A16" w:rsidRPr="00270D81">
        <w:t>;</w:t>
      </w:r>
    </w:p>
    <w:p w14:paraId="316188F0" w14:textId="77777777" w:rsidR="00813890" w:rsidRPr="00270D81" w:rsidRDefault="007D1EDB" w:rsidP="00EC169E">
      <w:pPr>
        <w:pStyle w:val="Heading3"/>
      </w:pPr>
      <w:r w:rsidRPr="00270D81">
        <w:t xml:space="preserve">Digital voice </w:t>
      </w:r>
      <w:r w:rsidR="00813890" w:rsidRPr="00270D81">
        <w:t xml:space="preserve">services </w:t>
      </w:r>
      <w:r w:rsidRPr="00270D81">
        <w:t xml:space="preserve">are set out in the </w:t>
      </w:r>
      <w:hyperlink r:id="rId80" w:history="1">
        <w:r w:rsidRPr="00270D81">
          <w:rPr>
            <w:rStyle w:val="Hyperlink"/>
          </w:rPr>
          <w:t xml:space="preserve">Telstra IP Telephony </w:t>
        </w:r>
        <w:r w:rsidR="00CE7A16" w:rsidRPr="00270D81">
          <w:rPr>
            <w:rStyle w:val="Hyperlink"/>
          </w:rPr>
          <w:t>section</w:t>
        </w:r>
        <w:r w:rsidRPr="00270D81">
          <w:rPr>
            <w:rStyle w:val="Hyperlink"/>
          </w:rPr>
          <w:t xml:space="preserve"> of Our Customer Terms</w:t>
        </w:r>
      </w:hyperlink>
      <w:r w:rsidR="005F0FC2" w:rsidRPr="00270D81">
        <w:t xml:space="preserve">; </w:t>
      </w:r>
    </w:p>
    <w:p w14:paraId="05CF24CD" w14:textId="77777777" w:rsidR="007D1EDB" w:rsidRPr="00270D81" w:rsidRDefault="007E52E8" w:rsidP="00EC169E">
      <w:pPr>
        <w:pStyle w:val="Heading3"/>
      </w:pPr>
      <w:r w:rsidRPr="00270D81">
        <w:t xml:space="preserve">Domain Name Hosting </w:t>
      </w:r>
      <w:r w:rsidR="00813890" w:rsidRPr="00270D81">
        <w:t xml:space="preserve">services are set out in the </w:t>
      </w:r>
      <w:hyperlink r:id="rId81" w:anchor="cloud-services" w:history="1">
        <w:r w:rsidR="00813890" w:rsidRPr="00270D81">
          <w:rPr>
            <w:rStyle w:val="Hyperlink"/>
          </w:rPr>
          <w:t>T-Suite® services section of Our Customer Terms</w:t>
        </w:r>
      </w:hyperlink>
      <w:r w:rsidR="005F0FC2" w:rsidRPr="00270D81">
        <w:t>; and</w:t>
      </w:r>
    </w:p>
    <w:p w14:paraId="76C37621" w14:textId="77777777" w:rsidR="00813890" w:rsidRPr="00270D81" w:rsidRDefault="00DD25F0" w:rsidP="005F0FC2">
      <w:pPr>
        <w:pStyle w:val="Heading3"/>
      </w:pPr>
      <w:r w:rsidRPr="00270D81">
        <w:t xml:space="preserve">Mobile voice and mobile broadband are set out in the </w:t>
      </w:r>
      <w:hyperlink r:id="rId82" w:history="1">
        <w:r w:rsidRPr="00270D81">
          <w:rPr>
            <w:rStyle w:val="Hyperlink"/>
          </w:rPr>
          <w:t>Telstra Mobile section of Our Customer Terms</w:t>
        </w:r>
      </w:hyperlink>
      <w:r w:rsidR="00813890" w:rsidRPr="00270D81">
        <w:t>.</w:t>
      </w:r>
    </w:p>
    <w:p w14:paraId="4397CFE4" w14:textId="77777777" w:rsidR="00456307" w:rsidRPr="00270D81" w:rsidRDefault="00456307" w:rsidP="0075591C">
      <w:pPr>
        <w:pStyle w:val="SubHead"/>
        <w:ind w:left="426"/>
      </w:pPr>
      <w:bookmarkStart w:id="277" w:name="_Toc170145474"/>
      <w:bookmarkStart w:id="278" w:name="_Toc175674875"/>
      <w:bookmarkStart w:id="279" w:name="_Toc175675407"/>
      <w:r w:rsidRPr="00270D81">
        <w:t>Response and Restoration</w:t>
      </w:r>
      <w:bookmarkEnd w:id="277"/>
      <w:bookmarkEnd w:id="278"/>
      <w:bookmarkEnd w:id="279"/>
      <w:r w:rsidR="00485D1A" w:rsidRPr="00270D81">
        <w:t xml:space="preserve"> </w:t>
      </w:r>
    </w:p>
    <w:p w14:paraId="320F3A11" w14:textId="77777777" w:rsidR="00AC60E7" w:rsidRPr="00270D81" w:rsidRDefault="00AC60E7" w:rsidP="0023006F">
      <w:pPr>
        <w:pStyle w:val="Heading2"/>
        <w:keepNext w:val="0"/>
      </w:pPr>
      <w:r w:rsidRPr="00270D81">
        <w:rPr>
          <w:lang w:val="en-US"/>
        </w:rPr>
        <w:t xml:space="preserve">We aim to respond to any fault with your </w:t>
      </w:r>
      <w:r w:rsidR="002C090B" w:rsidRPr="00270D81">
        <w:rPr>
          <w:lang w:val="en-US"/>
        </w:rPr>
        <w:t>Telstra Business Internet</w:t>
      </w:r>
      <w:r w:rsidRPr="00270D81">
        <w:rPr>
          <w:lang w:val="en-US"/>
        </w:rPr>
        <w:t xml:space="preserve"> Services within 2 hours from when you tell us about it.</w:t>
      </w:r>
    </w:p>
    <w:p w14:paraId="0D3368A8" w14:textId="77777777" w:rsidR="00096D5A" w:rsidRPr="00270D81" w:rsidRDefault="00456307" w:rsidP="76E7F4EB">
      <w:pPr>
        <w:pStyle w:val="Heading2"/>
        <w:keepNext w:val="0"/>
        <w:rPr>
          <w:lang w:val="en-US"/>
        </w:rPr>
      </w:pPr>
      <w:r w:rsidRPr="00270D81">
        <w:rPr>
          <w:lang w:val="en-US"/>
        </w:rPr>
        <w:t>The targets we aim to meet for restoring your service depend</w:t>
      </w:r>
      <w:r w:rsidR="00485D1A" w:rsidRPr="00270D81">
        <w:rPr>
          <w:lang w:val="en-US"/>
        </w:rPr>
        <w:t>s</w:t>
      </w:r>
      <w:r w:rsidRPr="00270D81">
        <w:rPr>
          <w:lang w:val="en-US"/>
        </w:rPr>
        <w:t xml:space="preserve"> on whether you’</w:t>
      </w:r>
      <w:r w:rsidR="00096D5A" w:rsidRPr="00270D81">
        <w:rPr>
          <w:lang w:val="en-US"/>
        </w:rPr>
        <w:t xml:space="preserve">re in an urban, </w:t>
      </w:r>
      <w:r w:rsidRPr="00270D81">
        <w:rPr>
          <w:lang w:val="en-US"/>
        </w:rPr>
        <w:t xml:space="preserve">rural </w:t>
      </w:r>
      <w:r w:rsidR="00096D5A" w:rsidRPr="00270D81">
        <w:rPr>
          <w:lang w:val="en-US"/>
        </w:rPr>
        <w:t xml:space="preserve">or remote </w:t>
      </w:r>
      <w:r w:rsidRPr="00270D81">
        <w:rPr>
          <w:lang w:val="en-US"/>
        </w:rPr>
        <w:t xml:space="preserve">area.  </w:t>
      </w:r>
    </w:p>
    <w:p w14:paraId="0842BDA4" w14:textId="77777777" w:rsidR="007D1EDB" w:rsidRPr="00270D81" w:rsidRDefault="00456307" w:rsidP="76E7F4EB">
      <w:pPr>
        <w:pStyle w:val="Heading2"/>
        <w:keepNext w:val="0"/>
        <w:rPr>
          <w:lang w:val="en-US"/>
        </w:rPr>
      </w:pPr>
      <w:r w:rsidRPr="00270D81">
        <w:rPr>
          <w:lang w:val="en-US"/>
        </w:rPr>
        <w:lastRenderedPageBreak/>
        <w:t>An urban area is an area with a population of 10,000 or more people.  A rural area is anywhere with fewer than 10,000 people</w:t>
      </w:r>
      <w:r w:rsidR="00096D5A" w:rsidRPr="00270D81">
        <w:rPr>
          <w:lang w:val="en-US"/>
        </w:rPr>
        <w:t xml:space="preserve"> but more than 200</w:t>
      </w:r>
      <w:r w:rsidRPr="00270D81">
        <w:rPr>
          <w:lang w:val="en-US"/>
        </w:rPr>
        <w:t>.</w:t>
      </w:r>
      <w:r w:rsidR="00096D5A" w:rsidRPr="00270D81">
        <w:rPr>
          <w:lang w:val="en-US"/>
        </w:rPr>
        <w:t xml:space="preserve">  A remote area is anywhere with fewer than 200 people.</w:t>
      </w:r>
    </w:p>
    <w:p w14:paraId="0371F06F" w14:textId="77777777" w:rsidR="00456307" w:rsidRPr="00270D81" w:rsidRDefault="00096D5A" w:rsidP="0023006F">
      <w:pPr>
        <w:pStyle w:val="Heading2"/>
        <w:keepNext w:val="0"/>
      </w:pPr>
      <w:r w:rsidRPr="00270D81">
        <w:t xml:space="preserve">For services in an urban area, we aim to meet the </w:t>
      </w:r>
      <w:r w:rsidRPr="00270D81">
        <w:rPr>
          <w:b/>
        </w:rPr>
        <w:t>Business Plus</w:t>
      </w:r>
      <w:r w:rsidRPr="00270D81">
        <w:t xml:space="preserve"> service level set out in </w:t>
      </w:r>
      <w:r w:rsidRPr="00270D81">
        <w:rPr>
          <w:szCs w:val="23"/>
        </w:rPr>
        <w:t xml:space="preserve">the </w:t>
      </w:r>
      <w:hyperlink r:id="rId83" w:history="1">
        <w:r w:rsidRPr="00270D81">
          <w:rPr>
            <w:rStyle w:val="Hyperlink"/>
            <w:szCs w:val="23"/>
          </w:rPr>
          <w:t>Service Assurance and Provisioning Commitment section of Our Customer Terms</w:t>
        </w:r>
      </w:hyperlink>
      <w:r w:rsidRPr="00270D81">
        <w:rPr>
          <w:szCs w:val="23"/>
        </w:rPr>
        <w:t>.</w:t>
      </w:r>
    </w:p>
    <w:p w14:paraId="45217A1C" w14:textId="77777777" w:rsidR="00096D5A" w:rsidRPr="00270D81" w:rsidRDefault="00096D5A" w:rsidP="0023006F">
      <w:pPr>
        <w:pStyle w:val="Heading2"/>
        <w:keepNext w:val="0"/>
      </w:pPr>
      <w:r w:rsidRPr="00270D81">
        <w:t xml:space="preserve">For services in a rural area, we aim to meet the </w:t>
      </w:r>
      <w:r w:rsidRPr="00270D81">
        <w:rPr>
          <w:b/>
        </w:rPr>
        <w:t>Business Plus</w:t>
      </w:r>
      <w:r w:rsidRPr="00270D81">
        <w:t xml:space="preserve"> service level, plus </w:t>
      </w:r>
      <w:r w:rsidR="007E52E8" w:rsidRPr="00270D81">
        <w:t>1 business day</w:t>
      </w:r>
      <w:r w:rsidRPr="00270D81">
        <w:t xml:space="preserve">. </w:t>
      </w:r>
    </w:p>
    <w:p w14:paraId="30566F52" w14:textId="77777777" w:rsidR="00285988" w:rsidRPr="00270D81" w:rsidRDefault="00096D5A" w:rsidP="0023006F">
      <w:pPr>
        <w:pStyle w:val="Heading2"/>
        <w:keepNext w:val="0"/>
      </w:pPr>
      <w:r w:rsidRPr="00270D81">
        <w:t xml:space="preserve">For services in a remote area, we aim to meet the </w:t>
      </w:r>
      <w:r w:rsidRPr="00270D81">
        <w:rPr>
          <w:b/>
        </w:rPr>
        <w:t>Business Plus</w:t>
      </w:r>
      <w:r w:rsidRPr="00270D81">
        <w:t xml:space="preserve"> service level, plus </w:t>
      </w:r>
      <w:r w:rsidR="007E52E8" w:rsidRPr="00270D81">
        <w:t>2 business days</w:t>
      </w:r>
      <w:r w:rsidRPr="00270D81">
        <w:t>.</w:t>
      </w:r>
    </w:p>
    <w:p w14:paraId="7EF96CE2" w14:textId="77777777" w:rsidR="005F0FC2" w:rsidRPr="00270D81" w:rsidRDefault="005F0FC2" w:rsidP="0023006F">
      <w:pPr>
        <w:pStyle w:val="Heading2"/>
        <w:keepNext w:val="0"/>
      </w:pPr>
      <w:r w:rsidRPr="00270D81">
        <w:t xml:space="preserve">Our restoration targets for other aspects of your </w:t>
      </w:r>
      <w:r w:rsidR="002C090B" w:rsidRPr="00270D81">
        <w:t>Telstra Business Internet</w:t>
      </w:r>
      <w:r w:rsidRPr="00270D81">
        <w:t xml:space="preserve"> service are:</w:t>
      </w:r>
    </w:p>
    <w:p w14:paraId="41D320F9" w14:textId="77777777" w:rsidR="005F0FC2" w:rsidRPr="00270D81" w:rsidRDefault="005F0FC2" w:rsidP="005F0FC2">
      <w:pPr>
        <w:pStyle w:val="Heading3"/>
      </w:pPr>
      <w:r w:rsidRPr="00270D81">
        <w:t xml:space="preserve">For Microsoft Email and Domain Name Hosting services, set out in the </w:t>
      </w:r>
      <w:hyperlink r:id="rId84" w:anchor="cloud-services" w:history="1">
        <w:r w:rsidRPr="00270D81">
          <w:rPr>
            <w:rStyle w:val="Hyperlink"/>
          </w:rPr>
          <w:t>T-Suite® services section of Our Customer Terms</w:t>
        </w:r>
      </w:hyperlink>
      <w:r w:rsidRPr="00270D81">
        <w:t>; and</w:t>
      </w:r>
    </w:p>
    <w:p w14:paraId="5BA4C87F" w14:textId="77777777" w:rsidR="005F0FC2" w:rsidRPr="00270D81" w:rsidRDefault="005F0FC2" w:rsidP="005F0FC2">
      <w:pPr>
        <w:pStyle w:val="Heading3"/>
      </w:pPr>
      <w:r w:rsidRPr="00270D81">
        <w:t xml:space="preserve">For mobile voice and mobile broadband, set out in the </w:t>
      </w:r>
      <w:hyperlink r:id="rId85" w:history="1">
        <w:r w:rsidRPr="00270D81">
          <w:rPr>
            <w:rStyle w:val="Hyperlink"/>
          </w:rPr>
          <w:t>Telstra Mobile section of Our Customer Terms</w:t>
        </w:r>
      </w:hyperlink>
      <w:r w:rsidRPr="00270D81">
        <w:t>.</w:t>
      </w:r>
    </w:p>
    <w:p w14:paraId="5BAC9A62" w14:textId="77777777" w:rsidR="002D7842" w:rsidRPr="00270D81" w:rsidRDefault="002D7842" w:rsidP="0075591C">
      <w:pPr>
        <w:pStyle w:val="SubHead"/>
        <w:ind w:left="426"/>
      </w:pPr>
      <w:bookmarkStart w:id="280" w:name="_Toc510008993"/>
      <w:bookmarkStart w:id="281" w:name="_Toc170145475"/>
      <w:bookmarkStart w:id="282" w:name="_Toc175674876"/>
      <w:bookmarkStart w:id="283" w:name="_Toc175675408"/>
      <w:r w:rsidRPr="00270D81">
        <w:t>Maintenance or Upgrades to Equipment</w:t>
      </w:r>
      <w:bookmarkEnd w:id="280"/>
      <w:bookmarkEnd w:id="281"/>
      <w:bookmarkEnd w:id="282"/>
      <w:bookmarkEnd w:id="283"/>
    </w:p>
    <w:p w14:paraId="07AB912C" w14:textId="77777777" w:rsidR="002D7842" w:rsidRPr="00270D81" w:rsidRDefault="002D7842" w:rsidP="76E7F4EB">
      <w:pPr>
        <w:pStyle w:val="Heading2"/>
        <w:keepNext w:val="0"/>
        <w:rPr>
          <w:lang w:val="en-US"/>
        </w:rPr>
      </w:pPr>
      <w:r w:rsidRPr="00270D81">
        <w:rPr>
          <w:lang w:val="en-US"/>
        </w:rPr>
        <w:t xml:space="preserve">The equipment that you use with your </w:t>
      </w:r>
      <w:r w:rsidR="002C090B" w:rsidRPr="00270D81">
        <w:rPr>
          <w:lang w:val="en-US"/>
        </w:rPr>
        <w:t>Telstra Business Internet</w:t>
      </w:r>
      <w:r w:rsidRPr="00270D81">
        <w:rPr>
          <w:lang w:val="en-US"/>
        </w:rPr>
        <w:t xml:space="preserve"> service automatically checks for software upgrades and may undertake these upgrades on a regular basis.  The timing of the maintenance or upgrade varies depending on the equipment type.  Your </w:t>
      </w:r>
      <w:r w:rsidR="002C090B" w:rsidRPr="00270D81">
        <w:rPr>
          <w:lang w:val="en-US"/>
        </w:rPr>
        <w:t>Telstra Business Internet</w:t>
      </w:r>
      <w:r w:rsidRPr="00270D81">
        <w:rPr>
          <w:lang w:val="en-US"/>
        </w:rPr>
        <w:t xml:space="preserve"> service may be impacted for up to 15 minutes when the maintenance or upgrade occurs. </w:t>
      </w:r>
    </w:p>
    <w:p w14:paraId="5BED0A37" w14:textId="77777777" w:rsidR="002D7842" w:rsidRPr="00270D81" w:rsidRDefault="002D7842" w:rsidP="0023006F">
      <w:pPr>
        <w:pStyle w:val="Heading2"/>
        <w:keepNext w:val="0"/>
      </w:pPr>
      <w:r w:rsidRPr="00270D81">
        <w:rPr>
          <w:lang w:val="en-US"/>
        </w:rPr>
        <w:t xml:space="preserve">If the maintenance or upgrade relates to your router, we will use reasonable </w:t>
      </w:r>
      <w:proofErr w:type="spellStart"/>
      <w:r w:rsidRPr="00270D81">
        <w:rPr>
          <w:lang w:val="en-US"/>
        </w:rPr>
        <w:t>endeavours</w:t>
      </w:r>
      <w:proofErr w:type="spellEnd"/>
      <w:r w:rsidRPr="00270D81">
        <w:rPr>
          <w:lang w:val="en-US"/>
        </w:rPr>
        <w:t xml:space="preserve"> to:</w:t>
      </w:r>
    </w:p>
    <w:p w14:paraId="2FADD9E4" w14:textId="77777777" w:rsidR="002D7842" w:rsidRPr="00270D81" w:rsidRDefault="002D7842" w:rsidP="002D7842">
      <w:pPr>
        <w:pStyle w:val="Heading3"/>
      </w:pPr>
      <w:r w:rsidRPr="00270D81">
        <w:t>ensure that any outage occurs between the hours of 12.00am -6:00am (AEST); and</w:t>
      </w:r>
    </w:p>
    <w:p w14:paraId="3B8CC79C" w14:textId="77777777" w:rsidR="002D7842" w:rsidRPr="00270D81" w:rsidRDefault="002D7842" w:rsidP="002D7842">
      <w:pPr>
        <w:pStyle w:val="Heading3"/>
      </w:pPr>
      <w:r w:rsidRPr="00270D81">
        <w:t>ensure that any outage does not exceed 15</w:t>
      </w:r>
      <w:r w:rsidR="005B7257" w:rsidRPr="00270D81">
        <w:t xml:space="preserve"> </w:t>
      </w:r>
      <w:r w:rsidRPr="00270D81">
        <w:t>minutes.</w:t>
      </w:r>
    </w:p>
    <w:p w14:paraId="22D285F6" w14:textId="77777777" w:rsidR="00933A59" w:rsidRPr="00270D81" w:rsidRDefault="00933A59" w:rsidP="00933A59">
      <w:pPr>
        <w:pStyle w:val="Heading1"/>
      </w:pPr>
      <w:bookmarkStart w:id="284" w:name="_Toc391462808"/>
      <w:bookmarkStart w:id="285" w:name="_Toc170145476"/>
      <w:bookmarkStart w:id="286" w:name="_Toc175674877"/>
      <w:bookmarkStart w:id="287" w:name="_Toc175675409"/>
      <w:bookmarkStart w:id="288" w:name="_Toc177117364"/>
      <w:bookmarkStart w:id="289" w:name="_Toc341875203"/>
      <w:bookmarkStart w:id="290" w:name="_Toc382318431"/>
      <w:bookmarkStart w:id="291" w:name="_Ref381190882"/>
      <w:r w:rsidRPr="00270D81">
        <w:t xml:space="preserve">Service Levels for </w:t>
      </w:r>
      <w:r w:rsidR="002C090B" w:rsidRPr="00270D81">
        <w:rPr>
          <w:lang w:val="en-AU"/>
        </w:rPr>
        <w:t>Telstra Business Internet</w:t>
      </w:r>
      <w:r w:rsidR="002C090B" w:rsidRPr="00270D81">
        <w:t xml:space="preserve"> </w:t>
      </w:r>
      <w:r w:rsidRPr="00270D81">
        <w:t xml:space="preserve">on the </w:t>
      </w:r>
      <w:bookmarkEnd w:id="284"/>
      <w:proofErr w:type="spellStart"/>
      <w:r w:rsidR="00D14F78" w:rsidRPr="00270D81">
        <w:t>nbn</w:t>
      </w:r>
      <w:bookmarkEnd w:id="285"/>
      <w:bookmarkEnd w:id="286"/>
      <w:bookmarkEnd w:id="287"/>
      <w:bookmarkEnd w:id="288"/>
      <w:proofErr w:type="spellEnd"/>
    </w:p>
    <w:p w14:paraId="016A037D" w14:textId="77777777" w:rsidR="00593A12" w:rsidRPr="00270D81" w:rsidRDefault="00D14F78" w:rsidP="0075591C">
      <w:pPr>
        <w:pStyle w:val="SubHead"/>
        <w:ind w:left="426"/>
      </w:pPr>
      <w:bookmarkStart w:id="292" w:name="_Toc341875204"/>
      <w:bookmarkStart w:id="293" w:name="_Toc382318432"/>
      <w:bookmarkStart w:id="294" w:name="_Toc391462809"/>
      <w:bookmarkStart w:id="295" w:name="_Toc510008995"/>
      <w:bookmarkStart w:id="296" w:name="_Toc170145477"/>
      <w:bookmarkStart w:id="297" w:name="_Toc175674878"/>
      <w:bookmarkStart w:id="298" w:name="_Toc175675410"/>
      <w:proofErr w:type="spellStart"/>
      <w:r w:rsidRPr="00270D81">
        <w:t>nbn</w:t>
      </w:r>
      <w:proofErr w:type="spellEnd"/>
      <w:r w:rsidR="00593A12" w:rsidRPr="00270D81">
        <w:t xml:space="preserve"> access service provisioning times</w:t>
      </w:r>
      <w:bookmarkEnd w:id="292"/>
      <w:bookmarkEnd w:id="293"/>
      <w:bookmarkEnd w:id="294"/>
      <w:bookmarkEnd w:id="295"/>
      <w:bookmarkEnd w:id="296"/>
      <w:bookmarkEnd w:id="297"/>
      <w:bookmarkEnd w:id="298"/>
    </w:p>
    <w:p w14:paraId="5B149312" w14:textId="77777777" w:rsidR="00593A12" w:rsidRPr="00270D81" w:rsidRDefault="00593A12" w:rsidP="0023006F">
      <w:pPr>
        <w:pStyle w:val="Heading2"/>
        <w:keepNext w:val="0"/>
      </w:pPr>
      <w:r w:rsidRPr="00270D81">
        <w:rPr>
          <w:lang w:val="en-AU"/>
        </w:rPr>
        <w:t>We aim</w:t>
      </w:r>
      <w:r w:rsidR="007449D2" w:rsidRPr="00270D81">
        <w:rPr>
          <w:lang w:val="en-AU"/>
        </w:rPr>
        <w:t xml:space="preserve"> </w:t>
      </w:r>
      <w:r w:rsidRPr="00270D81">
        <w:t xml:space="preserve">(but do not guarantee) to implement a standard installation of a </w:t>
      </w:r>
      <w:proofErr w:type="spellStart"/>
      <w:r w:rsidR="00D14F78" w:rsidRPr="00270D81">
        <w:t>nbn</w:t>
      </w:r>
      <w:proofErr w:type="spellEnd"/>
      <w:r w:rsidRPr="00270D81">
        <w:t xml:space="preserve"> access service at your premises within thirty (30) business days from the day we tell you that we have accepted your application.</w:t>
      </w:r>
    </w:p>
    <w:p w14:paraId="3F5B1060" w14:textId="77777777" w:rsidR="007449D2" w:rsidRPr="00270D81" w:rsidRDefault="007449D2" w:rsidP="0075591C">
      <w:pPr>
        <w:pStyle w:val="SubHead"/>
        <w:ind w:left="426"/>
      </w:pPr>
      <w:bookmarkStart w:id="299" w:name="_Toc341875205"/>
      <w:bookmarkStart w:id="300" w:name="_Toc382318433"/>
      <w:bookmarkStart w:id="301" w:name="_Toc391462810"/>
      <w:bookmarkStart w:id="302" w:name="_Toc510008996"/>
      <w:bookmarkStart w:id="303" w:name="_Toc170145478"/>
      <w:bookmarkStart w:id="304" w:name="_Toc175674879"/>
      <w:bookmarkStart w:id="305" w:name="_Toc175675411"/>
      <w:r w:rsidRPr="00270D81">
        <w:t>Appointments</w:t>
      </w:r>
      <w:bookmarkEnd w:id="299"/>
      <w:bookmarkEnd w:id="300"/>
      <w:bookmarkEnd w:id="301"/>
      <w:bookmarkEnd w:id="302"/>
      <w:bookmarkEnd w:id="303"/>
      <w:bookmarkEnd w:id="304"/>
      <w:bookmarkEnd w:id="305"/>
    </w:p>
    <w:p w14:paraId="23901B54" w14:textId="77777777" w:rsidR="00593A12" w:rsidRPr="00270D81" w:rsidRDefault="007449D2" w:rsidP="0023006F">
      <w:pPr>
        <w:pStyle w:val="Heading2"/>
        <w:keepNext w:val="0"/>
      </w:pPr>
      <w:r w:rsidRPr="00270D81">
        <w:rPr>
          <w:lang w:val="en-AU"/>
        </w:rPr>
        <w:t xml:space="preserve">An appointment </w:t>
      </w:r>
      <w:r w:rsidRPr="00270D81">
        <w:t xml:space="preserve">will be attended by </w:t>
      </w:r>
      <w:proofErr w:type="spellStart"/>
      <w:r w:rsidR="00D14F78" w:rsidRPr="00270D81">
        <w:t>nbn</w:t>
      </w:r>
      <w:proofErr w:type="spellEnd"/>
      <w:r w:rsidRPr="00270D81">
        <w:t xml:space="preserve"> </w:t>
      </w:r>
      <w:r w:rsidR="006573BD" w:rsidRPr="00270D81">
        <w:t>co</w:t>
      </w:r>
      <w:r w:rsidRPr="00270D81">
        <w:t xml:space="preserve"> to establish the fibre connection and network terminating device into your premises.  The second appointment will be attended by us, and we will connect your service.</w:t>
      </w:r>
    </w:p>
    <w:p w14:paraId="6A7520EE" w14:textId="77777777" w:rsidR="00593A12" w:rsidRPr="00270D81" w:rsidRDefault="007449D2" w:rsidP="0023006F">
      <w:pPr>
        <w:pStyle w:val="Heading2"/>
        <w:keepNext w:val="0"/>
      </w:pPr>
      <w:r w:rsidRPr="00270D81">
        <w:rPr>
          <w:lang w:val="en-AU"/>
        </w:rPr>
        <w:lastRenderedPageBreak/>
        <w:t xml:space="preserve">In fibre </w:t>
      </w:r>
      <w:r w:rsidRPr="00270D81">
        <w:t xml:space="preserve">to the </w:t>
      </w:r>
      <w:r w:rsidRPr="00270D81">
        <w:rPr>
          <w:lang w:val="en-AU"/>
        </w:rPr>
        <w:t>n</w:t>
      </w:r>
      <w:r w:rsidRPr="00270D81">
        <w:t xml:space="preserve">ode &amp; </w:t>
      </w:r>
      <w:r w:rsidRPr="00270D81">
        <w:rPr>
          <w:lang w:val="en-AU"/>
        </w:rPr>
        <w:t>b</w:t>
      </w:r>
      <w:proofErr w:type="spellStart"/>
      <w:r w:rsidRPr="00270D81">
        <w:t>uilding</w:t>
      </w:r>
      <w:proofErr w:type="spellEnd"/>
      <w:r w:rsidRPr="00270D81">
        <w:t xml:space="preserve"> </w:t>
      </w:r>
      <w:proofErr w:type="spellStart"/>
      <w:r w:rsidR="00D14F78" w:rsidRPr="00270D81">
        <w:t>nbn</w:t>
      </w:r>
      <w:proofErr w:type="spellEnd"/>
      <w:r w:rsidRPr="00270D81">
        <w:t xml:space="preserve"> </w:t>
      </w:r>
      <w:r w:rsidR="006573BD" w:rsidRPr="00270D81">
        <w:t>co</w:t>
      </w:r>
      <w:r w:rsidRPr="00270D81">
        <w:t xml:space="preserve"> will not be installing any devices in your premises and may only activate services at the </w:t>
      </w:r>
      <w:r w:rsidRPr="00270D81">
        <w:rPr>
          <w:lang w:val="en-AU"/>
        </w:rPr>
        <w:t>n</w:t>
      </w:r>
      <w:r w:rsidRPr="00270D81">
        <w:t>ode</w:t>
      </w:r>
      <w:r w:rsidRPr="00270D81">
        <w:rPr>
          <w:lang w:val="en-AU"/>
        </w:rPr>
        <w:t>.</w:t>
      </w:r>
    </w:p>
    <w:p w14:paraId="2A7D4C3D" w14:textId="77777777" w:rsidR="00593A12" w:rsidRPr="00270D81" w:rsidRDefault="007449D2" w:rsidP="0023006F">
      <w:pPr>
        <w:pStyle w:val="Heading2"/>
        <w:keepNext w:val="0"/>
      </w:pPr>
      <w:r w:rsidRPr="00270D81">
        <w:rPr>
          <w:lang w:val="en-AU"/>
        </w:rPr>
        <w:t xml:space="preserve">Additional </w:t>
      </w:r>
      <w:r w:rsidRPr="00270D81">
        <w:t xml:space="preserve">appointments with the </w:t>
      </w:r>
      <w:proofErr w:type="spellStart"/>
      <w:r w:rsidR="00D14F78" w:rsidRPr="00270D81">
        <w:t>nbn</w:t>
      </w:r>
      <w:proofErr w:type="spellEnd"/>
      <w:r w:rsidRPr="00270D81">
        <w:t xml:space="preserve"> </w:t>
      </w:r>
      <w:r w:rsidR="006573BD" w:rsidRPr="00270D81">
        <w:t>co</w:t>
      </w:r>
      <w:r w:rsidRPr="00270D81">
        <w:t xml:space="preserve"> may be necessary for non-standard installations.  This will be assessed by the </w:t>
      </w:r>
      <w:proofErr w:type="spellStart"/>
      <w:r w:rsidR="00D14F78" w:rsidRPr="00270D81">
        <w:t>nbn</w:t>
      </w:r>
      <w:proofErr w:type="spellEnd"/>
      <w:r w:rsidRPr="00270D81">
        <w:t xml:space="preserve"> </w:t>
      </w:r>
      <w:r w:rsidR="006573BD" w:rsidRPr="00270D81">
        <w:t>co</w:t>
      </w:r>
      <w:r w:rsidRPr="00270D81">
        <w:t xml:space="preserve"> technician at the time of your initial appointment, and you will be advised further at that time.</w:t>
      </w:r>
    </w:p>
    <w:p w14:paraId="23E28AB7" w14:textId="77777777" w:rsidR="009F0050" w:rsidRPr="00270D81" w:rsidRDefault="009F0050" w:rsidP="009F0050">
      <w:pPr>
        <w:pStyle w:val="Heading1"/>
      </w:pPr>
      <w:bookmarkStart w:id="306" w:name="_Ref13577147"/>
      <w:bookmarkStart w:id="307" w:name="_Toc170145479"/>
      <w:bookmarkStart w:id="308" w:name="_Toc175674880"/>
      <w:bookmarkStart w:id="309" w:name="_Toc175675412"/>
      <w:bookmarkStart w:id="310" w:name="_Toc177117365"/>
      <w:bookmarkEnd w:id="289"/>
      <w:bookmarkEnd w:id="290"/>
      <w:r w:rsidRPr="00270D81">
        <w:t>International Calls</w:t>
      </w:r>
      <w:bookmarkEnd w:id="291"/>
      <w:bookmarkEnd w:id="306"/>
      <w:bookmarkEnd w:id="307"/>
      <w:bookmarkEnd w:id="308"/>
      <w:bookmarkEnd w:id="309"/>
      <w:bookmarkEnd w:id="310"/>
      <w:r w:rsidR="007B72FB" w:rsidRPr="00270D81">
        <w:rPr>
          <w:lang w:val="en-AU"/>
        </w:rPr>
        <w:t xml:space="preserve"> </w:t>
      </w:r>
    </w:p>
    <w:p w14:paraId="44F05E0E" w14:textId="77777777" w:rsidR="00022D17" w:rsidRPr="00270D81" w:rsidRDefault="00022D17" w:rsidP="0023006F">
      <w:pPr>
        <w:pStyle w:val="Heading2"/>
        <w:keepNext w:val="0"/>
      </w:pPr>
      <w:r w:rsidRPr="00270D81">
        <w:t xml:space="preserve">We charge you for international calls from your </w:t>
      </w:r>
      <w:r w:rsidR="002C090B" w:rsidRPr="00270D81">
        <w:t>Telstra Business Internet</w:t>
      </w:r>
      <w:r w:rsidRPr="00270D81">
        <w:t xml:space="preserve"> Plan</w:t>
      </w:r>
      <w:r w:rsidR="002C090B" w:rsidRPr="00270D81">
        <w:rPr>
          <w:lang w:val="en-AU"/>
        </w:rPr>
        <w:t xml:space="preserve"> or Additional Voice Line</w:t>
      </w:r>
      <w:r w:rsidRPr="00270D81">
        <w:t xml:space="preserve"> on your </w:t>
      </w:r>
      <w:r w:rsidR="002C090B" w:rsidRPr="00270D81">
        <w:rPr>
          <w:lang w:val="en-AU"/>
        </w:rPr>
        <w:t>Telstra Business Internet</w:t>
      </w:r>
      <w:r w:rsidR="002C090B" w:rsidRPr="00270D81">
        <w:t xml:space="preserve"> </w:t>
      </w:r>
      <w:r w:rsidRPr="00270D81">
        <w:t>account.</w:t>
      </w:r>
    </w:p>
    <w:p w14:paraId="5455152D" w14:textId="77777777" w:rsidR="009F0050" w:rsidRPr="00270D81" w:rsidRDefault="009F0050" w:rsidP="0023006F">
      <w:pPr>
        <w:pStyle w:val="Heading2"/>
        <w:keepNext w:val="0"/>
      </w:pPr>
      <w:r w:rsidRPr="00270D81">
        <w:t xml:space="preserve">For 0011 calls, we charge you the call connection fee (if any) plus the per-minute rate (charged in blocks of 60 seconds or part thereof).  </w:t>
      </w:r>
    </w:p>
    <w:p w14:paraId="5F1A543C" w14:textId="77777777" w:rsidR="009F0050" w:rsidRPr="00270D81" w:rsidRDefault="009F0050" w:rsidP="0023006F">
      <w:pPr>
        <w:pStyle w:val="Heading2"/>
        <w:keepNext w:val="0"/>
      </w:pPr>
      <w:r w:rsidRPr="00270D81">
        <w:t>You may not be able to call every number in a particular destination.  We can withdraw services to any destination, or to particular numbers in a destination, but will try and notify you before this happens, in accordance with the General Terms of Our Customer Terms.  If we withdraw direct dial services to Iraq, you should use an Operator Assisted Call by dialling 1234 (or 12550 from a public payphone).</w:t>
      </w:r>
    </w:p>
    <w:p w14:paraId="072F1C78" w14:textId="77777777" w:rsidR="002C090B" w:rsidRPr="00096D5A" w:rsidRDefault="002C090B" w:rsidP="00462C07">
      <w:pPr>
        <w:pStyle w:val="BodyText"/>
        <w:widowControl w:val="0"/>
      </w:pPr>
    </w:p>
    <w:sectPr w:rsidR="002C090B" w:rsidRPr="00096D5A" w:rsidSect="001019A2">
      <w:headerReference w:type="default" r:id="rId86"/>
      <w:footerReference w:type="even" r:id="rId87"/>
      <w:footerReference w:type="default" r:id="rId88"/>
      <w:headerReference w:type="first" r:id="rId89"/>
      <w:footerReference w:type="first" r:id="rId90"/>
      <w:pgSz w:w="11906" w:h="16838"/>
      <w:pgMar w:top="1418" w:right="1418" w:bottom="1418" w:left="1418"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5D259" w14:textId="77777777" w:rsidR="00AD6D58" w:rsidRDefault="00AD6D58">
      <w:pPr>
        <w:pStyle w:val="Indent0"/>
      </w:pPr>
      <w:r>
        <w:separator/>
      </w:r>
    </w:p>
  </w:endnote>
  <w:endnote w:type="continuationSeparator" w:id="0">
    <w:p w14:paraId="2DF4FE0B" w14:textId="77777777" w:rsidR="00AD6D58" w:rsidRDefault="00AD6D58">
      <w:pPr>
        <w:pStyle w:val="Indent0"/>
      </w:pPr>
      <w:r>
        <w:continuationSeparator/>
      </w:r>
    </w:p>
  </w:endnote>
  <w:endnote w:type="continuationNotice" w:id="1">
    <w:p w14:paraId="09A8BCE6" w14:textId="77777777" w:rsidR="00AD6D58" w:rsidRDefault="00AD6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B349" w14:textId="77777777" w:rsidR="00942FBE" w:rsidRDefault="005A7C60">
    <w:pPr>
      <w:pStyle w:val="Footer"/>
    </w:pPr>
    <w:r>
      <w:rPr>
        <w:noProof/>
      </w:rPr>
      <mc:AlternateContent>
        <mc:Choice Requires="wps">
          <w:drawing>
            <wp:anchor distT="0" distB="0" distL="0" distR="0" simplePos="0" relativeHeight="251660293" behindDoc="0" locked="0" layoutInCell="1" allowOverlap="1" wp14:anchorId="4031090C" wp14:editId="3434E50E">
              <wp:simplePos x="635" y="635"/>
              <wp:positionH relativeFrom="page">
                <wp:align>center</wp:align>
              </wp:positionH>
              <wp:positionV relativeFrom="page">
                <wp:align>bottom</wp:align>
              </wp:positionV>
              <wp:extent cx="407670" cy="345440"/>
              <wp:effectExtent l="0" t="0" r="11430" b="0"/>
              <wp:wrapNone/>
              <wp:docPr id="1670578879"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7670" cy="345440"/>
                      </a:xfrm>
                      <a:prstGeom prst="rect">
                        <a:avLst/>
                      </a:prstGeom>
                      <a:noFill/>
                      <a:ln>
                        <a:noFill/>
                      </a:ln>
                    </wps:spPr>
                    <wps:txbx>
                      <w:txbxContent>
                        <w:p w14:paraId="2C02977F" w14:textId="77777777" w:rsidR="005A7C60" w:rsidRPr="005A7C60" w:rsidRDefault="005A7C60" w:rsidP="005A7C60">
                          <w:pPr>
                            <w:rPr>
                              <w:rFonts w:ascii="Calibri" w:eastAsia="Calibri" w:hAnsi="Calibri" w:cs="Calibri"/>
                              <w:noProof/>
                              <w:color w:val="000000"/>
                              <w:sz w:val="20"/>
                            </w:rPr>
                          </w:pPr>
                          <w:r w:rsidRPr="005A7C60">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31090C" id="_x0000_t202" coordsize="21600,21600" o:spt="202" path="m,l,21600r21600,l21600,xe">
              <v:stroke joinstyle="miter"/>
              <v:path gradientshapeok="t" o:connecttype="rect"/>
            </v:shapetype>
            <v:shape id="Text Box 2" o:spid="_x0000_s1027" type="#_x0000_t202" alt="General" style="position:absolute;margin-left:0;margin-top:0;width:32.1pt;height:27.2pt;z-index:2516602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" filled="f" stroked="f">
              <v:textbox style="mso-fit-shape-to-text:t" inset="0,0,0,15pt">
                <w:txbxContent>
                  <w:p w14:paraId="2C02977F" w14:textId="77777777" w:rsidR="005A7C60" w:rsidRPr="005A7C60" w:rsidRDefault="005A7C60" w:rsidP="005A7C60">
                    <w:pPr>
                      <w:rPr>
                        <w:rFonts w:ascii="Calibri" w:eastAsia="Calibri" w:hAnsi="Calibri" w:cs="Calibri"/>
                        <w:noProof/>
                        <w:color w:val="000000"/>
                        <w:sz w:val="20"/>
                      </w:rPr>
                    </w:pPr>
                    <w:r w:rsidRPr="005A7C60">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59159" w14:textId="625792D9" w:rsidR="00942FBE" w:rsidRPr="00856C17" w:rsidRDefault="00942FBE" w:rsidP="0075591C">
    <w:pPr>
      <w:pStyle w:val="Footer"/>
      <w:ind w:left="720" w:right="360" w:firstLine="720"/>
      <w:jc w:val="center"/>
      <w:rPr>
        <w:sz w:val="20"/>
        <w:szCs w:val="18"/>
        <w:lang w:val="en-AU"/>
      </w:rPr>
    </w:pPr>
    <w:r w:rsidRPr="00856C17">
      <w:rPr>
        <w:sz w:val="20"/>
        <w:szCs w:val="18"/>
        <w:lang w:val="en-AU"/>
      </w:rPr>
      <w:t xml:space="preserve">This section </w:t>
    </w:r>
    <w:r w:rsidRPr="00856C17">
      <w:rPr>
        <w:sz w:val="20"/>
        <w:szCs w:val="18"/>
      </w:rPr>
      <w:t>was last changed on</w:t>
    </w:r>
    <w:r w:rsidRPr="00856C17">
      <w:rPr>
        <w:sz w:val="20"/>
        <w:szCs w:val="18"/>
        <w:lang w:val="en-AU"/>
      </w:rPr>
      <w:t xml:space="preserve"> </w:t>
    </w:r>
    <w:r w:rsidR="0075591C">
      <w:rPr>
        <w:sz w:val="20"/>
        <w:szCs w:val="18"/>
        <w:lang w:val="en-AU"/>
      </w:rPr>
      <w:t>26 September</w:t>
    </w:r>
    <w:r w:rsidR="0006694B" w:rsidRPr="00856C17">
      <w:rPr>
        <w:sz w:val="20"/>
        <w:szCs w:val="18"/>
        <w:lang w:val="en-AU"/>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75F72" w14:textId="77777777" w:rsidR="00942FBE" w:rsidRDefault="005A7C60">
    <w:pPr>
      <w:pStyle w:val="Footer"/>
      <w:tabs>
        <w:tab w:val="right" w:pos="8931"/>
        <w:tab w:val="right" w:pos="13608"/>
      </w:tabs>
    </w:pPr>
    <w:r>
      <w:rPr>
        <w:noProof/>
        <w:sz w:val="20"/>
        <w:lang w:val="en-AU" w:eastAsia="en-AU"/>
      </w:rPr>
      <mc:AlternateContent>
        <mc:Choice Requires="wps">
          <w:drawing>
            <wp:anchor distT="0" distB="0" distL="0" distR="0" simplePos="0" relativeHeight="251659269" behindDoc="0" locked="0" layoutInCell="1" allowOverlap="1" wp14:anchorId="1C4222C9" wp14:editId="303D33C4">
              <wp:simplePos x="635" y="635"/>
              <wp:positionH relativeFrom="page">
                <wp:align>center</wp:align>
              </wp:positionH>
              <wp:positionV relativeFrom="page">
                <wp:align>bottom</wp:align>
              </wp:positionV>
              <wp:extent cx="407670" cy="345440"/>
              <wp:effectExtent l="0" t="0" r="11430" b="0"/>
              <wp:wrapNone/>
              <wp:docPr id="662133437"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7670" cy="345440"/>
                      </a:xfrm>
                      <a:prstGeom prst="rect">
                        <a:avLst/>
                      </a:prstGeom>
                      <a:noFill/>
                      <a:ln>
                        <a:noFill/>
                      </a:ln>
                    </wps:spPr>
                    <wps:txbx>
                      <w:txbxContent>
                        <w:p w14:paraId="54593170" w14:textId="77777777" w:rsidR="005A7C60" w:rsidRPr="005A7C60" w:rsidRDefault="005A7C60" w:rsidP="005A7C60">
                          <w:pPr>
                            <w:rPr>
                              <w:rFonts w:ascii="Calibri" w:eastAsia="Calibri" w:hAnsi="Calibri" w:cs="Calibri"/>
                              <w:noProof/>
                              <w:color w:val="000000"/>
                              <w:sz w:val="20"/>
                            </w:rPr>
                          </w:pPr>
                          <w:r w:rsidRPr="005A7C60">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4222C9" id="_x0000_t202" coordsize="21600,21600" o:spt="202" path="m,l,21600r21600,l21600,xe">
              <v:stroke joinstyle="miter"/>
              <v:path gradientshapeok="t" o:connecttype="rect"/>
            </v:shapetype>
            <v:shape id="Text Box 1" o:spid="_x0000_s1029" type="#_x0000_t202" alt="General" style="position:absolute;margin-left:0;margin-top:0;width:32.1pt;height:27.2pt;z-index:251659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" filled="f" stroked="f">
              <v:textbox style="mso-fit-shape-to-text:t" inset="0,0,0,15pt">
                <w:txbxContent>
                  <w:p w14:paraId="54593170" w14:textId="77777777" w:rsidR="005A7C60" w:rsidRPr="005A7C60" w:rsidRDefault="005A7C60" w:rsidP="005A7C60">
                    <w:pPr>
                      <w:rPr>
                        <w:rFonts w:ascii="Calibri" w:eastAsia="Calibri" w:hAnsi="Calibri" w:cs="Calibri"/>
                        <w:noProof/>
                        <w:color w:val="000000"/>
                        <w:sz w:val="20"/>
                      </w:rPr>
                    </w:pPr>
                    <w:r w:rsidRPr="005A7C60">
                      <w:rPr>
                        <w:rFonts w:ascii="Calibri" w:eastAsia="Calibri" w:hAnsi="Calibri" w:cs="Calibri"/>
                        <w:noProof/>
                        <w:color w:val="000000"/>
                        <w:sz w:val="20"/>
                      </w:rPr>
                      <w:t>General</w:t>
                    </w:r>
                  </w:p>
                </w:txbxContent>
              </v:textbox>
              <w10:wrap anchorx="page" anchory="page"/>
            </v:shape>
          </w:pict>
        </mc:Fallback>
      </mc:AlternateContent>
    </w:r>
    <w:r w:rsidR="00942FBE">
      <w:rPr>
        <w:noProof/>
        <w:sz w:val="20"/>
        <w:lang w:val="en-AU" w:eastAsia="en-AU"/>
      </w:rPr>
      <w:drawing>
        <wp:anchor distT="360045" distB="0" distL="114300" distR="114300" simplePos="0" relativeHeight="251658244" behindDoc="0" locked="0" layoutInCell="1" allowOverlap="1" wp14:anchorId="36F7A944" wp14:editId="56255EFB">
          <wp:simplePos x="0" y="0"/>
          <wp:positionH relativeFrom="page">
            <wp:posOffset>6452235</wp:posOffset>
          </wp:positionH>
          <wp:positionV relativeFrom="page">
            <wp:posOffset>9832340</wp:posOffset>
          </wp:positionV>
          <wp:extent cx="840740" cy="840740"/>
          <wp:effectExtent l="0" t="0" r="0" b="0"/>
          <wp:wrapTopAndBottom/>
          <wp:docPr id="1961951826" name="Picture 19619518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2FBE">
      <w:rPr>
        <w:noProof/>
        <w:sz w:val="20"/>
        <w:lang w:val="en-AU" w:eastAsia="en-AU"/>
      </w:rPr>
      <w:drawing>
        <wp:anchor distT="360045" distB="0" distL="114300" distR="114300" simplePos="0" relativeHeight="251658245" behindDoc="0" locked="0" layoutInCell="1" allowOverlap="1" wp14:anchorId="72B9B5BF" wp14:editId="597E562C">
          <wp:simplePos x="0" y="0"/>
          <wp:positionH relativeFrom="page">
            <wp:posOffset>9696450</wp:posOffset>
          </wp:positionH>
          <wp:positionV relativeFrom="page">
            <wp:posOffset>6705600</wp:posOffset>
          </wp:positionV>
          <wp:extent cx="840740" cy="840740"/>
          <wp:effectExtent l="0" t="0" r="0" b="0"/>
          <wp:wrapTopAndBottom/>
          <wp:docPr id="800190592" name="Picture 8001905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2FBE">
      <w:rPr>
        <w:sz w:val="21"/>
      </w:rPr>
      <w:t xml:space="preserve"> </w:t>
    </w:r>
    <w:r w:rsidR="00942FBE">
      <w:rPr>
        <w:sz w:val="21"/>
      </w:rPr>
      <w:t>Part B – Current &amp; Recent Plans was last changed on 3 November 2009.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D48AD" w14:textId="77777777" w:rsidR="009E62CA" w:rsidRDefault="005A7C60">
    <w:pPr>
      <w:pStyle w:val="Footer"/>
    </w:pPr>
    <w:r>
      <w:rPr>
        <w:noProof/>
      </w:rPr>
      <mc:AlternateContent>
        <mc:Choice Requires="wps">
          <w:drawing>
            <wp:anchor distT="0" distB="0" distL="0" distR="0" simplePos="0" relativeHeight="251663365" behindDoc="0" locked="0" layoutInCell="1" allowOverlap="1" wp14:anchorId="37208A5E" wp14:editId="7668FAAF">
              <wp:simplePos x="635" y="635"/>
              <wp:positionH relativeFrom="page">
                <wp:align>center</wp:align>
              </wp:positionH>
              <wp:positionV relativeFrom="page">
                <wp:align>bottom</wp:align>
              </wp:positionV>
              <wp:extent cx="407670" cy="345440"/>
              <wp:effectExtent l="0" t="0" r="11430" b="0"/>
              <wp:wrapNone/>
              <wp:docPr id="560724276"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7670" cy="345440"/>
                      </a:xfrm>
                      <a:prstGeom prst="rect">
                        <a:avLst/>
                      </a:prstGeom>
                      <a:noFill/>
                      <a:ln>
                        <a:noFill/>
                      </a:ln>
                    </wps:spPr>
                    <wps:txbx>
                      <w:txbxContent>
                        <w:p w14:paraId="2296C9DA" w14:textId="77777777" w:rsidR="005A7C60" w:rsidRPr="005A7C60" w:rsidRDefault="005A7C60" w:rsidP="005A7C60">
                          <w:pPr>
                            <w:rPr>
                              <w:rFonts w:ascii="Calibri" w:eastAsia="Calibri" w:hAnsi="Calibri" w:cs="Calibri"/>
                              <w:noProof/>
                              <w:color w:val="000000"/>
                              <w:sz w:val="20"/>
                            </w:rPr>
                          </w:pPr>
                          <w:r w:rsidRPr="005A7C60">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208A5E" id="_x0000_t202" coordsize="21600,21600" o:spt="202" path="m,l,21600r21600,l21600,xe">
              <v:stroke joinstyle="miter"/>
              <v:path gradientshapeok="t" o:connecttype="rect"/>
            </v:shapetype>
            <v:shape id="Text Box 5" o:spid="_x0000_s1031" type="#_x0000_t202" alt="General" style="position:absolute;margin-left:0;margin-top:0;width:32.1pt;height:27.2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" filled="f" stroked="f">
              <v:textbox style="mso-fit-shape-to-text:t" inset="0,0,0,15pt">
                <w:txbxContent>
                  <w:p w14:paraId="2296C9DA" w14:textId="77777777" w:rsidR="005A7C60" w:rsidRPr="005A7C60" w:rsidRDefault="005A7C60" w:rsidP="005A7C60">
                    <w:pPr>
                      <w:rPr>
                        <w:rFonts w:ascii="Calibri" w:eastAsia="Calibri" w:hAnsi="Calibri" w:cs="Calibri"/>
                        <w:noProof/>
                        <w:color w:val="000000"/>
                        <w:sz w:val="20"/>
                      </w:rPr>
                    </w:pPr>
                    <w:r w:rsidRPr="005A7C60">
                      <w:rPr>
                        <w:rFonts w:ascii="Calibri" w:eastAsia="Calibri" w:hAnsi="Calibri" w:cs="Calibri"/>
                        <w:noProof/>
                        <w:color w:val="000000"/>
                        <w:sz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D646F" w14:textId="5EEEEB36" w:rsidR="009E62CA" w:rsidRPr="00856C17" w:rsidRDefault="0075591C" w:rsidP="0075591C">
    <w:pPr>
      <w:pStyle w:val="Footer"/>
      <w:ind w:right="360"/>
      <w:jc w:val="center"/>
      <w:rPr>
        <w:sz w:val="20"/>
        <w:szCs w:val="18"/>
        <w:lang w:val="en-AU"/>
      </w:rPr>
    </w:pPr>
    <w:r w:rsidRPr="00856C17">
      <w:rPr>
        <w:sz w:val="20"/>
        <w:szCs w:val="18"/>
        <w:lang w:val="en-AU"/>
      </w:rPr>
      <w:t xml:space="preserve">This section </w:t>
    </w:r>
    <w:r w:rsidRPr="00856C17">
      <w:rPr>
        <w:sz w:val="20"/>
        <w:szCs w:val="18"/>
      </w:rPr>
      <w:t>was last changed on</w:t>
    </w:r>
    <w:r w:rsidRPr="00856C17">
      <w:rPr>
        <w:sz w:val="20"/>
        <w:szCs w:val="18"/>
        <w:lang w:val="en-AU"/>
      </w:rPr>
      <w:t xml:space="preserve"> </w:t>
    </w:r>
    <w:r>
      <w:rPr>
        <w:sz w:val="20"/>
        <w:szCs w:val="18"/>
        <w:lang w:val="en-AU"/>
      </w:rPr>
      <w:t>26 September</w:t>
    </w:r>
    <w:r w:rsidRPr="00856C17">
      <w:rPr>
        <w:sz w:val="20"/>
        <w:szCs w:val="18"/>
        <w:lang w:val="en-AU"/>
      </w:rPr>
      <w:t xml:space="preserve">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94A7" w14:textId="77777777" w:rsidR="009E62CA" w:rsidRDefault="005A7C60">
    <w:pPr>
      <w:pStyle w:val="Footer"/>
    </w:pPr>
    <w:r>
      <w:rPr>
        <w:noProof/>
      </w:rPr>
      <mc:AlternateContent>
        <mc:Choice Requires="wps">
          <w:drawing>
            <wp:anchor distT="0" distB="0" distL="0" distR="0" simplePos="0" relativeHeight="251662341" behindDoc="0" locked="0" layoutInCell="1" allowOverlap="1" wp14:anchorId="2BDE7087" wp14:editId="0F8FC14A">
              <wp:simplePos x="635" y="635"/>
              <wp:positionH relativeFrom="page">
                <wp:align>center</wp:align>
              </wp:positionH>
              <wp:positionV relativeFrom="page">
                <wp:align>bottom</wp:align>
              </wp:positionV>
              <wp:extent cx="407670" cy="345440"/>
              <wp:effectExtent l="0" t="0" r="11430" b="0"/>
              <wp:wrapNone/>
              <wp:docPr id="1999520949"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7670" cy="345440"/>
                      </a:xfrm>
                      <a:prstGeom prst="rect">
                        <a:avLst/>
                      </a:prstGeom>
                      <a:noFill/>
                      <a:ln>
                        <a:noFill/>
                      </a:ln>
                    </wps:spPr>
                    <wps:txbx>
                      <w:txbxContent>
                        <w:p w14:paraId="44545952" w14:textId="77777777" w:rsidR="005A7C60" w:rsidRPr="005A7C60" w:rsidRDefault="005A7C60" w:rsidP="005A7C60">
                          <w:pPr>
                            <w:rPr>
                              <w:rFonts w:ascii="Calibri" w:eastAsia="Calibri" w:hAnsi="Calibri" w:cs="Calibri"/>
                              <w:noProof/>
                              <w:color w:val="000000"/>
                              <w:sz w:val="20"/>
                            </w:rPr>
                          </w:pPr>
                          <w:r w:rsidRPr="005A7C60">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DE7087" id="_x0000_t202" coordsize="21600,21600" o:spt="202" path="m,l,21600r21600,l21600,xe">
              <v:stroke joinstyle="miter"/>
              <v:path gradientshapeok="t" o:connecttype="rect"/>
            </v:shapetype>
            <v:shape id="Text Box 4" o:spid="_x0000_s1033" type="#_x0000_t202" alt="General" style="position:absolute;margin-left:0;margin-top:0;width:32.1pt;height:27.2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" filled="f" stroked="f">
              <v:textbox style="mso-fit-shape-to-text:t" inset="0,0,0,15pt">
                <w:txbxContent>
                  <w:p w14:paraId="44545952" w14:textId="77777777" w:rsidR="005A7C60" w:rsidRPr="005A7C60" w:rsidRDefault="005A7C60" w:rsidP="005A7C60">
                    <w:pPr>
                      <w:rPr>
                        <w:rFonts w:ascii="Calibri" w:eastAsia="Calibri" w:hAnsi="Calibri" w:cs="Calibri"/>
                        <w:noProof/>
                        <w:color w:val="000000"/>
                        <w:sz w:val="20"/>
                      </w:rPr>
                    </w:pPr>
                    <w:r w:rsidRPr="005A7C60">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B55CA" w14:textId="77777777" w:rsidR="00AD6D58" w:rsidRDefault="00AD6D58">
      <w:pPr>
        <w:pStyle w:val="Indent0"/>
      </w:pPr>
      <w:r>
        <w:separator/>
      </w:r>
    </w:p>
  </w:footnote>
  <w:footnote w:type="continuationSeparator" w:id="0">
    <w:p w14:paraId="2F07468A" w14:textId="77777777" w:rsidR="00AD6D58" w:rsidRDefault="00AD6D58">
      <w:pPr>
        <w:pStyle w:val="Indent0"/>
      </w:pPr>
      <w:r>
        <w:continuationSeparator/>
      </w:r>
    </w:p>
  </w:footnote>
  <w:footnote w:type="continuationNotice" w:id="1">
    <w:p w14:paraId="75D9A29C" w14:textId="77777777" w:rsidR="00AD6D58" w:rsidRDefault="00AD6D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B793" w14:textId="77777777" w:rsidR="00942FBE" w:rsidRDefault="00942FBE">
    <w:pPr>
      <w:pStyle w:val="Header"/>
      <w:tabs>
        <w:tab w:val="right" w:pos="8789"/>
      </w:tabs>
      <w:rPr>
        <w:rStyle w:val="PageNumber"/>
        <w:sz w:val="20"/>
      </w:rPr>
    </w:pPr>
    <w:r>
      <w:rPr>
        <w:rFonts w:cs="Arial"/>
        <w:noProof/>
        <w:lang w:eastAsia="en-AU"/>
      </w:rPr>
      <mc:AlternateContent>
        <mc:Choice Requires="wps">
          <w:drawing>
            <wp:anchor distT="0" distB="0" distL="114300" distR="114300" simplePos="0" relativeHeight="251658241" behindDoc="0" locked="0" layoutInCell="0" allowOverlap="1" wp14:anchorId="4D0A9783" wp14:editId="2A6357EE">
              <wp:simplePos x="0" y="0"/>
              <wp:positionH relativeFrom="column">
                <wp:posOffset>2498090</wp:posOffset>
              </wp:positionH>
              <wp:positionV relativeFrom="paragraph">
                <wp:posOffset>-1347470</wp:posOffset>
              </wp:positionV>
              <wp:extent cx="2835275" cy="549275"/>
              <wp:effectExtent l="0" t="0" r="0" b="0"/>
              <wp:wrapNone/>
              <wp:docPr id="4" name="Rectangl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F6E9FC" w14:textId="77777777" w:rsidR="00942FBE" w:rsidRDefault="00942FBE">
                          <w:pPr>
                            <w:jc w:val="right"/>
                            <w:rPr>
                              <w:rFonts w:ascii="Arial" w:hAnsi="Arial"/>
                              <w:sz w:val="18"/>
                            </w:rPr>
                          </w:pPr>
                          <w:r>
                            <w:rPr>
                              <w:rFonts w:ascii="Arial" w:hAnsi="Arial"/>
                              <w:sz w:val="18"/>
                            </w:rPr>
                            <w:t>DRAFT [NO.]: [Date]</w:t>
                          </w:r>
                        </w:p>
                        <w:p w14:paraId="537B2191" w14:textId="77777777" w:rsidR="00942FBE" w:rsidRDefault="00942FB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A9783" id="Rectangle 114" o:spid="_x0000_s1026" alt="&quot;&quot;" style="position:absolute;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18F6E9FC" w14:textId="77777777" w:rsidR="00942FBE" w:rsidRDefault="00942FBE">
                    <w:pPr>
                      <w:jc w:val="right"/>
                      <w:rPr>
                        <w:rFonts w:ascii="Arial" w:hAnsi="Arial"/>
                        <w:sz w:val="18"/>
                      </w:rPr>
                    </w:pPr>
                    <w:r>
                      <w:rPr>
                        <w:rFonts w:ascii="Arial" w:hAnsi="Arial"/>
                        <w:sz w:val="18"/>
                      </w:rPr>
                      <w:t>DRAFT [NO.]: [Date]</w:t>
                    </w:r>
                  </w:p>
                  <w:p w14:paraId="537B2191" w14:textId="77777777" w:rsidR="00942FBE" w:rsidRDefault="00942FBE">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Fonts w:cs="Arial"/>
      </w:rPr>
      <w:t>Our Customer Terms</w:t>
    </w:r>
    <w:r>
      <w:rPr>
        <w:rStyle w:val="PageNumber"/>
        <w:rFonts w:cs="Arial"/>
        <w:b w:val="0"/>
        <w:bCs/>
        <w:szCs w:val="36"/>
      </w:rPr>
      <w:tab/>
    </w:r>
    <w:r>
      <w:rPr>
        <w:rStyle w:val="PageNumber"/>
        <w:rFonts w:cs="Arial"/>
        <w:b w:val="0"/>
        <w:bCs/>
        <w:sz w:val="20"/>
        <w:szCs w:val="36"/>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Pr>
        <w:rStyle w:val="PageNumber"/>
        <w:b w:val="0"/>
        <w:bCs/>
        <w:noProof/>
        <w:sz w:val="20"/>
      </w:rPr>
      <w:t>1</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Pr>
        <w:rStyle w:val="PageNumber"/>
        <w:b w:val="0"/>
        <w:bCs/>
        <w:noProof/>
        <w:sz w:val="20"/>
      </w:rPr>
      <w:t>45</w:t>
    </w:r>
    <w:r>
      <w:rPr>
        <w:rStyle w:val="PageNumber"/>
        <w:b w:val="0"/>
        <w:bCs/>
        <w:sz w:val="20"/>
      </w:rPr>
      <w:fldChar w:fldCharType="end"/>
    </w:r>
  </w:p>
  <w:p w14:paraId="44B571D2" w14:textId="1A2B84A5" w:rsidR="00942FBE" w:rsidRDefault="0023362A" w:rsidP="00F72134">
    <w:pPr>
      <w:pStyle w:val="Headersub"/>
      <w:spacing w:after="0"/>
      <w:ind w:right="-993"/>
      <w:rPr>
        <w:rStyle w:val="PageNumber"/>
        <w:szCs w:val="36"/>
      </w:rPr>
    </w:pPr>
    <w:r>
      <w:rPr>
        <w:rStyle w:val="PageNumber"/>
        <w:szCs w:val="36"/>
      </w:rPr>
      <w:t xml:space="preserve">Telstra Business Broadband and </w:t>
    </w:r>
    <w:r w:rsidR="00942FBE">
      <w:rPr>
        <w:rStyle w:val="PageNumber"/>
        <w:szCs w:val="36"/>
      </w:rPr>
      <w:t xml:space="preserve">Telstra Business Internet </w:t>
    </w:r>
  </w:p>
  <w:p w14:paraId="7FDC62F2" w14:textId="77777777" w:rsidR="00942FBE" w:rsidRDefault="00942FBE" w:rsidP="00884B92">
    <w:pPr>
      <w:pStyle w:val="Headersub"/>
      <w:tabs>
        <w:tab w:val="left" w:pos="3405"/>
      </w:tabs>
      <w:spacing w:before="360" w:after="960"/>
      <w:ind w:right="-1560"/>
      <w:rPr>
        <w:rStyle w:val="PageNumber"/>
        <w:sz w:val="32"/>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DBA15" w14:textId="77777777" w:rsidR="00942FBE" w:rsidRDefault="00942FBE">
    <w:pPr>
      <w:pStyle w:val="Header"/>
      <w:rPr>
        <w:rFonts w:ascii="Courier New" w:hAnsi="Courier New"/>
        <w:color w:val="FF0000"/>
        <w:sz w:val="4"/>
      </w:rPr>
    </w:pPr>
    <w:r>
      <w:rPr>
        <w:rFonts w:ascii="Courier New" w:hAnsi="Courier New"/>
        <w:noProof/>
        <w:color w:val="FF0000"/>
        <w:sz w:val="6"/>
        <w:lang w:eastAsia="en-AU"/>
      </w:rPr>
      <mc:AlternateContent>
        <mc:Choice Requires="wps">
          <w:drawing>
            <wp:anchor distT="0" distB="0" distL="114300" distR="114300" simplePos="0" relativeHeight="251658240" behindDoc="1" locked="1" layoutInCell="1" allowOverlap="0" wp14:anchorId="638CFB0B" wp14:editId="3287BBF3">
              <wp:simplePos x="0" y="0"/>
              <wp:positionH relativeFrom="page">
                <wp:posOffset>1062355</wp:posOffset>
              </wp:positionH>
              <wp:positionV relativeFrom="page">
                <wp:posOffset>4761865</wp:posOffset>
              </wp:positionV>
              <wp:extent cx="4105275" cy="1892935"/>
              <wp:effectExtent l="0" t="0" r="0" b="0"/>
              <wp:wrapNone/>
              <wp:docPr id="3" name="WordArt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4BE1022" w14:textId="77777777" w:rsidR="00942FBE" w:rsidRDefault="00942FBE" w:rsidP="00B8372D">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638CFB0B" id="_x0000_t202" coordsize="21600,21600" o:spt="202" path="m,l,21600r21600,l21600,xe">
              <v:stroke joinstyle="miter"/>
              <v:path gradientshapeok="t" o:connecttype="rect"/>
            </v:shapetype>
            <v:shape id="WordArt 68" o:spid="_x0000_s1028" type="#_x0000_t202" alt="&quot;&quot;" style="position:absolute;margin-left:83.65pt;margin-top:374.95pt;width:323.25pt;height:14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2T+Q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lZwl0YS6QX1g2J6HpZL0ewfBcD129gZ5tthtHdA+8jQuQ7ab&#10;+JP6eniE4EeEyPSrDlx88CeSPDdaOLCpBvonS9mOp3APnZjzcz7aytjZ4Ek35ZJfcuHu2mzpRDpa&#10;4sHJOeOQp8l8/Z1PnX7FxRM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EbZP5AQAA0gMAAA4AAAAAAAAAAAAAAAAA&#10;LgIAAGRycy9lMm9Eb2MueG1sUEsBAi0AFAAGAAgAAAAhAGldXfHfAAAADAEAAA8AAAAAAAAAAAAA&#10;AAAAUwQAAGRycy9kb3ducmV2LnhtbFBLBQYAAAAABAAEAPMAAABfBQAAAAA=&#10;" o:allowoverlap="f" filled="f" stroked="f">
              <v:stroke joinstyle="round"/>
              <o:lock v:ext="edit" aspectratio="t" shapetype="t"/>
              <v:textbox style="mso-fit-shape-to-text:t">
                <w:txbxContent>
                  <w:p w14:paraId="44BE1022" w14:textId="77777777" w:rsidR="00942FBE" w:rsidRDefault="00942FBE" w:rsidP="00B8372D">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2CD8BC67" w14:textId="77777777" w:rsidR="00942FBE" w:rsidRDefault="00942F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C6819" w14:textId="77777777" w:rsidR="00942FBE" w:rsidRDefault="00942FBE">
    <w:pPr>
      <w:pStyle w:val="Header"/>
      <w:tabs>
        <w:tab w:val="right" w:pos="9072"/>
      </w:tabs>
      <w:rPr>
        <w:rFonts w:ascii="Courier New" w:hAnsi="Courier New"/>
        <w:b w:val="0"/>
        <w:noProof/>
        <w:color w:val="FF0000"/>
        <w:sz w:val="4"/>
      </w:rPr>
    </w:pPr>
  </w:p>
  <w:p w14:paraId="5122827D" w14:textId="77777777" w:rsidR="00942FBE" w:rsidRDefault="00942FBE">
    <w:pPr>
      <w:pStyle w:val="Header"/>
      <w:tabs>
        <w:tab w:val="right" w:pos="8789"/>
      </w:tabs>
      <w:rPr>
        <w:rStyle w:val="PageNumber"/>
        <w:sz w:val="20"/>
      </w:rPr>
    </w:pPr>
    <w:r>
      <w:rPr>
        <w:rFonts w:cs="Arial"/>
        <w:noProof/>
        <w:lang w:eastAsia="en-AU"/>
      </w:rPr>
      <mc:AlternateContent>
        <mc:Choice Requires="wps">
          <w:drawing>
            <wp:anchor distT="0" distB="0" distL="114300" distR="114300" simplePos="0" relativeHeight="251658242" behindDoc="0" locked="0" layoutInCell="0" allowOverlap="1" wp14:anchorId="5EBCC481" wp14:editId="0ACB5FA2">
              <wp:simplePos x="0" y="0"/>
              <wp:positionH relativeFrom="column">
                <wp:posOffset>2498090</wp:posOffset>
              </wp:positionH>
              <wp:positionV relativeFrom="paragraph">
                <wp:posOffset>-1347470</wp:posOffset>
              </wp:positionV>
              <wp:extent cx="2835275" cy="549275"/>
              <wp:effectExtent l="0" t="0" r="0" b="0"/>
              <wp:wrapNone/>
              <wp:docPr id="2" name="Rectangle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8978AA" w14:textId="77777777" w:rsidR="00942FBE" w:rsidRDefault="00942FBE">
                          <w:pPr>
                            <w:jc w:val="right"/>
                            <w:rPr>
                              <w:rFonts w:ascii="Arial" w:hAnsi="Arial"/>
                              <w:sz w:val="18"/>
                            </w:rPr>
                          </w:pPr>
                          <w:r>
                            <w:rPr>
                              <w:rFonts w:ascii="Arial" w:hAnsi="Arial"/>
                              <w:sz w:val="18"/>
                            </w:rPr>
                            <w:t>DRAFT [NO.]: [Date]</w:t>
                          </w:r>
                        </w:p>
                        <w:p w14:paraId="34E6B3DA" w14:textId="77777777" w:rsidR="00942FBE" w:rsidRDefault="00942FB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CC481" id="Rectangle 142" o:spid="_x0000_s1030" alt="&quot;&quot;" style="position:absolute;margin-left:196.7pt;margin-top:-106.1pt;width:223.25pt;height:4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B8CW7/aAQAArAMAAA4AAAAAAAAAAAAAAAAALgIAAGRycy9lMm9Eb2MueG1sUEsBAi0AFAAG&#10;AAgAAAAhACaFRBvjAAAADQEAAA8AAAAAAAAAAAAAAAAANAQAAGRycy9kb3ducmV2LnhtbFBLBQYA&#10;AAAABAAEAPMAAABEBQAAAAA=&#10;" o:allowincell="f" filled="f" stroked="f">
              <v:textbox inset="1pt,1pt,1pt,1pt">
                <w:txbxContent>
                  <w:p w14:paraId="008978AA" w14:textId="77777777" w:rsidR="00942FBE" w:rsidRDefault="00942FBE">
                    <w:pPr>
                      <w:jc w:val="right"/>
                      <w:rPr>
                        <w:rFonts w:ascii="Arial" w:hAnsi="Arial"/>
                        <w:sz w:val="18"/>
                      </w:rPr>
                    </w:pPr>
                    <w:r>
                      <w:rPr>
                        <w:rFonts w:ascii="Arial" w:hAnsi="Arial"/>
                        <w:sz w:val="18"/>
                      </w:rPr>
                      <w:t>DRAFT [NO.]: [Date]</w:t>
                    </w:r>
                  </w:p>
                  <w:p w14:paraId="34E6B3DA" w14:textId="77777777" w:rsidR="00942FBE" w:rsidRDefault="00942FBE">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Fonts w:cs="Arial"/>
      </w:rPr>
      <w:t>Our Customer Terms</w:t>
    </w:r>
    <w:r>
      <w:rPr>
        <w:rStyle w:val="PageNumber"/>
        <w:rFonts w:cs="Arial"/>
        <w:b w:val="0"/>
        <w:bCs/>
        <w:szCs w:val="36"/>
      </w:rPr>
      <w:tab/>
    </w:r>
    <w:r>
      <w:rPr>
        <w:rStyle w:val="PageNumber"/>
        <w:rFonts w:cs="Arial"/>
        <w:b w:val="0"/>
        <w:bCs/>
        <w:sz w:val="20"/>
        <w:szCs w:val="36"/>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Pr>
        <w:rStyle w:val="PageNumber"/>
        <w:b w:val="0"/>
        <w:bCs/>
        <w:noProof/>
        <w:sz w:val="20"/>
      </w:rPr>
      <w:t>12</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Pr>
        <w:rStyle w:val="PageNumber"/>
        <w:b w:val="0"/>
        <w:bCs/>
        <w:noProof/>
        <w:sz w:val="20"/>
      </w:rPr>
      <w:t>45</w:t>
    </w:r>
    <w:r>
      <w:rPr>
        <w:rStyle w:val="PageNumber"/>
        <w:b w:val="0"/>
        <w:bCs/>
        <w:sz w:val="20"/>
      </w:rPr>
      <w:fldChar w:fldCharType="end"/>
    </w:r>
  </w:p>
  <w:p w14:paraId="33F4D578" w14:textId="1637ECE6" w:rsidR="00942FBE" w:rsidRDefault="0023362A" w:rsidP="00BF6BF4">
    <w:pPr>
      <w:pStyle w:val="Headersub"/>
      <w:spacing w:after="0"/>
      <w:rPr>
        <w:rStyle w:val="PageNumber"/>
        <w:szCs w:val="36"/>
      </w:rPr>
    </w:pPr>
    <w:r>
      <w:rPr>
        <w:rStyle w:val="PageNumber"/>
        <w:szCs w:val="36"/>
      </w:rPr>
      <w:t xml:space="preserve">Telstra Business Broadband and </w:t>
    </w:r>
    <w:r w:rsidR="00942FBE">
      <w:rPr>
        <w:rStyle w:val="PageNumber"/>
        <w:szCs w:val="36"/>
      </w:rPr>
      <w:t xml:space="preserve">Telstra Business Internet </w:t>
    </w:r>
  </w:p>
  <w:p w14:paraId="52AE3130" w14:textId="77777777" w:rsidR="00942FBE" w:rsidRPr="00BF6BF4" w:rsidRDefault="00942FBE" w:rsidP="00BF6BF4">
    <w:pPr>
      <w:pStyle w:val="Headersub"/>
      <w:spacing w:after="0"/>
      <w:rPr>
        <w:rStyle w:val="PageNumber"/>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1B85E" w14:textId="77777777" w:rsidR="00942FBE" w:rsidRDefault="00942FBE">
    <w:pPr>
      <w:pStyle w:val="Header"/>
      <w:tabs>
        <w:tab w:val="right" w:pos="9072"/>
      </w:tabs>
      <w:rPr>
        <w:rFonts w:ascii="Courier New" w:hAnsi="Courier New"/>
        <w:b w:val="0"/>
        <w:noProof/>
        <w:color w:val="FF0000"/>
        <w:sz w:val="4"/>
      </w:rPr>
    </w:pPr>
  </w:p>
  <w:p w14:paraId="672AC477" w14:textId="77777777" w:rsidR="00942FBE" w:rsidRDefault="00942FBE">
    <w:pPr>
      <w:pStyle w:val="Header"/>
      <w:tabs>
        <w:tab w:val="right" w:pos="8789"/>
      </w:tabs>
      <w:rPr>
        <w:rStyle w:val="PageNumber"/>
        <w:sz w:val="20"/>
      </w:rPr>
    </w:pPr>
    <w:r>
      <w:rPr>
        <w:rFonts w:cs="Arial"/>
        <w:noProof/>
        <w:lang w:eastAsia="en-AU"/>
      </w:rPr>
      <mc:AlternateContent>
        <mc:Choice Requires="wps">
          <w:drawing>
            <wp:anchor distT="0" distB="0" distL="114300" distR="114300" simplePos="0" relativeHeight="251658243" behindDoc="0" locked="0" layoutInCell="0" allowOverlap="1" wp14:anchorId="6A1CAE5A" wp14:editId="69598F61">
              <wp:simplePos x="0" y="0"/>
              <wp:positionH relativeFrom="column">
                <wp:posOffset>2498090</wp:posOffset>
              </wp:positionH>
              <wp:positionV relativeFrom="paragraph">
                <wp:posOffset>-1347470</wp:posOffset>
              </wp:positionV>
              <wp:extent cx="2835275" cy="549275"/>
              <wp:effectExtent l="0" t="0" r="0" b="0"/>
              <wp:wrapNone/>
              <wp:docPr id="1" name="Rectangle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6C0A6A" w14:textId="77777777" w:rsidR="00942FBE" w:rsidRDefault="00942FBE">
                          <w:pPr>
                            <w:jc w:val="right"/>
                            <w:rPr>
                              <w:rFonts w:ascii="Arial" w:hAnsi="Arial"/>
                              <w:sz w:val="18"/>
                            </w:rPr>
                          </w:pPr>
                          <w:r>
                            <w:rPr>
                              <w:rFonts w:ascii="Arial" w:hAnsi="Arial"/>
                              <w:sz w:val="18"/>
                            </w:rPr>
                            <w:t>DRAFT [NO.]: [Date]</w:t>
                          </w:r>
                        </w:p>
                        <w:p w14:paraId="04D84759" w14:textId="77777777" w:rsidR="00942FBE" w:rsidRDefault="00942FB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CAE5A" id="Rectangle 145" o:spid="_x0000_s1032" alt="&quot;&quot;" style="position:absolute;margin-left:196.7pt;margin-top:-106.1pt;width:223.25pt;height:4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B6ZwL3aAQAArAMAAA4AAAAAAAAAAAAAAAAALgIAAGRycy9lMm9Eb2MueG1sUEsBAi0AFAAG&#10;AAgAAAAhACaFRBvjAAAADQEAAA8AAAAAAAAAAAAAAAAANAQAAGRycy9kb3ducmV2LnhtbFBLBQYA&#10;AAAABAAEAPMAAABEBQAAAAA=&#10;" o:allowincell="f" filled="f" stroked="f">
              <v:textbox inset="1pt,1pt,1pt,1pt">
                <w:txbxContent>
                  <w:p w14:paraId="0D6C0A6A" w14:textId="77777777" w:rsidR="00942FBE" w:rsidRDefault="00942FBE">
                    <w:pPr>
                      <w:jc w:val="right"/>
                      <w:rPr>
                        <w:rFonts w:ascii="Arial" w:hAnsi="Arial"/>
                        <w:sz w:val="18"/>
                      </w:rPr>
                    </w:pPr>
                    <w:r>
                      <w:rPr>
                        <w:rFonts w:ascii="Arial" w:hAnsi="Arial"/>
                        <w:sz w:val="18"/>
                      </w:rPr>
                      <w:t>DRAFT [NO.]: [Date]</w:t>
                    </w:r>
                  </w:p>
                  <w:p w14:paraId="04D84759" w14:textId="77777777" w:rsidR="00942FBE" w:rsidRDefault="00942FBE">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Fonts w:cs="Arial"/>
      </w:rPr>
      <w:t>Our Customer Terms</w:t>
    </w:r>
    <w:r>
      <w:rPr>
        <w:rStyle w:val="PageNumber"/>
        <w:rFonts w:cs="Arial"/>
        <w:b w:val="0"/>
        <w:bCs/>
        <w:szCs w:val="36"/>
      </w:rPr>
      <w:tab/>
    </w:r>
    <w:r>
      <w:rPr>
        <w:rStyle w:val="PageNumber"/>
        <w:rFonts w:cs="Arial"/>
        <w:b w:val="0"/>
        <w:bCs/>
        <w:sz w:val="20"/>
        <w:szCs w:val="36"/>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Pr>
        <w:rStyle w:val="PageNumber"/>
        <w:b w:val="0"/>
        <w:bCs/>
        <w:noProof/>
        <w:sz w:val="20"/>
      </w:rPr>
      <w:t>72</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Pr>
        <w:rStyle w:val="PageNumber"/>
        <w:b w:val="0"/>
        <w:bCs/>
        <w:noProof/>
        <w:sz w:val="20"/>
      </w:rPr>
      <w:t>72</w:t>
    </w:r>
    <w:r>
      <w:rPr>
        <w:rStyle w:val="PageNumber"/>
        <w:b w:val="0"/>
        <w:bCs/>
        <w:sz w:val="20"/>
      </w:rPr>
      <w:fldChar w:fldCharType="end"/>
    </w:r>
  </w:p>
  <w:p w14:paraId="6EBFECA8" w14:textId="77777777" w:rsidR="00942FBE" w:rsidRDefault="00942FBE">
    <w:pPr>
      <w:pStyle w:val="Headersub"/>
      <w:spacing w:after="0"/>
      <w:rPr>
        <w:rStyle w:val="PageNumber"/>
        <w:szCs w:val="36"/>
      </w:rPr>
    </w:pPr>
    <w:r>
      <w:rPr>
        <w:rStyle w:val="PageNumber"/>
        <w:szCs w:val="36"/>
      </w:rPr>
      <w:t>Telstra Mobile Section</w:t>
    </w:r>
  </w:p>
  <w:p w14:paraId="53E6EAA8" w14:textId="77777777" w:rsidR="00942FBE" w:rsidRDefault="00942FBE" w:rsidP="00D3441B">
    <w:pPr>
      <w:pStyle w:val="Headersub"/>
      <w:spacing w:before="360" w:after="960"/>
      <w:rPr>
        <w:rStyle w:val="PageNumber"/>
        <w:sz w:val="32"/>
        <w:szCs w:val="36"/>
      </w:rPr>
    </w:pPr>
    <w:r>
      <w:rPr>
        <w:rStyle w:val="PageNumber"/>
        <w:sz w:val="32"/>
        <w:szCs w:val="36"/>
      </w:rPr>
      <w:t>Part B – Our current and recent business pricing plans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A6ABC6"/>
    <w:lvl w:ilvl="0">
      <w:start w:val="1"/>
      <w:numFmt w:val="lowerLetter"/>
      <w:pStyle w:val="Levelifo"/>
      <w:lvlText w:val="(%1)"/>
      <w:lvlJc w:val="left"/>
      <w:pPr>
        <w:tabs>
          <w:tab w:val="num" w:pos="720"/>
        </w:tabs>
        <w:ind w:left="720" w:hanging="720"/>
      </w:pPr>
      <w:rPr>
        <w:rFonts w:ascii="Times New Roman" w:hAnsi="Times New Roman" w:hint="default"/>
      </w:rPr>
    </w:lvl>
  </w:abstractNum>
  <w:abstractNum w:abstractNumId="1" w15:restartNumberingAfterBreak="0">
    <w:nsid w:val="FFFFFF7D"/>
    <w:multiLevelType w:val="singleLevel"/>
    <w:tmpl w:val="FA10CEC2"/>
    <w:lvl w:ilvl="0">
      <w:start w:val="1"/>
      <w:numFmt w:val="upperRoman"/>
      <w:pStyle w:val="Leveli"/>
      <w:lvlText w:val="%1."/>
      <w:lvlJc w:val="left"/>
      <w:pPr>
        <w:tabs>
          <w:tab w:val="num" w:pos="720"/>
        </w:tabs>
        <w:ind w:left="720" w:hanging="720"/>
      </w:pPr>
      <w:rPr>
        <w:rFonts w:ascii="Times New Roman" w:hAnsi="Times New Roman" w:hint="default"/>
      </w:rPr>
    </w:lvl>
  </w:abstractNum>
  <w:abstractNum w:abstractNumId="2" w15:restartNumberingAfterBreak="0">
    <w:nsid w:val="FFFFFF7E"/>
    <w:multiLevelType w:val="singleLevel"/>
    <w:tmpl w:val="331C33DE"/>
    <w:lvl w:ilvl="0">
      <w:start w:val="1"/>
      <w:numFmt w:val="upperLetter"/>
      <w:pStyle w:val="Level11"/>
      <w:lvlText w:val="%1."/>
      <w:lvlJc w:val="left"/>
      <w:pPr>
        <w:tabs>
          <w:tab w:val="num" w:pos="720"/>
        </w:tabs>
        <w:ind w:left="720" w:hanging="720"/>
      </w:pPr>
      <w:rPr>
        <w:rFonts w:ascii="Times New Roman" w:hAnsi="Times New Roman" w:hint="default"/>
      </w:rPr>
    </w:lvl>
  </w:abstractNum>
  <w:abstractNum w:abstractNumId="3" w15:restartNumberingAfterBreak="0">
    <w:nsid w:val="FFFFFF7F"/>
    <w:multiLevelType w:val="singleLevel"/>
    <w:tmpl w:val="CEE48180"/>
    <w:lvl w:ilvl="0">
      <w:start w:val="1"/>
      <w:numFmt w:val="decimal"/>
      <w:pStyle w:val="Levela"/>
      <w:lvlText w:val="%1)"/>
      <w:lvlJc w:val="left"/>
      <w:pPr>
        <w:tabs>
          <w:tab w:val="num" w:pos="720"/>
        </w:tabs>
        <w:ind w:left="720" w:hanging="720"/>
      </w:pPr>
      <w:rPr>
        <w:rFonts w:ascii="Times New Roman" w:hAnsi="Times New Roman" w:hint="default"/>
      </w:rPr>
    </w:lvl>
  </w:abstractNum>
  <w:abstractNum w:abstractNumId="4" w15:restartNumberingAfterBreak="0">
    <w:nsid w:val="FFFFFF80"/>
    <w:multiLevelType w:val="singleLevel"/>
    <w:tmpl w:val="C1CAD39A"/>
    <w:lvl w:ilvl="0">
      <w:start w:val="1"/>
      <w:numFmt w:val="bullet"/>
      <w:pStyle w:val="ListNumber3"/>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3ABCBE2E"/>
    <w:lvl w:ilvl="0">
      <w:start w:val="1"/>
      <w:numFmt w:val="bullet"/>
      <w:pStyle w:val="LevelIfo0"/>
      <w:lvlText w:val=""/>
      <w:lvlJc w:val="left"/>
      <w:pPr>
        <w:tabs>
          <w:tab w:val="num" w:pos="720"/>
        </w:tabs>
        <w:ind w:left="720" w:hanging="720"/>
      </w:pPr>
      <w:rPr>
        <w:rFonts w:ascii="Wingdings" w:hAnsi="Wingdings" w:hint="default"/>
      </w:rPr>
    </w:lvl>
  </w:abstractNum>
  <w:abstractNum w:abstractNumId="6" w15:restartNumberingAfterBreak="0">
    <w:nsid w:val="FFFFFF82"/>
    <w:multiLevelType w:val="singleLevel"/>
    <w:tmpl w:val="40123D0A"/>
    <w:lvl w:ilvl="0">
      <w:start w:val="1"/>
      <w:numFmt w:val="bullet"/>
      <w:pStyle w:val="LevelI0"/>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CA18A8B0"/>
    <w:lvl w:ilvl="0">
      <w:start w:val="1"/>
      <w:numFmt w:val="bullet"/>
      <w:pStyle w:val="LevelAfo"/>
      <w:lvlText w:val=""/>
      <w:lvlJc w:val="left"/>
      <w:pPr>
        <w:tabs>
          <w:tab w:val="num" w:pos="720"/>
        </w:tabs>
        <w:ind w:left="720" w:hanging="720"/>
      </w:pPr>
      <w:rPr>
        <w:rFonts w:ascii="Symbol" w:hAnsi="Symbol" w:hint="default"/>
        <w:color w:val="auto"/>
      </w:rPr>
    </w:lvl>
  </w:abstractNum>
  <w:abstractNum w:abstractNumId="8" w15:restartNumberingAfterBreak="0">
    <w:nsid w:val="FFFFFF88"/>
    <w:multiLevelType w:val="singleLevel"/>
    <w:tmpl w:val="3DB6D382"/>
    <w:lvl w:ilvl="0">
      <w:start w:val="1"/>
      <w:numFmt w:val="decimal"/>
      <w:pStyle w:val="Level11fo"/>
      <w:lvlText w:val="%1."/>
      <w:lvlJc w:val="left"/>
      <w:pPr>
        <w:tabs>
          <w:tab w:val="num" w:pos="720"/>
        </w:tabs>
        <w:ind w:left="720" w:hanging="720"/>
      </w:pPr>
      <w:rPr>
        <w:rFonts w:ascii="Times New Roman" w:hAnsi="Times New Roman" w:hint="default"/>
      </w:rPr>
    </w:lvl>
  </w:abstractNum>
  <w:abstractNum w:abstractNumId="9" w15:restartNumberingAfterBreak="0">
    <w:nsid w:val="FFFFFF89"/>
    <w:multiLevelType w:val="singleLevel"/>
    <w:tmpl w:val="6532C384"/>
    <w:lvl w:ilvl="0">
      <w:start w:val="1"/>
      <w:numFmt w:val="bullet"/>
      <w:pStyle w:val="LevelA0"/>
      <w:lvlText w:val=""/>
      <w:lvlJc w:val="left"/>
      <w:pPr>
        <w:tabs>
          <w:tab w:val="num" w:pos="720"/>
        </w:tabs>
        <w:ind w:left="720" w:hanging="720"/>
      </w:pPr>
      <w:rPr>
        <w:rFonts w:ascii="Symbol" w:hAnsi="Symbol" w:hint="default"/>
      </w:rPr>
    </w:lvl>
  </w:abstractNum>
  <w:abstractNum w:abstractNumId="10" w15:restartNumberingAfterBreak="0">
    <w:nsid w:val="00823A76"/>
    <w:multiLevelType w:val="multilevel"/>
    <w:tmpl w:val="369E9B4A"/>
    <w:lvl w:ilvl="0">
      <w:start w:val="1"/>
      <w:numFmt w:val="decimal"/>
      <w:lvlText w:val="%1"/>
      <w:lvlJc w:val="left"/>
      <w:pPr>
        <w:ind w:left="737" w:firstLine="0"/>
      </w:pPr>
      <w:rPr>
        <w:rFonts w:ascii="Arial" w:eastAsia="Arial" w:hAnsi="Arial" w:cs="Arial" w:hint="default"/>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09" w:hanging="709"/>
      </w:pPr>
      <w:rPr>
        <w:rFonts w:ascii="Times New Roman" w:eastAsia="Times New Roman" w:hAnsi="Times New Roman" w:cs="Times New Roman" w:hint="default"/>
        <w:b w:val="0"/>
        <w:i w:val="0"/>
        <w:strike w:val="0"/>
        <w:dstrike w:val="0"/>
        <w:color w:val="000000"/>
        <w:sz w:val="23"/>
        <w:szCs w:val="23"/>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3"/>
        <w:szCs w:val="23"/>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3"/>
        <w:szCs w:val="23"/>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3"/>
        <w:szCs w:val="23"/>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3"/>
        <w:szCs w:val="23"/>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3"/>
        <w:szCs w:val="23"/>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3"/>
        <w:szCs w:val="23"/>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3"/>
        <w:szCs w:val="23"/>
        <w:u w:val="none" w:color="000000"/>
        <w:effect w:val="none"/>
        <w:bdr w:val="none" w:sz="0" w:space="0" w:color="auto" w:frame="1"/>
        <w:vertAlign w:val="baseline"/>
      </w:rPr>
    </w:lvl>
  </w:abstractNum>
  <w:abstractNum w:abstractNumId="11" w15:restartNumberingAfterBreak="0">
    <w:nsid w:val="03B15DB2"/>
    <w:multiLevelType w:val="hybridMultilevel"/>
    <w:tmpl w:val="5C4A0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FE6766"/>
    <w:multiLevelType w:val="multilevel"/>
    <w:tmpl w:val="498E62CC"/>
    <w:lvl w:ilvl="0">
      <w:start w:val="1"/>
      <w:numFmt w:val="decimal"/>
      <w:pStyle w:val="ListBullet"/>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3" w15:restartNumberingAfterBreak="0">
    <w:nsid w:val="05C90EF3"/>
    <w:multiLevelType w:val="multilevel"/>
    <w:tmpl w:val="D1FC3942"/>
    <w:name w:val="BDWLevels"/>
    <w:lvl w:ilvl="0">
      <w:start w:val="10"/>
      <w:numFmt w:val="decimal"/>
      <w:pStyle w:val="ListBullet3"/>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rPr>
    </w:lvl>
    <w:lvl w:ilvl="2">
      <w:start w:val="1"/>
      <w:numFmt w:val="lowerLetter"/>
      <w:lvlText w:val="(%3)"/>
      <w:lvlJc w:val="left"/>
      <w:pPr>
        <w:tabs>
          <w:tab w:val="num" w:pos="1457"/>
        </w:tabs>
        <w:ind w:left="1457" w:hanging="720"/>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4" w15:restartNumberingAfterBreak="0">
    <w:nsid w:val="05E30E60"/>
    <w:multiLevelType w:val="hybridMultilevel"/>
    <w:tmpl w:val="785E211E"/>
    <w:lvl w:ilvl="0" w:tplc="C602CB98">
      <w:start w:val="1"/>
      <w:numFmt w:val="lowerLetter"/>
      <w:lvlText w:val="(%1)"/>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63A301A">
      <w:start w:val="1"/>
      <w:numFmt w:val="lowerLetter"/>
      <w:lvlText w:val="%2"/>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8C6D402">
      <w:start w:val="1"/>
      <w:numFmt w:val="lowerRoman"/>
      <w:lvlText w:val="%3"/>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91E322C">
      <w:start w:val="1"/>
      <w:numFmt w:val="decimal"/>
      <w:lvlText w:val="%4"/>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8A8E2E4">
      <w:start w:val="1"/>
      <w:numFmt w:val="lowerLetter"/>
      <w:lvlText w:val="%5"/>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07ED5AC">
      <w:start w:val="1"/>
      <w:numFmt w:val="lowerRoman"/>
      <w:lvlText w:val="%6"/>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8D2C0C4">
      <w:start w:val="1"/>
      <w:numFmt w:val="decimal"/>
      <w:lvlText w:val="%7"/>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BBAAA2C">
      <w:start w:val="1"/>
      <w:numFmt w:val="lowerLetter"/>
      <w:lvlText w:val="%8"/>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71C9B0C">
      <w:start w:val="1"/>
      <w:numFmt w:val="lowerRoman"/>
      <w:lvlText w:val="%9"/>
      <w:lvlJc w:val="left"/>
      <w:pPr>
        <w:ind w:left="7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08375094"/>
    <w:multiLevelType w:val="multilevel"/>
    <w:tmpl w:val="12E43D1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szCs w:val="23"/>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6" w15:restartNumberingAfterBreak="0">
    <w:nsid w:val="0B101560"/>
    <w:multiLevelType w:val="multilevel"/>
    <w:tmpl w:val="15024F60"/>
    <w:lvl w:ilvl="0">
      <w:start w:val="1"/>
      <w:numFmt w:val="decimal"/>
      <w:pStyle w:val="Heading1"/>
      <w:lvlText w:val="%1"/>
      <w:lvlJc w:val="left"/>
      <w:pPr>
        <w:tabs>
          <w:tab w:val="num" w:pos="737"/>
        </w:tabs>
        <w:ind w:left="737" w:hanging="737"/>
      </w:pPr>
      <w:rPr>
        <w:rFonts w:cs="Times New Roman" w:hint="default"/>
        <w:b/>
        <w:bCs/>
      </w:rPr>
    </w:lvl>
    <w:lvl w:ilvl="1">
      <w:start w:val="1"/>
      <w:numFmt w:val="decimal"/>
      <w:pStyle w:val="Heading2"/>
      <w:lvlText w:val="%1.%2"/>
      <w:lvlJc w:val="left"/>
      <w:pPr>
        <w:tabs>
          <w:tab w:val="num" w:pos="1446"/>
        </w:tabs>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74"/>
        </w:tabs>
        <w:ind w:left="1474" w:hanging="737"/>
      </w:pPr>
      <w:rPr>
        <w:rFonts w:cs="Times New Roman" w:hint="default"/>
        <w:b w:val="0"/>
        <w:bCs w:val="0"/>
      </w:rPr>
    </w:lvl>
    <w:lvl w:ilvl="3">
      <w:start w:val="1"/>
      <w:numFmt w:val="lowerRoman"/>
      <w:pStyle w:val="Heading4"/>
      <w:lvlText w:val="(%4)"/>
      <w:lvlJc w:val="left"/>
      <w:pPr>
        <w:tabs>
          <w:tab w:val="num" w:pos="2194"/>
        </w:tabs>
        <w:ind w:left="737" w:firstLine="737"/>
      </w:pPr>
      <w:rPr>
        <w:rFonts w:cs="Times New Roman" w:hint="default"/>
      </w:rPr>
    </w:lvl>
    <w:lvl w:ilvl="4">
      <w:start w:val="1"/>
      <w:numFmt w:val="upperLetter"/>
      <w:pStyle w:val="Heading5"/>
      <w:lvlText w:val="(%5)"/>
      <w:lvlJc w:val="left"/>
      <w:pPr>
        <w:tabs>
          <w:tab w:val="num" w:pos="2571"/>
        </w:tabs>
        <w:ind w:left="737" w:firstLine="1474"/>
      </w:pPr>
      <w:rPr>
        <w:rFonts w:cs="Times New Roman" w:hint="default"/>
      </w:rPr>
    </w:lvl>
    <w:lvl w:ilvl="5">
      <w:start w:val="1"/>
      <w:numFmt w:val="none"/>
      <w:pStyle w:val="Heading6"/>
      <w:suff w:val="nothing"/>
      <w:lvlText w:val=""/>
      <w:lvlJc w:val="left"/>
      <w:pPr>
        <w:ind w:left="0" w:firstLine="0"/>
      </w:pPr>
      <w:rPr>
        <w:rFonts w:cs="Times New Roman" w:hint="default"/>
      </w:rPr>
    </w:lvl>
    <w:lvl w:ilvl="6">
      <w:start w:val="1"/>
      <w:numFmt w:val="none"/>
      <w:pStyle w:val="Heading7"/>
      <w:lvlText w:val=""/>
      <w:lvlJc w:val="left"/>
      <w:pPr>
        <w:tabs>
          <w:tab w:val="num" w:pos="737"/>
        </w:tabs>
        <w:ind w:left="737" w:hanging="737"/>
      </w:pPr>
      <w:rPr>
        <w:rFonts w:cs="Times New Roman" w:hint="default"/>
      </w:rPr>
    </w:lvl>
    <w:lvl w:ilvl="7">
      <w:start w:val="1"/>
      <w:numFmt w:val="lowerLetter"/>
      <w:lvlRestart w:val="0"/>
      <w:pStyle w:val="Heading8"/>
      <w:lvlText w:val="(%8)"/>
      <w:lvlJc w:val="left"/>
      <w:pPr>
        <w:tabs>
          <w:tab w:val="num" w:pos="1588"/>
        </w:tabs>
        <w:ind w:left="1588" w:hanging="851"/>
      </w:pPr>
      <w:rPr>
        <w:rFonts w:cs="Times New Roman" w:hint="default"/>
      </w:rPr>
    </w:lvl>
    <w:lvl w:ilvl="8">
      <w:start w:val="1"/>
      <w:numFmt w:val="lowerRoman"/>
      <w:pStyle w:val="Heading9"/>
      <w:lvlText w:val="(%9)"/>
      <w:lvlJc w:val="left"/>
      <w:pPr>
        <w:tabs>
          <w:tab w:val="num" w:pos="2194"/>
        </w:tabs>
        <w:ind w:left="737" w:firstLine="737"/>
      </w:pPr>
      <w:rPr>
        <w:rFonts w:cs="Times New Roman" w:hint="default"/>
      </w:rPr>
    </w:lvl>
  </w:abstractNum>
  <w:abstractNum w:abstractNumId="17" w15:restartNumberingAfterBreak="0">
    <w:nsid w:val="0C3B746D"/>
    <w:multiLevelType w:val="hybridMultilevel"/>
    <w:tmpl w:val="78EA1B4E"/>
    <w:lvl w:ilvl="0" w:tplc="FFFFFFFF">
      <w:start w:val="1"/>
      <w:numFmt w:val="lowerLetter"/>
      <w:lvlText w:val="(%1)"/>
      <w:lvlJc w:val="left"/>
      <w:pPr>
        <w:ind w:left="1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7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0F3D4B9F"/>
    <w:multiLevelType w:val="hybridMultilevel"/>
    <w:tmpl w:val="9A704532"/>
    <w:lvl w:ilvl="0" w:tplc="0C09001B">
      <w:start w:val="1"/>
      <w:numFmt w:val="lowerRoman"/>
      <w:lvlText w:val="%1."/>
      <w:lvlJc w:val="righ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3E1528F"/>
    <w:multiLevelType w:val="hybridMultilevel"/>
    <w:tmpl w:val="78EA1B4E"/>
    <w:lvl w:ilvl="0" w:tplc="FFFFFFFF">
      <w:start w:val="1"/>
      <w:numFmt w:val="lowerLetter"/>
      <w:lvlText w:val="(%1)"/>
      <w:lvlJc w:val="left"/>
      <w:pPr>
        <w:ind w:left="1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7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13FD77F4"/>
    <w:multiLevelType w:val="hybridMultilevel"/>
    <w:tmpl w:val="612E9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0C05AF"/>
    <w:multiLevelType w:val="hybridMultilevel"/>
    <w:tmpl w:val="7AFA4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696D92"/>
    <w:multiLevelType w:val="hybridMultilevel"/>
    <w:tmpl w:val="78EA1B4E"/>
    <w:lvl w:ilvl="0" w:tplc="FFFFFFFF">
      <w:start w:val="1"/>
      <w:numFmt w:val="lowerLetter"/>
      <w:lvlText w:val="(%1)"/>
      <w:lvlJc w:val="left"/>
      <w:pPr>
        <w:ind w:left="1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7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18DE347D"/>
    <w:multiLevelType w:val="hybridMultilevel"/>
    <w:tmpl w:val="A7D4E032"/>
    <w:lvl w:ilvl="0" w:tplc="0C090017">
      <w:start w:val="1"/>
      <w:numFmt w:val="lowerLetter"/>
      <w:lvlText w:val="%1)"/>
      <w:lvlJc w:val="left"/>
      <w:pPr>
        <w:ind w:left="1457"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275D63A5"/>
    <w:multiLevelType w:val="hybridMultilevel"/>
    <w:tmpl w:val="32E87608"/>
    <w:lvl w:ilvl="0" w:tplc="98880184">
      <w:start w:val="1"/>
      <w:numFmt w:val="bullet"/>
      <w:pStyle w:val="BulletList"/>
      <w:lvlText w:val=""/>
      <w:lvlJc w:val="left"/>
      <w:pPr>
        <w:tabs>
          <w:tab w:val="num" w:pos="720"/>
        </w:tabs>
        <w:ind w:left="720" w:hanging="360"/>
      </w:pPr>
      <w:rPr>
        <w:rFonts w:ascii="Symbol" w:hAnsi="Symbol" w:hint="default"/>
        <w:color w:val="auto"/>
        <w:sz w:val="18"/>
        <w:szCs w:val="18"/>
      </w:rPr>
    </w:lvl>
    <w:lvl w:ilvl="1" w:tplc="FFFFFFFF">
      <w:numFmt w:val="bullet"/>
      <w:lvlText w:val="-"/>
      <w:lvlJc w:val="left"/>
      <w:pPr>
        <w:tabs>
          <w:tab w:val="num" w:pos="1500"/>
        </w:tabs>
        <w:ind w:left="1500" w:hanging="360"/>
      </w:pPr>
      <w:rPr>
        <w:rFonts w:ascii="Verdana" w:eastAsia="Times New Roman" w:hAnsi="Verdana" w:cs="Tahoma"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2B3F5B68"/>
    <w:multiLevelType w:val="hybridMultilevel"/>
    <w:tmpl w:val="B64E68E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2F9117B8"/>
    <w:multiLevelType w:val="multilevel"/>
    <w:tmpl w:val="7B6A38C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b w:val="0"/>
        <w:i w:val="0"/>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439"/>
        </w:tabs>
        <w:ind w:left="2439"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none"/>
      <w:suff w:val="nothing"/>
      <w:lvlText w:val=""/>
      <w:lvlJc w:val="left"/>
      <w:rPr>
        <w:rFonts w:cs="Times New Roman" w:hint="default"/>
      </w:rPr>
    </w:lvl>
    <w:lvl w:ilvl="6">
      <w:start w:val="1"/>
      <w:numFmt w:val="decimal"/>
      <w:lvlText w:val="%7"/>
      <w:lvlJc w:val="left"/>
      <w:pPr>
        <w:tabs>
          <w:tab w:val="num" w:pos="737"/>
        </w:tabs>
        <w:ind w:left="737" w:hanging="737"/>
      </w:pPr>
      <w:rPr>
        <w:rFonts w:cs="Times New Roman" w:hint="default"/>
      </w:rPr>
    </w:lvl>
    <w:lvl w:ilvl="7">
      <w:start w:val="1"/>
      <w:numFmt w:val="lowerLetter"/>
      <w:lvlText w:val="(%8)"/>
      <w:lvlJc w:val="left"/>
      <w:pPr>
        <w:tabs>
          <w:tab w:val="num" w:pos="1474"/>
        </w:tabs>
        <w:ind w:left="1474" w:hanging="737"/>
      </w:pPr>
      <w:rPr>
        <w:rFonts w:cs="Times New Roman" w:hint="default"/>
      </w:rPr>
    </w:lvl>
    <w:lvl w:ilvl="8">
      <w:start w:val="1"/>
      <w:numFmt w:val="lowerRoman"/>
      <w:lvlText w:val="(%9)"/>
      <w:lvlJc w:val="left"/>
      <w:pPr>
        <w:tabs>
          <w:tab w:val="num" w:pos="2211"/>
        </w:tabs>
        <w:ind w:left="2211" w:hanging="737"/>
      </w:pPr>
      <w:rPr>
        <w:rFonts w:cs="Times New Roman" w:hint="default"/>
      </w:rPr>
    </w:lvl>
  </w:abstractNum>
  <w:abstractNum w:abstractNumId="27" w15:restartNumberingAfterBreak="0">
    <w:nsid w:val="31F53B9A"/>
    <w:multiLevelType w:val="hybridMultilevel"/>
    <w:tmpl w:val="73309BA8"/>
    <w:lvl w:ilvl="0" w:tplc="EBC22B24">
      <w:start w:val="1"/>
      <w:numFmt w:val="lowerLetter"/>
      <w:lvlText w:val="(%1)"/>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A6EC2FC">
      <w:start w:val="1"/>
      <w:numFmt w:val="lowerLetter"/>
      <w:lvlText w:val="%2"/>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5B8610A">
      <w:start w:val="1"/>
      <w:numFmt w:val="lowerRoman"/>
      <w:lvlText w:val="%3"/>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F0AE730">
      <w:start w:val="1"/>
      <w:numFmt w:val="decimal"/>
      <w:lvlText w:val="%4"/>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34CD240">
      <w:start w:val="1"/>
      <w:numFmt w:val="lowerLetter"/>
      <w:lvlText w:val="%5"/>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11A4014">
      <w:start w:val="1"/>
      <w:numFmt w:val="lowerRoman"/>
      <w:lvlText w:val="%6"/>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CD8D9C8">
      <w:start w:val="1"/>
      <w:numFmt w:val="decimal"/>
      <w:lvlText w:val="%7"/>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A66E2C0">
      <w:start w:val="1"/>
      <w:numFmt w:val="lowerLetter"/>
      <w:lvlText w:val="%8"/>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298B964">
      <w:start w:val="1"/>
      <w:numFmt w:val="lowerRoman"/>
      <w:lvlText w:val="%9"/>
      <w:lvlJc w:val="left"/>
      <w:pPr>
        <w:ind w:left="7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332259F6"/>
    <w:multiLevelType w:val="hybridMultilevel"/>
    <w:tmpl w:val="78EA1B4E"/>
    <w:lvl w:ilvl="0" w:tplc="FFFFFFFF">
      <w:start w:val="1"/>
      <w:numFmt w:val="lowerLetter"/>
      <w:lvlText w:val="(%1)"/>
      <w:lvlJc w:val="left"/>
      <w:pPr>
        <w:ind w:left="1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7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33433DE3"/>
    <w:multiLevelType w:val="hybridMultilevel"/>
    <w:tmpl w:val="EA58F792"/>
    <w:lvl w:ilvl="0" w:tplc="0C09001B">
      <w:start w:val="1"/>
      <w:numFmt w:val="lowerRoman"/>
      <w:lvlText w:val="%1."/>
      <w:lvlJc w:val="righ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5A77AA4"/>
    <w:multiLevelType w:val="hybridMultilevel"/>
    <w:tmpl w:val="4E489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C8219E1"/>
    <w:multiLevelType w:val="multilevel"/>
    <w:tmpl w:val="C394813C"/>
    <w:lvl w:ilvl="0">
      <w:start w:val="12"/>
      <w:numFmt w:val="decimal"/>
      <w:lvlText w:val="%1."/>
      <w:lvlJc w:val="left"/>
      <w:pPr>
        <w:ind w:left="1125" w:hanging="405"/>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3F19691B"/>
    <w:multiLevelType w:val="hybridMultilevel"/>
    <w:tmpl w:val="100E28E6"/>
    <w:lvl w:ilvl="0" w:tplc="49DE5F56">
      <w:start w:val="1"/>
      <w:numFmt w:val="lowerLetter"/>
      <w:lvlText w:val="(%1)"/>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DEA6764">
      <w:start w:val="1"/>
      <w:numFmt w:val="lowerLetter"/>
      <w:lvlText w:val="%2"/>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B05AE4">
      <w:start w:val="1"/>
      <w:numFmt w:val="lowerRoman"/>
      <w:lvlText w:val="%3"/>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22D3F6">
      <w:start w:val="1"/>
      <w:numFmt w:val="decimal"/>
      <w:lvlText w:val="%4"/>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426C250">
      <w:start w:val="1"/>
      <w:numFmt w:val="lowerLetter"/>
      <w:lvlText w:val="%5"/>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2CC5022">
      <w:start w:val="1"/>
      <w:numFmt w:val="lowerRoman"/>
      <w:lvlText w:val="%6"/>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C92D2D0">
      <w:start w:val="1"/>
      <w:numFmt w:val="decimal"/>
      <w:lvlText w:val="%7"/>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B281FDC">
      <w:start w:val="1"/>
      <w:numFmt w:val="lowerLetter"/>
      <w:lvlText w:val="%8"/>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B1C2BE0">
      <w:start w:val="1"/>
      <w:numFmt w:val="lowerRoman"/>
      <w:lvlText w:val="%9"/>
      <w:lvlJc w:val="left"/>
      <w:pPr>
        <w:ind w:left="7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3F26537F"/>
    <w:multiLevelType w:val="hybridMultilevel"/>
    <w:tmpl w:val="04E2ACB0"/>
    <w:lvl w:ilvl="0" w:tplc="F514835A">
      <w:start w:val="1"/>
      <w:numFmt w:val="decimal"/>
      <w:lvlText w:val="1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3CD5447"/>
    <w:multiLevelType w:val="multilevel"/>
    <w:tmpl w:val="51909A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67"/>
        </w:tabs>
        <w:ind w:left="567" w:hanging="567"/>
      </w:pPr>
      <w:rPr>
        <w:rFonts w:hint="default"/>
      </w:rPr>
    </w:lvl>
    <w:lvl w:ilvl="3">
      <w:start w:val="1"/>
      <w:numFmt w:val="lowerRoman"/>
      <w:lvlText w:val="(%4)"/>
      <w:lvlJc w:val="left"/>
      <w:pPr>
        <w:tabs>
          <w:tab w:val="num" w:pos="567"/>
        </w:tabs>
        <w:ind w:left="1134" w:hanging="567"/>
      </w:pPr>
      <w:rPr>
        <w:rFonts w:hint="default"/>
      </w:rPr>
    </w:lvl>
    <w:lvl w:ilvl="4">
      <w:start w:val="1"/>
      <w:numFmt w:val="upperLetter"/>
      <w:lvlText w:val="(%5)"/>
      <w:lvlJc w:val="left"/>
      <w:pPr>
        <w:tabs>
          <w:tab w:val="num" w:pos="567"/>
        </w:tabs>
        <w:ind w:left="1701" w:hanging="567"/>
      </w:pPr>
      <w:rPr>
        <w:rFonts w:ascii="Arial" w:hAnsi="Arial" w:hint="default"/>
        <w:sz w:val="16"/>
        <w:szCs w:val="16"/>
      </w:rPr>
    </w:lvl>
    <w:lvl w:ilvl="5">
      <w:start w:val="1"/>
      <w:numFmt w:val="none"/>
      <w:lvlRestart w:val="3"/>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15:restartNumberingAfterBreak="0">
    <w:nsid w:val="47FE13B0"/>
    <w:multiLevelType w:val="multilevel"/>
    <w:tmpl w:val="7B6A38C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b w:val="0"/>
        <w:i w:val="0"/>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439"/>
        </w:tabs>
        <w:ind w:left="2439"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none"/>
      <w:suff w:val="nothing"/>
      <w:lvlText w:val=""/>
      <w:lvlJc w:val="left"/>
      <w:rPr>
        <w:rFonts w:cs="Times New Roman" w:hint="default"/>
      </w:rPr>
    </w:lvl>
    <w:lvl w:ilvl="6">
      <w:start w:val="1"/>
      <w:numFmt w:val="decimal"/>
      <w:lvlText w:val="%7"/>
      <w:lvlJc w:val="left"/>
      <w:pPr>
        <w:tabs>
          <w:tab w:val="num" w:pos="737"/>
        </w:tabs>
        <w:ind w:left="737" w:hanging="737"/>
      </w:pPr>
      <w:rPr>
        <w:rFonts w:cs="Times New Roman" w:hint="default"/>
      </w:rPr>
    </w:lvl>
    <w:lvl w:ilvl="7">
      <w:start w:val="1"/>
      <w:numFmt w:val="lowerLetter"/>
      <w:lvlText w:val="(%8)"/>
      <w:lvlJc w:val="left"/>
      <w:pPr>
        <w:tabs>
          <w:tab w:val="num" w:pos="1474"/>
        </w:tabs>
        <w:ind w:left="1474" w:hanging="737"/>
      </w:pPr>
      <w:rPr>
        <w:rFonts w:cs="Times New Roman" w:hint="default"/>
      </w:rPr>
    </w:lvl>
    <w:lvl w:ilvl="8">
      <w:start w:val="1"/>
      <w:numFmt w:val="lowerRoman"/>
      <w:lvlText w:val="(%9)"/>
      <w:lvlJc w:val="left"/>
      <w:pPr>
        <w:tabs>
          <w:tab w:val="num" w:pos="2211"/>
        </w:tabs>
        <w:ind w:left="2211" w:hanging="737"/>
      </w:pPr>
      <w:rPr>
        <w:rFonts w:cs="Times New Roman" w:hint="default"/>
      </w:rPr>
    </w:lvl>
  </w:abstractNum>
  <w:abstractNum w:abstractNumId="36" w15:restartNumberingAfterBreak="0">
    <w:nsid w:val="49602EC6"/>
    <w:multiLevelType w:val="multilevel"/>
    <w:tmpl w:val="909AE40C"/>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37" w15:restartNumberingAfterBreak="0">
    <w:nsid w:val="49E8017E"/>
    <w:multiLevelType w:val="hybridMultilevel"/>
    <w:tmpl w:val="CFC8A8B6"/>
    <w:lvl w:ilvl="0" w:tplc="0C090001">
      <w:start w:val="1"/>
      <w:numFmt w:val="bullet"/>
      <w:lvlText w:val=""/>
      <w:lvlJc w:val="left"/>
      <w:pPr>
        <w:ind w:left="720" w:hanging="360"/>
      </w:pPr>
      <w:rPr>
        <w:rFonts w:ascii="Symbol" w:hAnsi="Symbol" w:hint="default"/>
      </w:rPr>
    </w:lvl>
    <w:lvl w:ilvl="1" w:tplc="4BAA2C68">
      <w:start w:val="1"/>
      <w:numFmt w:val="decimal"/>
      <w:lvlText w:val="%2."/>
      <w:lvlJc w:val="left"/>
      <w:pPr>
        <w:ind w:left="1440" w:hanging="360"/>
      </w:pPr>
      <w:rPr>
        <w:b w:val="0"/>
        <w:i w:val="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57D435D4"/>
    <w:multiLevelType w:val="hybridMultilevel"/>
    <w:tmpl w:val="100E28E6"/>
    <w:lvl w:ilvl="0" w:tplc="FFFFFFFF">
      <w:start w:val="1"/>
      <w:numFmt w:val="lowerLetter"/>
      <w:lvlText w:val="(%1)"/>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7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 w15:restartNumberingAfterBreak="0">
    <w:nsid w:val="5A7454AC"/>
    <w:multiLevelType w:val="hybridMultilevel"/>
    <w:tmpl w:val="78EA1B4E"/>
    <w:lvl w:ilvl="0" w:tplc="FFFFFFFF">
      <w:start w:val="1"/>
      <w:numFmt w:val="lowerLetter"/>
      <w:lvlText w:val="(%1)"/>
      <w:lvlJc w:val="left"/>
      <w:pPr>
        <w:ind w:left="1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7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5BA16E9D"/>
    <w:multiLevelType w:val="hybridMultilevel"/>
    <w:tmpl w:val="78EA1B4E"/>
    <w:lvl w:ilvl="0" w:tplc="036ECE00">
      <w:start w:val="1"/>
      <w:numFmt w:val="lowerLetter"/>
      <w:lvlText w:val="(%1)"/>
      <w:lvlJc w:val="left"/>
      <w:pPr>
        <w:ind w:left="1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05CC5FC">
      <w:start w:val="1"/>
      <w:numFmt w:val="lowerLetter"/>
      <w:lvlText w:val="%2"/>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402ED4C">
      <w:start w:val="1"/>
      <w:numFmt w:val="lowerRoman"/>
      <w:lvlText w:val="%3"/>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2D82CC4">
      <w:start w:val="1"/>
      <w:numFmt w:val="decimal"/>
      <w:lvlText w:val="%4"/>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E424506">
      <w:start w:val="1"/>
      <w:numFmt w:val="lowerLetter"/>
      <w:lvlText w:val="%5"/>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278EAB6">
      <w:start w:val="1"/>
      <w:numFmt w:val="lowerRoman"/>
      <w:lvlText w:val="%6"/>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1C27B2A">
      <w:start w:val="1"/>
      <w:numFmt w:val="decimal"/>
      <w:lvlText w:val="%7"/>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1E0C0AA">
      <w:start w:val="1"/>
      <w:numFmt w:val="lowerLetter"/>
      <w:lvlText w:val="%8"/>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4BC9C28">
      <w:start w:val="1"/>
      <w:numFmt w:val="lowerRoman"/>
      <w:lvlText w:val="%9"/>
      <w:lvlJc w:val="left"/>
      <w:pPr>
        <w:ind w:left="7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 w15:restartNumberingAfterBreak="0">
    <w:nsid w:val="624367C6"/>
    <w:multiLevelType w:val="hybridMultilevel"/>
    <w:tmpl w:val="E4AE8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EF71F6"/>
    <w:multiLevelType w:val="multilevel"/>
    <w:tmpl w:val="02908C7A"/>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43" w15:restartNumberingAfterBreak="0">
    <w:nsid w:val="6E8F2087"/>
    <w:multiLevelType w:val="hybridMultilevel"/>
    <w:tmpl w:val="C08088C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15:restartNumberingAfterBreak="0">
    <w:nsid w:val="7A9B63FB"/>
    <w:multiLevelType w:val="multilevel"/>
    <w:tmpl w:val="746CBA26"/>
    <w:lvl w:ilvl="0">
      <w:start w:val="1"/>
      <w:numFmt w:val="decimal"/>
      <w:pStyle w:val="ListBullet2"/>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rPr>
    </w:lvl>
    <w:lvl w:ilvl="2">
      <w:start w:val="1"/>
      <w:numFmt w:val="lowerLetter"/>
      <w:lvlText w:val="(%3)"/>
      <w:lvlJc w:val="left"/>
      <w:pPr>
        <w:tabs>
          <w:tab w:val="num" w:pos="1457"/>
        </w:tabs>
        <w:ind w:left="1457" w:hanging="720"/>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45" w15:restartNumberingAfterBreak="0">
    <w:nsid w:val="7B5133EF"/>
    <w:multiLevelType w:val="hybridMultilevel"/>
    <w:tmpl w:val="78EA1B4E"/>
    <w:lvl w:ilvl="0" w:tplc="FFFFFFFF">
      <w:start w:val="1"/>
      <w:numFmt w:val="lowerLetter"/>
      <w:lvlText w:val="(%1)"/>
      <w:lvlJc w:val="left"/>
      <w:pPr>
        <w:ind w:left="1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7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909686238">
    <w:abstractNumId w:val="15"/>
  </w:num>
  <w:num w:numId="2" w16cid:durableId="670596255">
    <w:abstractNumId w:val="36"/>
  </w:num>
  <w:num w:numId="3" w16cid:durableId="1628123093">
    <w:abstractNumId w:val="36"/>
  </w:num>
  <w:num w:numId="4" w16cid:durableId="1738938282">
    <w:abstractNumId w:val="36"/>
  </w:num>
  <w:num w:numId="5" w16cid:durableId="393164707">
    <w:abstractNumId w:val="42"/>
  </w:num>
  <w:num w:numId="6" w16cid:durableId="1088308118">
    <w:abstractNumId w:val="42"/>
  </w:num>
  <w:num w:numId="7" w16cid:durableId="1276060446">
    <w:abstractNumId w:val="12"/>
  </w:num>
  <w:num w:numId="8" w16cid:durableId="249781724">
    <w:abstractNumId w:val="44"/>
  </w:num>
  <w:num w:numId="9" w16cid:durableId="1318535432">
    <w:abstractNumId w:val="13"/>
  </w:num>
  <w:num w:numId="10" w16cid:durableId="1340962041">
    <w:abstractNumId w:val="9"/>
  </w:num>
  <w:num w:numId="11" w16cid:durableId="1903323456">
    <w:abstractNumId w:val="7"/>
  </w:num>
  <w:num w:numId="12" w16cid:durableId="237179468">
    <w:abstractNumId w:val="6"/>
  </w:num>
  <w:num w:numId="13" w16cid:durableId="1976717292">
    <w:abstractNumId w:val="5"/>
  </w:num>
  <w:num w:numId="14" w16cid:durableId="2112238027">
    <w:abstractNumId w:val="4"/>
  </w:num>
  <w:num w:numId="15" w16cid:durableId="513768344">
    <w:abstractNumId w:val="8"/>
  </w:num>
  <w:num w:numId="16" w16cid:durableId="110978215">
    <w:abstractNumId w:val="3"/>
  </w:num>
  <w:num w:numId="17" w16cid:durableId="1661083568">
    <w:abstractNumId w:val="2"/>
  </w:num>
  <w:num w:numId="18" w16cid:durableId="570391197">
    <w:abstractNumId w:val="1"/>
  </w:num>
  <w:num w:numId="19" w16cid:durableId="244921736">
    <w:abstractNumId w:val="0"/>
  </w:num>
  <w:num w:numId="20" w16cid:durableId="1900243935">
    <w:abstractNumId w:val="15"/>
    <w:lvlOverride w:ilvl="0">
      <w:startOverride w:val="4"/>
    </w:lvlOverride>
    <w:lvlOverride w:ilvl="1">
      <w:startOverride w:val="6"/>
    </w:lvlOverride>
  </w:num>
  <w:num w:numId="21" w16cid:durableId="2069259133">
    <w:abstractNumId w:val="15"/>
  </w:num>
  <w:num w:numId="22" w16cid:durableId="2006475682">
    <w:abstractNumId w:val="15"/>
    <w:lvlOverride w:ilvl="0">
      <w:startOverride w:val="6"/>
    </w:lvlOverride>
    <w:lvlOverride w:ilvl="1">
      <w:startOverride w:val="8"/>
    </w:lvlOverride>
  </w:num>
  <w:num w:numId="23" w16cid:durableId="605962933">
    <w:abstractNumId w:val="15"/>
  </w:num>
  <w:num w:numId="24" w16cid:durableId="1835755847">
    <w:abstractNumId w:val="15"/>
    <w:lvlOverride w:ilvl="0">
      <w:startOverride w:val="4"/>
    </w:lvlOverride>
    <w:lvlOverride w:ilvl="1">
      <w:startOverride w:val="11"/>
    </w:lvlOverride>
  </w:num>
  <w:num w:numId="25" w16cid:durableId="1506745406">
    <w:abstractNumId w:val="21"/>
  </w:num>
  <w:num w:numId="26" w16cid:durableId="96564358">
    <w:abstractNumId w:val="30"/>
  </w:num>
  <w:num w:numId="27" w16cid:durableId="986980983">
    <w:abstractNumId w:val="15"/>
    <w:lvlOverride w:ilvl="0">
      <w:startOverride w:val="2"/>
    </w:lvlOverride>
    <w:lvlOverride w:ilvl="1">
      <w:startOverride w:val="9"/>
    </w:lvlOverride>
  </w:num>
  <w:num w:numId="28" w16cid:durableId="1423599800">
    <w:abstractNumId w:val="15"/>
    <w:lvlOverride w:ilvl="0">
      <w:startOverride w:val="7"/>
    </w:lvlOverride>
    <w:lvlOverride w:ilvl="1">
      <w:startOverride w:val="7"/>
    </w:lvlOverride>
  </w:num>
  <w:num w:numId="29" w16cid:durableId="510026284">
    <w:abstractNumId w:val="15"/>
    <w:lvlOverride w:ilvl="0">
      <w:startOverride w:val="2"/>
    </w:lvlOverride>
    <w:lvlOverride w:ilvl="1">
      <w:startOverride w:val="10"/>
    </w:lvlOverride>
  </w:num>
  <w:num w:numId="30" w16cid:durableId="1608266599">
    <w:abstractNumId w:val="15"/>
  </w:num>
  <w:num w:numId="31" w16cid:durableId="1059745771">
    <w:abstractNumId w:val="15"/>
  </w:num>
  <w:num w:numId="32" w16cid:durableId="576330035">
    <w:abstractNumId w:val="15"/>
  </w:num>
  <w:num w:numId="33" w16cid:durableId="820385445">
    <w:abstractNumId w:val="15"/>
    <w:lvlOverride w:ilvl="0">
      <w:startOverride w:val="2"/>
    </w:lvlOverride>
    <w:lvlOverride w:ilvl="1">
      <w:startOverride w:val="13"/>
    </w:lvlOverride>
  </w:num>
  <w:num w:numId="34" w16cid:durableId="1324428344">
    <w:abstractNumId w:val="15"/>
    <w:lvlOverride w:ilvl="0">
      <w:startOverride w:val="4"/>
    </w:lvlOverride>
    <w:lvlOverride w:ilvl="1">
      <w:startOverride w:val="15"/>
    </w:lvlOverride>
  </w:num>
  <w:num w:numId="35" w16cid:durableId="258372303">
    <w:abstractNumId w:val="15"/>
  </w:num>
  <w:num w:numId="36" w16cid:durableId="1456752094">
    <w:abstractNumId w:val="15"/>
  </w:num>
  <w:num w:numId="37" w16cid:durableId="2133011773">
    <w:abstractNumId w:val="15"/>
    <w:lvlOverride w:ilvl="0">
      <w:startOverride w:val="10"/>
    </w:lvlOverride>
    <w:lvlOverride w:ilvl="1">
      <w:startOverride w:val="2"/>
    </w:lvlOverride>
  </w:num>
  <w:num w:numId="38" w16cid:durableId="1949004474">
    <w:abstractNumId w:val="11"/>
  </w:num>
  <w:num w:numId="39" w16cid:durableId="775947112">
    <w:abstractNumId w:val="20"/>
  </w:num>
  <w:num w:numId="40" w16cid:durableId="18818930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0423921">
    <w:abstractNumId w:val="15"/>
  </w:num>
  <w:num w:numId="42" w16cid:durableId="431975908">
    <w:abstractNumId w:val="15"/>
  </w:num>
  <w:num w:numId="43" w16cid:durableId="627778621">
    <w:abstractNumId w:val="23"/>
  </w:num>
  <w:num w:numId="44" w16cid:durableId="2091196793">
    <w:abstractNumId w:val="15"/>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9306538">
    <w:abstractNumId w:val="33"/>
  </w:num>
  <w:num w:numId="46" w16cid:durableId="739862413">
    <w:abstractNumId w:val="1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9930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7118269">
    <w:abstractNumId w:val="15"/>
    <w:lvlOverride w:ilvl="0">
      <w:startOverride w:val="4"/>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9084032">
    <w:abstractNumId w:val="15"/>
  </w:num>
  <w:num w:numId="50" w16cid:durableId="2078740280">
    <w:abstractNumId w:val="15"/>
  </w:num>
  <w:num w:numId="51" w16cid:durableId="327365817">
    <w:abstractNumId w:val="31"/>
  </w:num>
  <w:num w:numId="52" w16cid:durableId="603080026">
    <w:abstractNumId w:val="36"/>
  </w:num>
  <w:num w:numId="53" w16cid:durableId="1383137678">
    <w:abstractNumId w:val="36"/>
  </w:num>
  <w:num w:numId="54" w16cid:durableId="1648050483">
    <w:abstractNumId w:val="15"/>
  </w:num>
  <w:num w:numId="55" w16cid:durableId="14975748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34784888">
    <w:abstractNumId w:val="16"/>
  </w:num>
  <w:num w:numId="57" w16cid:durableId="116338611">
    <w:abstractNumId w:val="16"/>
  </w:num>
  <w:num w:numId="58" w16cid:durableId="1604653558">
    <w:abstractNumId w:val="16"/>
  </w:num>
  <w:num w:numId="59" w16cid:durableId="46925596">
    <w:abstractNumId w:val="16"/>
  </w:num>
  <w:num w:numId="60" w16cid:durableId="1415544784">
    <w:abstractNumId w:val="16"/>
  </w:num>
  <w:num w:numId="61" w16cid:durableId="934019526">
    <w:abstractNumId w:val="16"/>
  </w:num>
  <w:num w:numId="62" w16cid:durableId="842669193">
    <w:abstractNumId w:val="16"/>
  </w:num>
  <w:num w:numId="63" w16cid:durableId="289016067">
    <w:abstractNumId w:val="16"/>
  </w:num>
  <w:num w:numId="64" w16cid:durableId="1405178153">
    <w:abstractNumId w:val="16"/>
  </w:num>
  <w:num w:numId="65" w16cid:durableId="419758310">
    <w:abstractNumId w:val="16"/>
  </w:num>
  <w:num w:numId="66" w16cid:durableId="1396784468">
    <w:abstractNumId w:val="16"/>
  </w:num>
  <w:num w:numId="67" w16cid:durableId="2056201289">
    <w:abstractNumId w:val="16"/>
  </w:num>
  <w:num w:numId="68" w16cid:durableId="1574778237">
    <w:abstractNumId w:val="16"/>
  </w:num>
  <w:num w:numId="69" w16cid:durableId="956452436">
    <w:abstractNumId w:val="16"/>
  </w:num>
  <w:num w:numId="70" w16cid:durableId="1733306690">
    <w:abstractNumId w:val="16"/>
  </w:num>
  <w:num w:numId="71" w16cid:durableId="108015058">
    <w:abstractNumId w:val="16"/>
  </w:num>
  <w:num w:numId="72" w16cid:durableId="308482153">
    <w:abstractNumId w:val="16"/>
  </w:num>
  <w:num w:numId="73" w16cid:durableId="1011948813">
    <w:abstractNumId w:val="16"/>
  </w:num>
  <w:num w:numId="74" w16cid:durableId="315887782">
    <w:abstractNumId w:val="16"/>
  </w:num>
  <w:num w:numId="75" w16cid:durableId="825782516">
    <w:abstractNumId w:val="16"/>
  </w:num>
  <w:num w:numId="76" w16cid:durableId="1432820287">
    <w:abstractNumId w:val="24"/>
  </w:num>
  <w:num w:numId="77" w16cid:durableId="442071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02478088">
    <w:abstractNumId w:val="35"/>
  </w:num>
  <w:num w:numId="79" w16cid:durableId="902329332">
    <w:abstractNumId w:val="34"/>
  </w:num>
  <w:num w:numId="80" w16cid:durableId="1088187195">
    <w:abstractNumId w:val="16"/>
  </w:num>
  <w:num w:numId="81" w16cid:durableId="1837456438">
    <w:abstractNumId w:val="16"/>
  </w:num>
  <w:num w:numId="82" w16cid:durableId="2047485806">
    <w:abstractNumId w:val="36"/>
  </w:num>
  <w:num w:numId="83" w16cid:durableId="857354116">
    <w:abstractNumId w:val="36"/>
  </w:num>
  <w:num w:numId="84" w16cid:durableId="1699502065">
    <w:abstractNumId w:val="36"/>
  </w:num>
  <w:num w:numId="85" w16cid:durableId="2048137069">
    <w:abstractNumId w:val="16"/>
  </w:num>
  <w:num w:numId="86" w16cid:durableId="445850832">
    <w:abstractNumId w:val="16"/>
  </w:num>
  <w:num w:numId="87" w16cid:durableId="990253597">
    <w:abstractNumId w:val="41"/>
  </w:num>
  <w:num w:numId="88" w16cid:durableId="2073582199">
    <w:abstractNumId w:val="16"/>
  </w:num>
  <w:num w:numId="89" w16cid:durableId="407851952">
    <w:abstractNumId w:val="16"/>
  </w:num>
  <w:num w:numId="90" w16cid:durableId="966472812">
    <w:abstractNumId w:val="16"/>
  </w:num>
  <w:num w:numId="91" w16cid:durableId="2142915692">
    <w:abstractNumId w:val="16"/>
  </w:num>
  <w:num w:numId="92" w16cid:durableId="233862004">
    <w:abstractNumId w:val="16"/>
  </w:num>
  <w:num w:numId="93" w16cid:durableId="1339893734">
    <w:abstractNumId w:val="16"/>
  </w:num>
  <w:num w:numId="94" w16cid:durableId="1780833778">
    <w:abstractNumId w:val="16"/>
  </w:num>
  <w:num w:numId="95" w16cid:durableId="1500317378">
    <w:abstractNumId w:val="16"/>
  </w:num>
  <w:num w:numId="96" w16cid:durableId="13236613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4182047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73512946">
    <w:abstractNumId w:val="26"/>
  </w:num>
  <w:num w:numId="99" w16cid:durableId="621961350">
    <w:abstractNumId w:val="16"/>
  </w:num>
  <w:num w:numId="100" w16cid:durableId="424157316">
    <w:abstractNumId w:val="16"/>
  </w:num>
  <w:num w:numId="101" w16cid:durableId="1558471883">
    <w:abstractNumId w:val="16"/>
  </w:num>
  <w:num w:numId="102" w16cid:durableId="46150692">
    <w:abstractNumId w:val="16"/>
  </w:num>
  <w:num w:numId="103" w16cid:durableId="802306327">
    <w:abstractNumId w:val="16"/>
  </w:num>
  <w:num w:numId="104" w16cid:durableId="1388726009">
    <w:abstractNumId w:val="16"/>
  </w:num>
  <w:num w:numId="105" w16cid:durableId="1785882587">
    <w:abstractNumId w:val="16"/>
  </w:num>
  <w:num w:numId="106" w16cid:durableId="2086221890">
    <w:abstractNumId w:val="14"/>
  </w:num>
  <w:num w:numId="107" w16cid:durableId="234323642">
    <w:abstractNumId w:val="27"/>
  </w:num>
  <w:num w:numId="108" w16cid:durableId="1609654572">
    <w:abstractNumId w:val="32"/>
  </w:num>
  <w:num w:numId="109" w16cid:durableId="510607949">
    <w:abstractNumId w:val="40"/>
  </w:num>
  <w:num w:numId="110" w16cid:durableId="1849711337">
    <w:abstractNumId w:val="28"/>
  </w:num>
  <w:num w:numId="111" w16cid:durableId="534082099">
    <w:abstractNumId w:val="45"/>
  </w:num>
  <w:num w:numId="112" w16cid:durableId="922030527">
    <w:abstractNumId w:val="22"/>
  </w:num>
  <w:num w:numId="113" w16cid:durableId="268661874">
    <w:abstractNumId w:val="19"/>
  </w:num>
  <w:num w:numId="114" w16cid:durableId="463692031">
    <w:abstractNumId w:val="39"/>
  </w:num>
  <w:num w:numId="115" w16cid:durableId="1356611896">
    <w:abstractNumId w:val="29"/>
    <w:lvlOverride w:ilvl="0">
      <w:startOverride w:val="1"/>
    </w:lvlOverride>
    <w:lvlOverride w:ilvl="1"/>
    <w:lvlOverride w:ilvl="2"/>
    <w:lvlOverride w:ilvl="3"/>
    <w:lvlOverride w:ilvl="4"/>
    <w:lvlOverride w:ilvl="5"/>
    <w:lvlOverride w:ilvl="6"/>
    <w:lvlOverride w:ilvl="7"/>
    <w:lvlOverride w:ilvl="8"/>
  </w:num>
  <w:num w:numId="116" w16cid:durableId="962274276">
    <w:abstractNumId w:val="18"/>
    <w:lvlOverride w:ilvl="0">
      <w:startOverride w:val="1"/>
    </w:lvlOverride>
    <w:lvlOverride w:ilvl="1"/>
    <w:lvlOverride w:ilvl="2"/>
    <w:lvlOverride w:ilvl="3"/>
    <w:lvlOverride w:ilvl="4"/>
    <w:lvlOverride w:ilvl="5"/>
    <w:lvlOverride w:ilvl="6"/>
    <w:lvlOverride w:ilvl="7"/>
    <w:lvlOverride w:ilvl="8"/>
  </w:num>
  <w:num w:numId="117" w16cid:durableId="6783150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17494216">
    <w:abstractNumId w:val="37"/>
    <w:lvlOverride w:ilvl="0"/>
    <w:lvlOverride w:ilvl="1">
      <w:startOverride w:val="1"/>
    </w:lvlOverride>
    <w:lvlOverride w:ilvl="2"/>
    <w:lvlOverride w:ilvl="3"/>
    <w:lvlOverride w:ilvl="4"/>
    <w:lvlOverride w:ilvl="5"/>
    <w:lvlOverride w:ilvl="6"/>
    <w:lvlOverride w:ilvl="7"/>
    <w:lvlOverride w:ilvl="8"/>
  </w:num>
  <w:num w:numId="119" w16cid:durableId="1442842474">
    <w:abstractNumId w:val="38"/>
  </w:num>
  <w:num w:numId="120" w16cid:durableId="1075127496">
    <w:abstractNumId w:val="17"/>
  </w:num>
  <w:num w:numId="121" w16cid:durableId="713384560">
    <w:abstractNumId w:val="16"/>
  </w:num>
  <w:num w:numId="122" w16cid:durableId="208076911">
    <w:abstractNumId w:val="16"/>
  </w:num>
  <w:num w:numId="123" w16cid:durableId="920989175">
    <w:abstractNumId w:val="16"/>
  </w:num>
  <w:num w:numId="124" w16cid:durableId="1046183077">
    <w:abstractNumId w:val="16"/>
  </w:num>
  <w:num w:numId="125" w16cid:durableId="20206913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04633115">
    <w:abstractNumId w:val="16"/>
  </w:num>
  <w:num w:numId="127" w16cid:durableId="1569071745">
    <w:abstractNumId w:val="16"/>
  </w:num>
  <w:num w:numId="128" w16cid:durableId="859784406">
    <w:abstractNumId w:val="16"/>
  </w:num>
  <w:num w:numId="129" w16cid:durableId="209221594">
    <w:abstractNumId w:val="16"/>
  </w:num>
  <w:num w:numId="130" w16cid:durableId="1752970371">
    <w:abstractNumId w:val="16"/>
  </w:num>
  <w:num w:numId="131" w16cid:durableId="408356300">
    <w:abstractNumId w:val="16"/>
  </w:num>
  <w:num w:numId="132" w16cid:durableId="777068417">
    <w:abstractNumId w:val="16"/>
  </w:num>
  <w:num w:numId="133" w16cid:durableId="1541045078">
    <w:abstractNumId w:val="16"/>
  </w:num>
  <w:num w:numId="134" w16cid:durableId="186452096">
    <w:abstractNumId w:val="16"/>
  </w:num>
  <w:num w:numId="135" w16cid:durableId="1698967311">
    <w:abstractNumId w:val="16"/>
  </w:num>
  <w:num w:numId="136" w16cid:durableId="131756038">
    <w:abstractNumId w:val="16"/>
  </w:num>
  <w:num w:numId="137" w16cid:durableId="459690529">
    <w:abstractNumId w:val="18"/>
  </w:num>
  <w:num w:numId="138" w16cid:durableId="1324091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049574125">
    <w:abstractNumId w:val="1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removeDateAndTime/>
  <w:embedSystemFonts/>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FooterText" w:val="3455-9023-4637 v3"/>
  </w:docVars>
  <w:rsids>
    <w:rsidRoot w:val="006364FF"/>
    <w:rsid w:val="00000AA8"/>
    <w:rsid w:val="000016A4"/>
    <w:rsid w:val="00001BFB"/>
    <w:rsid w:val="00001FF6"/>
    <w:rsid w:val="000024AC"/>
    <w:rsid w:val="00002750"/>
    <w:rsid w:val="0000285E"/>
    <w:rsid w:val="00002E36"/>
    <w:rsid w:val="00003349"/>
    <w:rsid w:val="00005735"/>
    <w:rsid w:val="000058B9"/>
    <w:rsid w:val="000062B0"/>
    <w:rsid w:val="00007430"/>
    <w:rsid w:val="00007A08"/>
    <w:rsid w:val="000110B5"/>
    <w:rsid w:val="0001158A"/>
    <w:rsid w:val="00011906"/>
    <w:rsid w:val="00014625"/>
    <w:rsid w:val="000158CA"/>
    <w:rsid w:val="00016776"/>
    <w:rsid w:val="00017439"/>
    <w:rsid w:val="00017BE2"/>
    <w:rsid w:val="00022D17"/>
    <w:rsid w:val="00022E43"/>
    <w:rsid w:val="0002447E"/>
    <w:rsid w:val="00025A20"/>
    <w:rsid w:val="000264F3"/>
    <w:rsid w:val="000270E0"/>
    <w:rsid w:val="00027806"/>
    <w:rsid w:val="00030239"/>
    <w:rsid w:val="00030900"/>
    <w:rsid w:val="00031288"/>
    <w:rsid w:val="000328E3"/>
    <w:rsid w:val="00033966"/>
    <w:rsid w:val="00036121"/>
    <w:rsid w:val="0003657E"/>
    <w:rsid w:val="000366A2"/>
    <w:rsid w:val="00036C94"/>
    <w:rsid w:val="00037487"/>
    <w:rsid w:val="00037D61"/>
    <w:rsid w:val="000406DA"/>
    <w:rsid w:val="00040BE8"/>
    <w:rsid w:val="00040C8A"/>
    <w:rsid w:val="000414AE"/>
    <w:rsid w:val="0004219A"/>
    <w:rsid w:val="00042BFA"/>
    <w:rsid w:val="00043822"/>
    <w:rsid w:val="00043B81"/>
    <w:rsid w:val="00043F31"/>
    <w:rsid w:val="00044D14"/>
    <w:rsid w:val="000462AA"/>
    <w:rsid w:val="000479AE"/>
    <w:rsid w:val="00050206"/>
    <w:rsid w:val="0005087E"/>
    <w:rsid w:val="00050D2A"/>
    <w:rsid w:val="00050EC4"/>
    <w:rsid w:val="00051AEF"/>
    <w:rsid w:val="00051C4E"/>
    <w:rsid w:val="00051DD9"/>
    <w:rsid w:val="000523E6"/>
    <w:rsid w:val="00052F7B"/>
    <w:rsid w:val="00053104"/>
    <w:rsid w:val="0005326E"/>
    <w:rsid w:val="000533B0"/>
    <w:rsid w:val="00053591"/>
    <w:rsid w:val="0005360E"/>
    <w:rsid w:val="00053F53"/>
    <w:rsid w:val="000541CB"/>
    <w:rsid w:val="00054C0A"/>
    <w:rsid w:val="000553D7"/>
    <w:rsid w:val="00055650"/>
    <w:rsid w:val="00056CE1"/>
    <w:rsid w:val="00056D23"/>
    <w:rsid w:val="000573EF"/>
    <w:rsid w:val="00057B44"/>
    <w:rsid w:val="00057EC0"/>
    <w:rsid w:val="0006077F"/>
    <w:rsid w:val="00061756"/>
    <w:rsid w:val="00061E02"/>
    <w:rsid w:val="00061FA8"/>
    <w:rsid w:val="00062973"/>
    <w:rsid w:val="00062A16"/>
    <w:rsid w:val="00063577"/>
    <w:rsid w:val="00063E65"/>
    <w:rsid w:val="0006405D"/>
    <w:rsid w:val="00064BA0"/>
    <w:rsid w:val="0006540D"/>
    <w:rsid w:val="0006555E"/>
    <w:rsid w:val="00065DDC"/>
    <w:rsid w:val="0006694B"/>
    <w:rsid w:val="0006718C"/>
    <w:rsid w:val="0006740B"/>
    <w:rsid w:val="00067A0D"/>
    <w:rsid w:val="0007047A"/>
    <w:rsid w:val="00070A42"/>
    <w:rsid w:val="000711BB"/>
    <w:rsid w:val="00072B84"/>
    <w:rsid w:val="00075041"/>
    <w:rsid w:val="00075293"/>
    <w:rsid w:val="00075A0A"/>
    <w:rsid w:val="00076221"/>
    <w:rsid w:val="00076A39"/>
    <w:rsid w:val="00077585"/>
    <w:rsid w:val="000806D6"/>
    <w:rsid w:val="00080EC1"/>
    <w:rsid w:val="0008184C"/>
    <w:rsid w:val="0008213B"/>
    <w:rsid w:val="000850CB"/>
    <w:rsid w:val="000859C6"/>
    <w:rsid w:val="00085F5C"/>
    <w:rsid w:val="00086145"/>
    <w:rsid w:val="000870DE"/>
    <w:rsid w:val="000915DC"/>
    <w:rsid w:val="00092DBF"/>
    <w:rsid w:val="00093100"/>
    <w:rsid w:val="000932EE"/>
    <w:rsid w:val="00094279"/>
    <w:rsid w:val="0009448A"/>
    <w:rsid w:val="00094726"/>
    <w:rsid w:val="0009555D"/>
    <w:rsid w:val="00096D3C"/>
    <w:rsid w:val="00096D5A"/>
    <w:rsid w:val="00097191"/>
    <w:rsid w:val="000A07F8"/>
    <w:rsid w:val="000A092B"/>
    <w:rsid w:val="000A107E"/>
    <w:rsid w:val="000A1654"/>
    <w:rsid w:val="000A2015"/>
    <w:rsid w:val="000A22A0"/>
    <w:rsid w:val="000A25A8"/>
    <w:rsid w:val="000A3313"/>
    <w:rsid w:val="000A3765"/>
    <w:rsid w:val="000A3ECA"/>
    <w:rsid w:val="000A3FF3"/>
    <w:rsid w:val="000A4251"/>
    <w:rsid w:val="000A4DF6"/>
    <w:rsid w:val="000A549D"/>
    <w:rsid w:val="000A5E22"/>
    <w:rsid w:val="000A7A33"/>
    <w:rsid w:val="000B099A"/>
    <w:rsid w:val="000B0D1E"/>
    <w:rsid w:val="000B16C5"/>
    <w:rsid w:val="000B2126"/>
    <w:rsid w:val="000B3367"/>
    <w:rsid w:val="000B46C5"/>
    <w:rsid w:val="000B4EB7"/>
    <w:rsid w:val="000B791A"/>
    <w:rsid w:val="000C009F"/>
    <w:rsid w:val="000C132A"/>
    <w:rsid w:val="000C1D84"/>
    <w:rsid w:val="000C20D1"/>
    <w:rsid w:val="000C26A4"/>
    <w:rsid w:val="000C2AD9"/>
    <w:rsid w:val="000C3031"/>
    <w:rsid w:val="000C34BD"/>
    <w:rsid w:val="000C3AFB"/>
    <w:rsid w:val="000C400B"/>
    <w:rsid w:val="000C4DB8"/>
    <w:rsid w:val="000C5268"/>
    <w:rsid w:val="000C7BA2"/>
    <w:rsid w:val="000D008D"/>
    <w:rsid w:val="000D0B47"/>
    <w:rsid w:val="000D19E3"/>
    <w:rsid w:val="000D1A66"/>
    <w:rsid w:val="000D259A"/>
    <w:rsid w:val="000D32ED"/>
    <w:rsid w:val="000D3377"/>
    <w:rsid w:val="000D4034"/>
    <w:rsid w:val="000D448A"/>
    <w:rsid w:val="000D5A25"/>
    <w:rsid w:val="000E0189"/>
    <w:rsid w:val="000E02A9"/>
    <w:rsid w:val="000E20D3"/>
    <w:rsid w:val="000E3424"/>
    <w:rsid w:val="000E3479"/>
    <w:rsid w:val="000E3814"/>
    <w:rsid w:val="000E3F3A"/>
    <w:rsid w:val="000E4920"/>
    <w:rsid w:val="000E4CC8"/>
    <w:rsid w:val="000E50D7"/>
    <w:rsid w:val="000E5490"/>
    <w:rsid w:val="000E5B96"/>
    <w:rsid w:val="000E5C43"/>
    <w:rsid w:val="000F0DAA"/>
    <w:rsid w:val="000F0F7A"/>
    <w:rsid w:val="000F2188"/>
    <w:rsid w:val="000F23C5"/>
    <w:rsid w:val="000F2B7F"/>
    <w:rsid w:val="000F42A7"/>
    <w:rsid w:val="000F4408"/>
    <w:rsid w:val="000F65B0"/>
    <w:rsid w:val="000F78C7"/>
    <w:rsid w:val="00100403"/>
    <w:rsid w:val="001019A2"/>
    <w:rsid w:val="001035CA"/>
    <w:rsid w:val="00104E01"/>
    <w:rsid w:val="00104E1B"/>
    <w:rsid w:val="00104F05"/>
    <w:rsid w:val="001058C2"/>
    <w:rsid w:val="00106000"/>
    <w:rsid w:val="00106109"/>
    <w:rsid w:val="001063B7"/>
    <w:rsid w:val="001065D7"/>
    <w:rsid w:val="001102CA"/>
    <w:rsid w:val="00111ED0"/>
    <w:rsid w:val="00111EDF"/>
    <w:rsid w:val="00112B2C"/>
    <w:rsid w:val="001136C2"/>
    <w:rsid w:val="00113D35"/>
    <w:rsid w:val="001156D9"/>
    <w:rsid w:val="00115BBB"/>
    <w:rsid w:val="00116580"/>
    <w:rsid w:val="001169E8"/>
    <w:rsid w:val="00116F24"/>
    <w:rsid w:val="00117F96"/>
    <w:rsid w:val="001204A0"/>
    <w:rsid w:val="001211A8"/>
    <w:rsid w:val="00121ED0"/>
    <w:rsid w:val="00122E17"/>
    <w:rsid w:val="001235E7"/>
    <w:rsid w:val="001258EC"/>
    <w:rsid w:val="00125CB3"/>
    <w:rsid w:val="00125F46"/>
    <w:rsid w:val="00126283"/>
    <w:rsid w:val="00127537"/>
    <w:rsid w:val="001279EE"/>
    <w:rsid w:val="00127E87"/>
    <w:rsid w:val="00130A2F"/>
    <w:rsid w:val="00131592"/>
    <w:rsid w:val="0013313D"/>
    <w:rsid w:val="00133287"/>
    <w:rsid w:val="00134703"/>
    <w:rsid w:val="00135154"/>
    <w:rsid w:val="00135249"/>
    <w:rsid w:val="0013624B"/>
    <w:rsid w:val="00137856"/>
    <w:rsid w:val="001404BA"/>
    <w:rsid w:val="00140983"/>
    <w:rsid w:val="001423E1"/>
    <w:rsid w:val="00142453"/>
    <w:rsid w:val="00143678"/>
    <w:rsid w:val="00144986"/>
    <w:rsid w:val="00144C0F"/>
    <w:rsid w:val="00145EE7"/>
    <w:rsid w:val="0015185C"/>
    <w:rsid w:val="001537ED"/>
    <w:rsid w:val="001541C6"/>
    <w:rsid w:val="00154A13"/>
    <w:rsid w:val="001562DD"/>
    <w:rsid w:val="001600D2"/>
    <w:rsid w:val="001603D6"/>
    <w:rsid w:val="001609F6"/>
    <w:rsid w:val="00161FEC"/>
    <w:rsid w:val="00162404"/>
    <w:rsid w:val="0016284A"/>
    <w:rsid w:val="001639B6"/>
    <w:rsid w:val="0016404E"/>
    <w:rsid w:val="0016420A"/>
    <w:rsid w:val="001653E8"/>
    <w:rsid w:val="001658BE"/>
    <w:rsid w:val="00165C37"/>
    <w:rsid w:val="001663DF"/>
    <w:rsid w:val="00166DB1"/>
    <w:rsid w:val="00170679"/>
    <w:rsid w:val="0017141D"/>
    <w:rsid w:val="00171707"/>
    <w:rsid w:val="00172518"/>
    <w:rsid w:val="001725BF"/>
    <w:rsid w:val="001745D9"/>
    <w:rsid w:val="0017534C"/>
    <w:rsid w:val="001764BA"/>
    <w:rsid w:val="00177A40"/>
    <w:rsid w:val="001813FA"/>
    <w:rsid w:val="00181488"/>
    <w:rsid w:val="001825A0"/>
    <w:rsid w:val="001827DF"/>
    <w:rsid w:val="00182F3B"/>
    <w:rsid w:val="00183944"/>
    <w:rsid w:val="00184C82"/>
    <w:rsid w:val="00185069"/>
    <w:rsid w:val="00186360"/>
    <w:rsid w:val="00186476"/>
    <w:rsid w:val="00190318"/>
    <w:rsid w:val="001915F6"/>
    <w:rsid w:val="00193227"/>
    <w:rsid w:val="00193344"/>
    <w:rsid w:val="0019398A"/>
    <w:rsid w:val="00193B73"/>
    <w:rsid w:val="00193B86"/>
    <w:rsid w:val="00194119"/>
    <w:rsid w:val="00194800"/>
    <w:rsid w:val="00194F38"/>
    <w:rsid w:val="001961A8"/>
    <w:rsid w:val="00196402"/>
    <w:rsid w:val="00197412"/>
    <w:rsid w:val="001A13F4"/>
    <w:rsid w:val="001A2B71"/>
    <w:rsid w:val="001A2CDF"/>
    <w:rsid w:val="001A3335"/>
    <w:rsid w:val="001A4381"/>
    <w:rsid w:val="001A5341"/>
    <w:rsid w:val="001A5925"/>
    <w:rsid w:val="001A6B8E"/>
    <w:rsid w:val="001A6D9E"/>
    <w:rsid w:val="001A7857"/>
    <w:rsid w:val="001B090D"/>
    <w:rsid w:val="001B0926"/>
    <w:rsid w:val="001B13FC"/>
    <w:rsid w:val="001B1DBC"/>
    <w:rsid w:val="001B2626"/>
    <w:rsid w:val="001B35CD"/>
    <w:rsid w:val="001B3AFD"/>
    <w:rsid w:val="001B4453"/>
    <w:rsid w:val="001B496C"/>
    <w:rsid w:val="001B5756"/>
    <w:rsid w:val="001B58D7"/>
    <w:rsid w:val="001B7207"/>
    <w:rsid w:val="001B7C25"/>
    <w:rsid w:val="001C14FD"/>
    <w:rsid w:val="001C21DD"/>
    <w:rsid w:val="001C231A"/>
    <w:rsid w:val="001C38D7"/>
    <w:rsid w:val="001C408F"/>
    <w:rsid w:val="001C41D9"/>
    <w:rsid w:val="001C4576"/>
    <w:rsid w:val="001C48C4"/>
    <w:rsid w:val="001C4D76"/>
    <w:rsid w:val="001C51B4"/>
    <w:rsid w:val="001C5FD8"/>
    <w:rsid w:val="001C7874"/>
    <w:rsid w:val="001C7C88"/>
    <w:rsid w:val="001C7CA9"/>
    <w:rsid w:val="001D0298"/>
    <w:rsid w:val="001D094F"/>
    <w:rsid w:val="001D1AFA"/>
    <w:rsid w:val="001D26A0"/>
    <w:rsid w:val="001D30E9"/>
    <w:rsid w:val="001D49EC"/>
    <w:rsid w:val="001D4DF4"/>
    <w:rsid w:val="001D5360"/>
    <w:rsid w:val="001E0CEE"/>
    <w:rsid w:val="001E1084"/>
    <w:rsid w:val="001E1635"/>
    <w:rsid w:val="001E1741"/>
    <w:rsid w:val="001E26C4"/>
    <w:rsid w:val="001E31A8"/>
    <w:rsid w:val="001E32E5"/>
    <w:rsid w:val="001E3829"/>
    <w:rsid w:val="001E4211"/>
    <w:rsid w:val="001E576C"/>
    <w:rsid w:val="001E5DFC"/>
    <w:rsid w:val="001E6069"/>
    <w:rsid w:val="001E679D"/>
    <w:rsid w:val="001E6B56"/>
    <w:rsid w:val="001E715A"/>
    <w:rsid w:val="001E7A3A"/>
    <w:rsid w:val="001E7ECC"/>
    <w:rsid w:val="001F3812"/>
    <w:rsid w:val="001F3FD1"/>
    <w:rsid w:val="001F5522"/>
    <w:rsid w:val="001F609B"/>
    <w:rsid w:val="001F6425"/>
    <w:rsid w:val="001F66FB"/>
    <w:rsid w:val="001F73A3"/>
    <w:rsid w:val="001F7840"/>
    <w:rsid w:val="001F7DCE"/>
    <w:rsid w:val="0020123D"/>
    <w:rsid w:val="0020319D"/>
    <w:rsid w:val="00204577"/>
    <w:rsid w:val="00204C20"/>
    <w:rsid w:val="00204CF1"/>
    <w:rsid w:val="00205334"/>
    <w:rsid w:val="00206BFE"/>
    <w:rsid w:val="002075A2"/>
    <w:rsid w:val="002109BC"/>
    <w:rsid w:val="00210D3C"/>
    <w:rsid w:val="00211164"/>
    <w:rsid w:val="00211740"/>
    <w:rsid w:val="00212A7D"/>
    <w:rsid w:val="00213351"/>
    <w:rsid w:val="00213FC2"/>
    <w:rsid w:val="00215359"/>
    <w:rsid w:val="0021543D"/>
    <w:rsid w:val="00215C36"/>
    <w:rsid w:val="00215D7E"/>
    <w:rsid w:val="00216D12"/>
    <w:rsid w:val="002175F3"/>
    <w:rsid w:val="00217F7C"/>
    <w:rsid w:val="00220255"/>
    <w:rsid w:val="002202F0"/>
    <w:rsid w:val="00220605"/>
    <w:rsid w:val="002228E4"/>
    <w:rsid w:val="00222E1B"/>
    <w:rsid w:val="00222F2D"/>
    <w:rsid w:val="0022368C"/>
    <w:rsid w:val="00223C0D"/>
    <w:rsid w:val="00223D85"/>
    <w:rsid w:val="002252B4"/>
    <w:rsid w:val="002268F7"/>
    <w:rsid w:val="00227123"/>
    <w:rsid w:val="0022751B"/>
    <w:rsid w:val="0023006F"/>
    <w:rsid w:val="0023040D"/>
    <w:rsid w:val="00230CD5"/>
    <w:rsid w:val="00231090"/>
    <w:rsid w:val="002317AF"/>
    <w:rsid w:val="00232641"/>
    <w:rsid w:val="00232B36"/>
    <w:rsid w:val="0023362A"/>
    <w:rsid w:val="002348A4"/>
    <w:rsid w:val="00234C5E"/>
    <w:rsid w:val="00234E4B"/>
    <w:rsid w:val="002355A3"/>
    <w:rsid w:val="00235F50"/>
    <w:rsid w:val="00236E94"/>
    <w:rsid w:val="00241BB1"/>
    <w:rsid w:val="00243177"/>
    <w:rsid w:val="00244941"/>
    <w:rsid w:val="0024538E"/>
    <w:rsid w:val="002454A8"/>
    <w:rsid w:val="00245A03"/>
    <w:rsid w:val="0024641A"/>
    <w:rsid w:val="002505E2"/>
    <w:rsid w:val="002507D7"/>
    <w:rsid w:val="002509E6"/>
    <w:rsid w:val="0025236B"/>
    <w:rsid w:val="00252780"/>
    <w:rsid w:val="0025339A"/>
    <w:rsid w:val="00253687"/>
    <w:rsid w:val="00256203"/>
    <w:rsid w:val="00256DF3"/>
    <w:rsid w:val="00256FA1"/>
    <w:rsid w:val="00257033"/>
    <w:rsid w:val="00257507"/>
    <w:rsid w:val="002615A8"/>
    <w:rsid w:val="00263416"/>
    <w:rsid w:val="002636B3"/>
    <w:rsid w:val="00263D26"/>
    <w:rsid w:val="00264495"/>
    <w:rsid w:val="002645BA"/>
    <w:rsid w:val="00266A4A"/>
    <w:rsid w:val="00266B6E"/>
    <w:rsid w:val="00270AE4"/>
    <w:rsid w:val="00270D81"/>
    <w:rsid w:val="00270DB7"/>
    <w:rsid w:val="002723CF"/>
    <w:rsid w:val="0027260B"/>
    <w:rsid w:val="002737FF"/>
    <w:rsid w:val="0027387E"/>
    <w:rsid w:val="00273A20"/>
    <w:rsid w:val="00274A5D"/>
    <w:rsid w:val="00274A7B"/>
    <w:rsid w:val="00274C4A"/>
    <w:rsid w:val="00274FB5"/>
    <w:rsid w:val="002750C0"/>
    <w:rsid w:val="002759EB"/>
    <w:rsid w:val="00275E21"/>
    <w:rsid w:val="00276070"/>
    <w:rsid w:val="00277944"/>
    <w:rsid w:val="00280850"/>
    <w:rsid w:val="0028167C"/>
    <w:rsid w:val="00281BFC"/>
    <w:rsid w:val="0028220A"/>
    <w:rsid w:val="002824FB"/>
    <w:rsid w:val="00284FFC"/>
    <w:rsid w:val="00285988"/>
    <w:rsid w:val="00285B5E"/>
    <w:rsid w:val="00286CD1"/>
    <w:rsid w:val="00287597"/>
    <w:rsid w:val="00290C26"/>
    <w:rsid w:val="00291792"/>
    <w:rsid w:val="0029209C"/>
    <w:rsid w:val="00292338"/>
    <w:rsid w:val="002927E1"/>
    <w:rsid w:val="0029280B"/>
    <w:rsid w:val="002929B7"/>
    <w:rsid w:val="002931C7"/>
    <w:rsid w:val="00294FE2"/>
    <w:rsid w:val="0029520A"/>
    <w:rsid w:val="00296370"/>
    <w:rsid w:val="002967A8"/>
    <w:rsid w:val="002977F3"/>
    <w:rsid w:val="002A059D"/>
    <w:rsid w:val="002A085A"/>
    <w:rsid w:val="002A17AF"/>
    <w:rsid w:val="002A17B3"/>
    <w:rsid w:val="002A1CDA"/>
    <w:rsid w:val="002A25E1"/>
    <w:rsid w:val="002A6613"/>
    <w:rsid w:val="002B02D0"/>
    <w:rsid w:val="002B09C2"/>
    <w:rsid w:val="002B0D22"/>
    <w:rsid w:val="002B19C4"/>
    <w:rsid w:val="002B1BF7"/>
    <w:rsid w:val="002B4DB0"/>
    <w:rsid w:val="002B50F4"/>
    <w:rsid w:val="002B528E"/>
    <w:rsid w:val="002B7246"/>
    <w:rsid w:val="002B796E"/>
    <w:rsid w:val="002C090B"/>
    <w:rsid w:val="002C0E70"/>
    <w:rsid w:val="002C1DA7"/>
    <w:rsid w:val="002C2483"/>
    <w:rsid w:val="002C3A14"/>
    <w:rsid w:val="002C3B5D"/>
    <w:rsid w:val="002C44C6"/>
    <w:rsid w:val="002C4A97"/>
    <w:rsid w:val="002C523A"/>
    <w:rsid w:val="002D0C44"/>
    <w:rsid w:val="002D0E93"/>
    <w:rsid w:val="002D19FE"/>
    <w:rsid w:val="002D384B"/>
    <w:rsid w:val="002D4162"/>
    <w:rsid w:val="002D433E"/>
    <w:rsid w:val="002D4F29"/>
    <w:rsid w:val="002D6EE3"/>
    <w:rsid w:val="002D70DB"/>
    <w:rsid w:val="002D7842"/>
    <w:rsid w:val="002D7A02"/>
    <w:rsid w:val="002E1F19"/>
    <w:rsid w:val="002E2F30"/>
    <w:rsid w:val="002E3C90"/>
    <w:rsid w:val="002E4028"/>
    <w:rsid w:val="002E429A"/>
    <w:rsid w:val="002E47EA"/>
    <w:rsid w:val="002E5892"/>
    <w:rsid w:val="002E58C2"/>
    <w:rsid w:val="002E6761"/>
    <w:rsid w:val="002E6ED0"/>
    <w:rsid w:val="002E73B5"/>
    <w:rsid w:val="002E7824"/>
    <w:rsid w:val="002F041B"/>
    <w:rsid w:val="002F0E2C"/>
    <w:rsid w:val="002F149E"/>
    <w:rsid w:val="002F1578"/>
    <w:rsid w:val="002F49B6"/>
    <w:rsid w:val="002F6D41"/>
    <w:rsid w:val="00300233"/>
    <w:rsid w:val="00301571"/>
    <w:rsid w:val="003020AE"/>
    <w:rsid w:val="00304E0D"/>
    <w:rsid w:val="003052E2"/>
    <w:rsid w:val="003053A6"/>
    <w:rsid w:val="003069EE"/>
    <w:rsid w:val="003070C1"/>
    <w:rsid w:val="00307521"/>
    <w:rsid w:val="00307ABD"/>
    <w:rsid w:val="00307FF4"/>
    <w:rsid w:val="00310E25"/>
    <w:rsid w:val="003131F2"/>
    <w:rsid w:val="003139F9"/>
    <w:rsid w:val="00313EBA"/>
    <w:rsid w:val="003141D2"/>
    <w:rsid w:val="00314835"/>
    <w:rsid w:val="0031486C"/>
    <w:rsid w:val="00316949"/>
    <w:rsid w:val="0032063E"/>
    <w:rsid w:val="00320D4D"/>
    <w:rsid w:val="0032119E"/>
    <w:rsid w:val="00322056"/>
    <w:rsid w:val="00322E7D"/>
    <w:rsid w:val="00323897"/>
    <w:rsid w:val="00323AB5"/>
    <w:rsid w:val="003240BE"/>
    <w:rsid w:val="00324EF2"/>
    <w:rsid w:val="00326B5B"/>
    <w:rsid w:val="00330194"/>
    <w:rsid w:val="00330240"/>
    <w:rsid w:val="0033093D"/>
    <w:rsid w:val="00330E33"/>
    <w:rsid w:val="00330FAC"/>
    <w:rsid w:val="00332053"/>
    <w:rsid w:val="00332275"/>
    <w:rsid w:val="00334D15"/>
    <w:rsid w:val="00335350"/>
    <w:rsid w:val="0033536C"/>
    <w:rsid w:val="0033549D"/>
    <w:rsid w:val="00335F5D"/>
    <w:rsid w:val="00340BCD"/>
    <w:rsid w:val="00342983"/>
    <w:rsid w:val="00342B47"/>
    <w:rsid w:val="00343C40"/>
    <w:rsid w:val="00343F9D"/>
    <w:rsid w:val="003443CA"/>
    <w:rsid w:val="00344C09"/>
    <w:rsid w:val="00344E42"/>
    <w:rsid w:val="0034573E"/>
    <w:rsid w:val="00345772"/>
    <w:rsid w:val="003461E6"/>
    <w:rsid w:val="0034645E"/>
    <w:rsid w:val="0034662C"/>
    <w:rsid w:val="00346B0F"/>
    <w:rsid w:val="00346C04"/>
    <w:rsid w:val="00346D4A"/>
    <w:rsid w:val="0034733E"/>
    <w:rsid w:val="00347704"/>
    <w:rsid w:val="00347B36"/>
    <w:rsid w:val="00347F78"/>
    <w:rsid w:val="00350C82"/>
    <w:rsid w:val="0035264B"/>
    <w:rsid w:val="0035393A"/>
    <w:rsid w:val="00353C04"/>
    <w:rsid w:val="00354753"/>
    <w:rsid w:val="00354CD2"/>
    <w:rsid w:val="00354DB0"/>
    <w:rsid w:val="00355586"/>
    <w:rsid w:val="00355666"/>
    <w:rsid w:val="00355B16"/>
    <w:rsid w:val="0035633C"/>
    <w:rsid w:val="003572A1"/>
    <w:rsid w:val="00357535"/>
    <w:rsid w:val="0036181C"/>
    <w:rsid w:val="003631BF"/>
    <w:rsid w:val="00364480"/>
    <w:rsid w:val="00364B82"/>
    <w:rsid w:val="00365EE7"/>
    <w:rsid w:val="00366BF5"/>
    <w:rsid w:val="00367FBA"/>
    <w:rsid w:val="003701A1"/>
    <w:rsid w:val="003732F2"/>
    <w:rsid w:val="00374502"/>
    <w:rsid w:val="003756C6"/>
    <w:rsid w:val="003769FD"/>
    <w:rsid w:val="00376FF8"/>
    <w:rsid w:val="00381301"/>
    <w:rsid w:val="00381B73"/>
    <w:rsid w:val="003830C2"/>
    <w:rsid w:val="003836BC"/>
    <w:rsid w:val="00383AD3"/>
    <w:rsid w:val="003855C2"/>
    <w:rsid w:val="00385815"/>
    <w:rsid w:val="00387434"/>
    <w:rsid w:val="00387DC4"/>
    <w:rsid w:val="0039020B"/>
    <w:rsid w:val="00392204"/>
    <w:rsid w:val="00392D80"/>
    <w:rsid w:val="00393079"/>
    <w:rsid w:val="003934EC"/>
    <w:rsid w:val="00393825"/>
    <w:rsid w:val="00393858"/>
    <w:rsid w:val="00393C4C"/>
    <w:rsid w:val="0039417E"/>
    <w:rsid w:val="003949CC"/>
    <w:rsid w:val="00394F5D"/>
    <w:rsid w:val="0039512A"/>
    <w:rsid w:val="00395353"/>
    <w:rsid w:val="00396523"/>
    <w:rsid w:val="00397696"/>
    <w:rsid w:val="003A098A"/>
    <w:rsid w:val="003A20EC"/>
    <w:rsid w:val="003A2785"/>
    <w:rsid w:val="003A2BF8"/>
    <w:rsid w:val="003A352C"/>
    <w:rsid w:val="003A37EF"/>
    <w:rsid w:val="003A3C06"/>
    <w:rsid w:val="003A4A84"/>
    <w:rsid w:val="003A56D9"/>
    <w:rsid w:val="003A68ED"/>
    <w:rsid w:val="003A6CF5"/>
    <w:rsid w:val="003A777E"/>
    <w:rsid w:val="003A7A70"/>
    <w:rsid w:val="003B0295"/>
    <w:rsid w:val="003B035C"/>
    <w:rsid w:val="003B0886"/>
    <w:rsid w:val="003B3D1C"/>
    <w:rsid w:val="003B4B3A"/>
    <w:rsid w:val="003B5998"/>
    <w:rsid w:val="003B5A64"/>
    <w:rsid w:val="003B5E5C"/>
    <w:rsid w:val="003B69B4"/>
    <w:rsid w:val="003B77DF"/>
    <w:rsid w:val="003C0FA4"/>
    <w:rsid w:val="003C229E"/>
    <w:rsid w:val="003C354A"/>
    <w:rsid w:val="003C3876"/>
    <w:rsid w:val="003C3974"/>
    <w:rsid w:val="003C3E04"/>
    <w:rsid w:val="003C57D8"/>
    <w:rsid w:val="003C6079"/>
    <w:rsid w:val="003C73EC"/>
    <w:rsid w:val="003C797D"/>
    <w:rsid w:val="003D005E"/>
    <w:rsid w:val="003D05BD"/>
    <w:rsid w:val="003D0FFC"/>
    <w:rsid w:val="003D1615"/>
    <w:rsid w:val="003D1F52"/>
    <w:rsid w:val="003D37EE"/>
    <w:rsid w:val="003D4AC4"/>
    <w:rsid w:val="003D4C82"/>
    <w:rsid w:val="003D4F7F"/>
    <w:rsid w:val="003D5B4D"/>
    <w:rsid w:val="003D5D3C"/>
    <w:rsid w:val="003D6CF3"/>
    <w:rsid w:val="003E2BE9"/>
    <w:rsid w:val="003E3456"/>
    <w:rsid w:val="003E401C"/>
    <w:rsid w:val="003E4919"/>
    <w:rsid w:val="003E4949"/>
    <w:rsid w:val="003E6835"/>
    <w:rsid w:val="003E70BD"/>
    <w:rsid w:val="003F0052"/>
    <w:rsid w:val="003F09C3"/>
    <w:rsid w:val="003F09F7"/>
    <w:rsid w:val="003F0C2E"/>
    <w:rsid w:val="003F108E"/>
    <w:rsid w:val="003F2662"/>
    <w:rsid w:val="003F469C"/>
    <w:rsid w:val="003F6FC3"/>
    <w:rsid w:val="003F792D"/>
    <w:rsid w:val="00400773"/>
    <w:rsid w:val="00400A7C"/>
    <w:rsid w:val="00401E31"/>
    <w:rsid w:val="0040214C"/>
    <w:rsid w:val="00402940"/>
    <w:rsid w:val="0040306D"/>
    <w:rsid w:val="00403444"/>
    <w:rsid w:val="004056F3"/>
    <w:rsid w:val="00407205"/>
    <w:rsid w:val="0040789A"/>
    <w:rsid w:val="0041214D"/>
    <w:rsid w:val="004123FB"/>
    <w:rsid w:val="00412B68"/>
    <w:rsid w:val="00413713"/>
    <w:rsid w:val="0041516C"/>
    <w:rsid w:val="004157F1"/>
    <w:rsid w:val="0041675A"/>
    <w:rsid w:val="0042088D"/>
    <w:rsid w:val="00422DBC"/>
    <w:rsid w:val="0042308B"/>
    <w:rsid w:val="00423608"/>
    <w:rsid w:val="0042365F"/>
    <w:rsid w:val="00423A00"/>
    <w:rsid w:val="00423E0A"/>
    <w:rsid w:val="004242D1"/>
    <w:rsid w:val="00424B72"/>
    <w:rsid w:val="00425A64"/>
    <w:rsid w:val="00426D19"/>
    <w:rsid w:val="0042708D"/>
    <w:rsid w:val="004270E4"/>
    <w:rsid w:val="0042762F"/>
    <w:rsid w:val="00430656"/>
    <w:rsid w:val="00430D51"/>
    <w:rsid w:val="004314C8"/>
    <w:rsid w:val="004316B0"/>
    <w:rsid w:val="00431DF2"/>
    <w:rsid w:val="00432721"/>
    <w:rsid w:val="00433384"/>
    <w:rsid w:val="0043364B"/>
    <w:rsid w:val="004353FE"/>
    <w:rsid w:val="004358AC"/>
    <w:rsid w:val="004377CD"/>
    <w:rsid w:val="004378DB"/>
    <w:rsid w:val="00437D70"/>
    <w:rsid w:val="0044112C"/>
    <w:rsid w:val="00441130"/>
    <w:rsid w:val="004422AC"/>
    <w:rsid w:val="004430B3"/>
    <w:rsid w:val="004438BE"/>
    <w:rsid w:val="0044410D"/>
    <w:rsid w:val="00444240"/>
    <w:rsid w:val="00444784"/>
    <w:rsid w:val="00445789"/>
    <w:rsid w:val="00445DB8"/>
    <w:rsid w:val="00446B07"/>
    <w:rsid w:val="00450058"/>
    <w:rsid w:val="00450553"/>
    <w:rsid w:val="004513BD"/>
    <w:rsid w:val="00452248"/>
    <w:rsid w:val="00452993"/>
    <w:rsid w:val="004529DC"/>
    <w:rsid w:val="00455C6D"/>
    <w:rsid w:val="004561E2"/>
    <w:rsid w:val="00456307"/>
    <w:rsid w:val="004564AF"/>
    <w:rsid w:val="004572A5"/>
    <w:rsid w:val="00460260"/>
    <w:rsid w:val="00460C9D"/>
    <w:rsid w:val="00461FF8"/>
    <w:rsid w:val="00462C07"/>
    <w:rsid w:val="00463A92"/>
    <w:rsid w:val="00466446"/>
    <w:rsid w:val="00466D16"/>
    <w:rsid w:val="00466D82"/>
    <w:rsid w:val="0046707F"/>
    <w:rsid w:val="0046712A"/>
    <w:rsid w:val="004673C3"/>
    <w:rsid w:val="0047038D"/>
    <w:rsid w:val="004710D9"/>
    <w:rsid w:val="00471761"/>
    <w:rsid w:val="00471FAC"/>
    <w:rsid w:val="00472547"/>
    <w:rsid w:val="004736E7"/>
    <w:rsid w:val="00473DCA"/>
    <w:rsid w:val="0047468B"/>
    <w:rsid w:val="004748AC"/>
    <w:rsid w:val="00474950"/>
    <w:rsid w:val="00474EB5"/>
    <w:rsid w:val="00475EC3"/>
    <w:rsid w:val="00476DF0"/>
    <w:rsid w:val="00477680"/>
    <w:rsid w:val="004808D3"/>
    <w:rsid w:val="00481CA7"/>
    <w:rsid w:val="00481D5E"/>
    <w:rsid w:val="00481F85"/>
    <w:rsid w:val="00483157"/>
    <w:rsid w:val="00483616"/>
    <w:rsid w:val="0048402F"/>
    <w:rsid w:val="00485957"/>
    <w:rsid w:val="00485D1A"/>
    <w:rsid w:val="00487093"/>
    <w:rsid w:val="0048724A"/>
    <w:rsid w:val="004875A9"/>
    <w:rsid w:val="00487E02"/>
    <w:rsid w:val="00490025"/>
    <w:rsid w:val="00490702"/>
    <w:rsid w:val="00490972"/>
    <w:rsid w:val="00490A1D"/>
    <w:rsid w:val="00490EE0"/>
    <w:rsid w:val="00491902"/>
    <w:rsid w:val="00492533"/>
    <w:rsid w:val="00492598"/>
    <w:rsid w:val="00492762"/>
    <w:rsid w:val="00493487"/>
    <w:rsid w:val="004948F5"/>
    <w:rsid w:val="00496138"/>
    <w:rsid w:val="00496246"/>
    <w:rsid w:val="00496616"/>
    <w:rsid w:val="004A0F25"/>
    <w:rsid w:val="004A1F03"/>
    <w:rsid w:val="004A3179"/>
    <w:rsid w:val="004A326F"/>
    <w:rsid w:val="004A331C"/>
    <w:rsid w:val="004A33A9"/>
    <w:rsid w:val="004A3452"/>
    <w:rsid w:val="004A3BB4"/>
    <w:rsid w:val="004A3D9C"/>
    <w:rsid w:val="004A4455"/>
    <w:rsid w:val="004A58F9"/>
    <w:rsid w:val="004A5B14"/>
    <w:rsid w:val="004A638B"/>
    <w:rsid w:val="004A6D33"/>
    <w:rsid w:val="004B2CBB"/>
    <w:rsid w:val="004B3A3C"/>
    <w:rsid w:val="004B627D"/>
    <w:rsid w:val="004B6315"/>
    <w:rsid w:val="004B6853"/>
    <w:rsid w:val="004B6967"/>
    <w:rsid w:val="004B74AB"/>
    <w:rsid w:val="004C0CCA"/>
    <w:rsid w:val="004C0E1F"/>
    <w:rsid w:val="004C0F43"/>
    <w:rsid w:val="004C17F6"/>
    <w:rsid w:val="004C20CF"/>
    <w:rsid w:val="004C2824"/>
    <w:rsid w:val="004C389E"/>
    <w:rsid w:val="004C425E"/>
    <w:rsid w:val="004C483E"/>
    <w:rsid w:val="004C4843"/>
    <w:rsid w:val="004C4C53"/>
    <w:rsid w:val="004C52DB"/>
    <w:rsid w:val="004C61CA"/>
    <w:rsid w:val="004C6BF7"/>
    <w:rsid w:val="004C77C8"/>
    <w:rsid w:val="004C795A"/>
    <w:rsid w:val="004D0B53"/>
    <w:rsid w:val="004D1CBD"/>
    <w:rsid w:val="004D3433"/>
    <w:rsid w:val="004D3FB5"/>
    <w:rsid w:val="004D4A88"/>
    <w:rsid w:val="004D4D17"/>
    <w:rsid w:val="004D56D8"/>
    <w:rsid w:val="004D6FA1"/>
    <w:rsid w:val="004E0392"/>
    <w:rsid w:val="004E0707"/>
    <w:rsid w:val="004E0A5A"/>
    <w:rsid w:val="004E0C24"/>
    <w:rsid w:val="004E198E"/>
    <w:rsid w:val="004E2432"/>
    <w:rsid w:val="004E2675"/>
    <w:rsid w:val="004E29B4"/>
    <w:rsid w:val="004E41CB"/>
    <w:rsid w:val="004E44E8"/>
    <w:rsid w:val="004E4978"/>
    <w:rsid w:val="004E4AE7"/>
    <w:rsid w:val="004E5197"/>
    <w:rsid w:val="004E5255"/>
    <w:rsid w:val="004E5E54"/>
    <w:rsid w:val="004E6D82"/>
    <w:rsid w:val="004E7E3A"/>
    <w:rsid w:val="004F0123"/>
    <w:rsid w:val="004F03A6"/>
    <w:rsid w:val="004F0C36"/>
    <w:rsid w:val="004F1E5B"/>
    <w:rsid w:val="004F1ED6"/>
    <w:rsid w:val="004F213C"/>
    <w:rsid w:val="004F2A8A"/>
    <w:rsid w:val="004F2EAE"/>
    <w:rsid w:val="004F5428"/>
    <w:rsid w:val="004F5623"/>
    <w:rsid w:val="004F5624"/>
    <w:rsid w:val="004F5729"/>
    <w:rsid w:val="004F5E4A"/>
    <w:rsid w:val="004F5F80"/>
    <w:rsid w:val="004F6580"/>
    <w:rsid w:val="004F7BF7"/>
    <w:rsid w:val="00500DF2"/>
    <w:rsid w:val="00500F45"/>
    <w:rsid w:val="00501C52"/>
    <w:rsid w:val="00501E10"/>
    <w:rsid w:val="00502FF9"/>
    <w:rsid w:val="00504252"/>
    <w:rsid w:val="005047EB"/>
    <w:rsid w:val="00504E82"/>
    <w:rsid w:val="00506547"/>
    <w:rsid w:val="00506A13"/>
    <w:rsid w:val="00510271"/>
    <w:rsid w:val="00511C99"/>
    <w:rsid w:val="00512E44"/>
    <w:rsid w:val="00513E75"/>
    <w:rsid w:val="005140D6"/>
    <w:rsid w:val="005158CB"/>
    <w:rsid w:val="005206C2"/>
    <w:rsid w:val="005216DB"/>
    <w:rsid w:val="00521A07"/>
    <w:rsid w:val="00521F16"/>
    <w:rsid w:val="00523495"/>
    <w:rsid w:val="00524A61"/>
    <w:rsid w:val="00525049"/>
    <w:rsid w:val="0052594A"/>
    <w:rsid w:val="005263B9"/>
    <w:rsid w:val="00526626"/>
    <w:rsid w:val="00526664"/>
    <w:rsid w:val="00526EAD"/>
    <w:rsid w:val="00530AF8"/>
    <w:rsid w:val="0053158A"/>
    <w:rsid w:val="005322E3"/>
    <w:rsid w:val="0053246F"/>
    <w:rsid w:val="00532707"/>
    <w:rsid w:val="005333C8"/>
    <w:rsid w:val="005337FE"/>
    <w:rsid w:val="0053561E"/>
    <w:rsid w:val="0053790F"/>
    <w:rsid w:val="00542638"/>
    <w:rsid w:val="0054328F"/>
    <w:rsid w:val="00544E15"/>
    <w:rsid w:val="005452FF"/>
    <w:rsid w:val="00546564"/>
    <w:rsid w:val="00547A52"/>
    <w:rsid w:val="005513D5"/>
    <w:rsid w:val="00551C4B"/>
    <w:rsid w:val="0055201B"/>
    <w:rsid w:val="0055273A"/>
    <w:rsid w:val="00552A77"/>
    <w:rsid w:val="00553052"/>
    <w:rsid w:val="00553350"/>
    <w:rsid w:val="00554D2C"/>
    <w:rsid w:val="005552CA"/>
    <w:rsid w:val="00555AA2"/>
    <w:rsid w:val="00555CD5"/>
    <w:rsid w:val="00555D54"/>
    <w:rsid w:val="00556B03"/>
    <w:rsid w:val="00556F44"/>
    <w:rsid w:val="00557944"/>
    <w:rsid w:val="00557C6A"/>
    <w:rsid w:val="005608D2"/>
    <w:rsid w:val="00560B0C"/>
    <w:rsid w:val="005612C2"/>
    <w:rsid w:val="0056224C"/>
    <w:rsid w:val="00563219"/>
    <w:rsid w:val="00564ECC"/>
    <w:rsid w:val="00565597"/>
    <w:rsid w:val="0056575C"/>
    <w:rsid w:val="00565A96"/>
    <w:rsid w:val="00566CED"/>
    <w:rsid w:val="005670BB"/>
    <w:rsid w:val="0056714B"/>
    <w:rsid w:val="00567343"/>
    <w:rsid w:val="005715B1"/>
    <w:rsid w:val="005729FC"/>
    <w:rsid w:val="00573132"/>
    <w:rsid w:val="0057431D"/>
    <w:rsid w:val="00574536"/>
    <w:rsid w:val="005758F5"/>
    <w:rsid w:val="00576845"/>
    <w:rsid w:val="005818F0"/>
    <w:rsid w:val="00582CE2"/>
    <w:rsid w:val="00582F89"/>
    <w:rsid w:val="005830B7"/>
    <w:rsid w:val="00583B83"/>
    <w:rsid w:val="00583F4F"/>
    <w:rsid w:val="005843AB"/>
    <w:rsid w:val="005846DE"/>
    <w:rsid w:val="00585430"/>
    <w:rsid w:val="005859EE"/>
    <w:rsid w:val="00585DAA"/>
    <w:rsid w:val="00586656"/>
    <w:rsid w:val="00586C3E"/>
    <w:rsid w:val="0058710A"/>
    <w:rsid w:val="00587EEA"/>
    <w:rsid w:val="00590A29"/>
    <w:rsid w:val="00590E8B"/>
    <w:rsid w:val="005917AF"/>
    <w:rsid w:val="00592437"/>
    <w:rsid w:val="0059290B"/>
    <w:rsid w:val="005934D0"/>
    <w:rsid w:val="00593A12"/>
    <w:rsid w:val="00593CEA"/>
    <w:rsid w:val="005947C0"/>
    <w:rsid w:val="00595A0A"/>
    <w:rsid w:val="00596559"/>
    <w:rsid w:val="0059687A"/>
    <w:rsid w:val="005979F9"/>
    <w:rsid w:val="005A0441"/>
    <w:rsid w:val="005A0564"/>
    <w:rsid w:val="005A1EC0"/>
    <w:rsid w:val="005A3455"/>
    <w:rsid w:val="005A3958"/>
    <w:rsid w:val="005A39B5"/>
    <w:rsid w:val="005A3F6E"/>
    <w:rsid w:val="005A51DD"/>
    <w:rsid w:val="005A58BB"/>
    <w:rsid w:val="005A646D"/>
    <w:rsid w:val="005A6BE7"/>
    <w:rsid w:val="005A6F86"/>
    <w:rsid w:val="005A718D"/>
    <w:rsid w:val="005A7C60"/>
    <w:rsid w:val="005B0AFC"/>
    <w:rsid w:val="005B1410"/>
    <w:rsid w:val="005B1701"/>
    <w:rsid w:val="005B19C8"/>
    <w:rsid w:val="005B38B6"/>
    <w:rsid w:val="005B4332"/>
    <w:rsid w:val="005B4410"/>
    <w:rsid w:val="005B63C0"/>
    <w:rsid w:val="005B698C"/>
    <w:rsid w:val="005B71ED"/>
    <w:rsid w:val="005B7257"/>
    <w:rsid w:val="005B7873"/>
    <w:rsid w:val="005B7B1E"/>
    <w:rsid w:val="005C0090"/>
    <w:rsid w:val="005C013A"/>
    <w:rsid w:val="005C0479"/>
    <w:rsid w:val="005C0ACC"/>
    <w:rsid w:val="005C1A9D"/>
    <w:rsid w:val="005C1D0A"/>
    <w:rsid w:val="005C3846"/>
    <w:rsid w:val="005C3E67"/>
    <w:rsid w:val="005C5426"/>
    <w:rsid w:val="005C645B"/>
    <w:rsid w:val="005C78B1"/>
    <w:rsid w:val="005C7D78"/>
    <w:rsid w:val="005D0EC9"/>
    <w:rsid w:val="005D2608"/>
    <w:rsid w:val="005D40F8"/>
    <w:rsid w:val="005D4124"/>
    <w:rsid w:val="005D5308"/>
    <w:rsid w:val="005D567C"/>
    <w:rsid w:val="005D5DC7"/>
    <w:rsid w:val="005D6590"/>
    <w:rsid w:val="005D69AF"/>
    <w:rsid w:val="005D6C92"/>
    <w:rsid w:val="005D7743"/>
    <w:rsid w:val="005D7D05"/>
    <w:rsid w:val="005E01E3"/>
    <w:rsid w:val="005E02C5"/>
    <w:rsid w:val="005E0547"/>
    <w:rsid w:val="005E145A"/>
    <w:rsid w:val="005E1A9E"/>
    <w:rsid w:val="005E259F"/>
    <w:rsid w:val="005E369F"/>
    <w:rsid w:val="005E4086"/>
    <w:rsid w:val="005E40BC"/>
    <w:rsid w:val="005E5017"/>
    <w:rsid w:val="005E5A23"/>
    <w:rsid w:val="005E5D99"/>
    <w:rsid w:val="005E634E"/>
    <w:rsid w:val="005E6C48"/>
    <w:rsid w:val="005E6C77"/>
    <w:rsid w:val="005E6C84"/>
    <w:rsid w:val="005F02B1"/>
    <w:rsid w:val="005F0FC2"/>
    <w:rsid w:val="005F2B1F"/>
    <w:rsid w:val="005F2BB7"/>
    <w:rsid w:val="005F2F87"/>
    <w:rsid w:val="005F30BA"/>
    <w:rsid w:val="005F3427"/>
    <w:rsid w:val="005F370C"/>
    <w:rsid w:val="005F3E58"/>
    <w:rsid w:val="005F407D"/>
    <w:rsid w:val="005F4639"/>
    <w:rsid w:val="005F48B6"/>
    <w:rsid w:val="005F73F5"/>
    <w:rsid w:val="005F750A"/>
    <w:rsid w:val="005F7C12"/>
    <w:rsid w:val="005F7D1A"/>
    <w:rsid w:val="0060236E"/>
    <w:rsid w:val="006026EC"/>
    <w:rsid w:val="00602B44"/>
    <w:rsid w:val="0060340E"/>
    <w:rsid w:val="00604B12"/>
    <w:rsid w:val="00604CDE"/>
    <w:rsid w:val="00606FB6"/>
    <w:rsid w:val="00611238"/>
    <w:rsid w:val="00611D4B"/>
    <w:rsid w:val="006127EE"/>
    <w:rsid w:val="00612C41"/>
    <w:rsid w:val="0061455B"/>
    <w:rsid w:val="0061546A"/>
    <w:rsid w:val="00615A91"/>
    <w:rsid w:val="006174B8"/>
    <w:rsid w:val="00617E11"/>
    <w:rsid w:val="0062108E"/>
    <w:rsid w:val="0062113E"/>
    <w:rsid w:val="00621BC1"/>
    <w:rsid w:val="00622730"/>
    <w:rsid w:val="00622C67"/>
    <w:rsid w:val="00624354"/>
    <w:rsid w:val="00624EE3"/>
    <w:rsid w:val="006260F4"/>
    <w:rsid w:val="00627BDB"/>
    <w:rsid w:val="00627C31"/>
    <w:rsid w:val="00627D44"/>
    <w:rsid w:val="00630AB0"/>
    <w:rsid w:val="00630C25"/>
    <w:rsid w:val="00630F03"/>
    <w:rsid w:val="0063143F"/>
    <w:rsid w:val="00633CBD"/>
    <w:rsid w:val="00633CC8"/>
    <w:rsid w:val="0063409D"/>
    <w:rsid w:val="0063481A"/>
    <w:rsid w:val="006364FF"/>
    <w:rsid w:val="0063759C"/>
    <w:rsid w:val="00640075"/>
    <w:rsid w:val="006408F5"/>
    <w:rsid w:val="006410FC"/>
    <w:rsid w:val="006441DC"/>
    <w:rsid w:val="006447A2"/>
    <w:rsid w:val="00644900"/>
    <w:rsid w:val="0064704E"/>
    <w:rsid w:val="00647563"/>
    <w:rsid w:val="00650D1C"/>
    <w:rsid w:val="00651209"/>
    <w:rsid w:val="0065186A"/>
    <w:rsid w:val="00651E24"/>
    <w:rsid w:val="0065409C"/>
    <w:rsid w:val="00655C5A"/>
    <w:rsid w:val="00655DEA"/>
    <w:rsid w:val="00656FEE"/>
    <w:rsid w:val="006573BD"/>
    <w:rsid w:val="00660446"/>
    <w:rsid w:val="00660EBF"/>
    <w:rsid w:val="00660FD1"/>
    <w:rsid w:val="006619E1"/>
    <w:rsid w:val="00664005"/>
    <w:rsid w:val="0066433C"/>
    <w:rsid w:val="006646FD"/>
    <w:rsid w:val="00664B0D"/>
    <w:rsid w:val="0066527D"/>
    <w:rsid w:val="00665E96"/>
    <w:rsid w:val="0066659C"/>
    <w:rsid w:val="00666904"/>
    <w:rsid w:val="00666B4F"/>
    <w:rsid w:val="00667528"/>
    <w:rsid w:val="006703C6"/>
    <w:rsid w:val="00673494"/>
    <w:rsid w:val="006747A4"/>
    <w:rsid w:val="00675656"/>
    <w:rsid w:val="00676284"/>
    <w:rsid w:val="006778A6"/>
    <w:rsid w:val="00677E9B"/>
    <w:rsid w:val="0068119E"/>
    <w:rsid w:val="006822C7"/>
    <w:rsid w:val="00682AF4"/>
    <w:rsid w:val="00683B52"/>
    <w:rsid w:val="0068663B"/>
    <w:rsid w:val="00686C79"/>
    <w:rsid w:val="00687E33"/>
    <w:rsid w:val="00690A60"/>
    <w:rsid w:val="006915CF"/>
    <w:rsid w:val="00691D08"/>
    <w:rsid w:val="0069277C"/>
    <w:rsid w:val="00693E63"/>
    <w:rsid w:val="00693E74"/>
    <w:rsid w:val="0069422A"/>
    <w:rsid w:val="00694759"/>
    <w:rsid w:val="0069518A"/>
    <w:rsid w:val="00695908"/>
    <w:rsid w:val="0069672C"/>
    <w:rsid w:val="00696CD2"/>
    <w:rsid w:val="006970A7"/>
    <w:rsid w:val="006974C3"/>
    <w:rsid w:val="00697AF2"/>
    <w:rsid w:val="00697E9B"/>
    <w:rsid w:val="006A0613"/>
    <w:rsid w:val="006A0839"/>
    <w:rsid w:val="006A12E4"/>
    <w:rsid w:val="006A236F"/>
    <w:rsid w:val="006A4474"/>
    <w:rsid w:val="006A4D8D"/>
    <w:rsid w:val="006A6E05"/>
    <w:rsid w:val="006A753B"/>
    <w:rsid w:val="006A785C"/>
    <w:rsid w:val="006B1C5E"/>
    <w:rsid w:val="006B345B"/>
    <w:rsid w:val="006B565A"/>
    <w:rsid w:val="006C05F2"/>
    <w:rsid w:val="006C0888"/>
    <w:rsid w:val="006C11B5"/>
    <w:rsid w:val="006C20E9"/>
    <w:rsid w:val="006C21C2"/>
    <w:rsid w:val="006C2470"/>
    <w:rsid w:val="006C25FE"/>
    <w:rsid w:val="006C326E"/>
    <w:rsid w:val="006C3357"/>
    <w:rsid w:val="006C38E8"/>
    <w:rsid w:val="006C3EF4"/>
    <w:rsid w:val="006C476C"/>
    <w:rsid w:val="006C49C8"/>
    <w:rsid w:val="006C566F"/>
    <w:rsid w:val="006C64CD"/>
    <w:rsid w:val="006C6ECB"/>
    <w:rsid w:val="006D023D"/>
    <w:rsid w:val="006D33E7"/>
    <w:rsid w:val="006D4C0D"/>
    <w:rsid w:val="006D5839"/>
    <w:rsid w:val="006D5B37"/>
    <w:rsid w:val="006D617E"/>
    <w:rsid w:val="006D6710"/>
    <w:rsid w:val="006D7122"/>
    <w:rsid w:val="006D738B"/>
    <w:rsid w:val="006D7D1F"/>
    <w:rsid w:val="006E1877"/>
    <w:rsid w:val="006E23FE"/>
    <w:rsid w:val="006E3AED"/>
    <w:rsid w:val="006E472A"/>
    <w:rsid w:val="006E4DD4"/>
    <w:rsid w:val="006E595B"/>
    <w:rsid w:val="006E7C9E"/>
    <w:rsid w:val="006F0250"/>
    <w:rsid w:val="006F1189"/>
    <w:rsid w:val="006F11CA"/>
    <w:rsid w:val="006F1BAF"/>
    <w:rsid w:val="006F24F6"/>
    <w:rsid w:val="006F3F0A"/>
    <w:rsid w:val="006F5052"/>
    <w:rsid w:val="006F592A"/>
    <w:rsid w:val="006F5DCC"/>
    <w:rsid w:val="006F6290"/>
    <w:rsid w:val="006F79D4"/>
    <w:rsid w:val="00700535"/>
    <w:rsid w:val="0070191B"/>
    <w:rsid w:val="00705482"/>
    <w:rsid w:val="00705B94"/>
    <w:rsid w:val="00706743"/>
    <w:rsid w:val="00706F83"/>
    <w:rsid w:val="00707815"/>
    <w:rsid w:val="00707E14"/>
    <w:rsid w:val="00707FA6"/>
    <w:rsid w:val="007100B8"/>
    <w:rsid w:val="007102A6"/>
    <w:rsid w:val="0071053A"/>
    <w:rsid w:val="00712687"/>
    <w:rsid w:val="007168C4"/>
    <w:rsid w:val="007169EB"/>
    <w:rsid w:val="00717FCD"/>
    <w:rsid w:val="0072143C"/>
    <w:rsid w:val="007218F2"/>
    <w:rsid w:val="007232C2"/>
    <w:rsid w:val="007232E4"/>
    <w:rsid w:val="007236D3"/>
    <w:rsid w:val="00725842"/>
    <w:rsid w:val="00726CCE"/>
    <w:rsid w:val="0072727B"/>
    <w:rsid w:val="00727D70"/>
    <w:rsid w:val="0073122C"/>
    <w:rsid w:val="00733E83"/>
    <w:rsid w:val="00735850"/>
    <w:rsid w:val="0073629F"/>
    <w:rsid w:val="0073642E"/>
    <w:rsid w:val="007375CA"/>
    <w:rsid w:val="00737ED9"/>
    <w:rsid w:val="00737F81"/>
    <w:rsid w:val="00741074"/>
    <w:rsid w:val="007410FA"/>
    <w:rsid w:val="00741A9F"/>
    <w:rsid w:val="00741E4A"/>
    <w:rsid w:val="007423AA"/>
    <w:rsid w:val="00742481"/>
    <w:rsid w:val="007449D2"/>
    <w:rsid w:val="00747344"/>
    <w:rsid w:val="00750713"/>
    <w:rsid w:val="00750BF9"/>
    <w:rsid w:val="00750D7F"/>
    <w:rsid w:val="007519AF"/>
    <w:rsid w:val="00751DE5"/>
    <w:rsid w:val="00751F3D"/>
    <w:rsid w:val="007527F0"/>
    <w:rsid w:val="0075383B"/>
    <w:rsid w:val="007547C2"/>
    <w:rsid w:val="00754E0D"/>
    <w:rsid w:val="0075591C"/>
    <w:rsid w:val="00755ABB"/>
    <w:rsid w:val="00755FF7"/>
    <w:rsid w:val="007568CE"/>
    <w:rsid w:val="00760025"/>
    <w:rsid w:val="0076065F"/>
    <w:rsid w:val="00761034"/>
    <w:rsid w:val="007624AE"/>
    <w:rsid w:val="0076313E"/>
    <w:rsid w:val="0076323F"/>
    <w:rsid w:val="0076427F"/>
    <w:rsid w:val="007645BC"/>
    <w:rsid w:val="00764A81"/>
    <w:rsid w:val="0076511A"/>
    <w:rsid w:val="00765BC2"/>
    <w:rsid w:val="00766517"/>
    <w:rsid w:val="00766C61"/>
    <w:rsid w:val="00767B42"/>
    <w:rsid w:val="00767EA0"/>
    <w:rsid w:val="00771EC0"/>
    <w:rsid w:val="0077253B"/>
    <w:rsid w:val="00773247"/>
    <w:rsid w:val="0077326B"/>
    <w:rsid w:val="0077359F"/>
    <w:rsid w:val="00773991"/>
    <w:rsid w:val="0077486E"/>
    <w:rsid w:val="0077733C"/>
    <w:rsid w:val="0077735B"/>
    <w:rsid w:val="007778F0"/>
    <w:rsid w:val="00777A65"/>
    <w:rsid w:val="00777D26"/>
    <w:rsid w:val="00781037"/>
    <w:rsid w:val="00781217"/>
    <w:rsid w:val="00781586"/>
    <w:rsid w:val="007818D4"/>
    <w:rsid w:val="00781A3B"/>
    <w:rsid w:val="00782014"/>
    <w:rsid w:val="00782A9E"/>
    <w:rsid w:val="00782BD9"/>
    <w:rsid w:val="00782F8D"/>
    <w:rsid w:val="00783434"/>
    <w:rsid w:val="00783CF4"/>
    <w:rsid w:val="00783F51"/>
    <w:rsid w:val="00784FD5"/>
    <w:rsid w:val="0078604E"/>
    <w:rsid w:val="0078695A"/>
    <w:rsid w:val="0078753D"/>
    <w:rsid w:val="00787D1D"/>
    <w:rsid w:val="007900ED"/>
    <w:rsid w:val="0079036A"/>
    <w:rsid w:val="00790D41"/>
    <w:rsid w:val="00790D66"/>
    <w:rsid w:val="007915CB"/>
    <w:rsid w:val="00792E5E"/>
    <w:rsid w:val="00793F89"/>
    <w:rsid w:val="00794123"/>
    <w:rsid w:val="007943D7"/>
    <w:rsid w:val="0079516E"/>
    <w:rsid w:val="00796537"/>
    <w:rsid w:val="007969A9"/>
    <w:rsid w:val="0079761F"/>
    <w:rsid w:val="007977C5"/>
    <w:rsid w:val="00797DCB"/>
    <w:rsid w:val="007A01C3"/>
    <w:rsid w:val="007A056F"/>
    <w:rsid w:val="007A103A"/>
    <w:rsid w:val="007A10B3"/>
    <w:rsid w:val="007A1567"/>
    <w:rsid w:val="007A1689"/>
    <w:rsid w:val="007A179F"/>
    <w:rsid w:val="007A26F9"/>
    <w:rsid w:val="007A2B99"/>
    <w:rsid w:val="007A348A"/>
    <w:rsid w:val="007A5498"/>
    <w:rsid w:val="007A5B01"/>
    <w:rsid w:val="007A5BCC"/>
    <w:rsid w:val="007A793A"/>
    <w:rsid w:val="007B0842"/>
    <w:rsid w:val="007B1050"/>
    <w:rsid w:val="007B121D"/>
    <w:rsid w:val="007B1476"/>
    <w:rsid w:val="007B18A5"/>
    <w:rsid w:val="007B2B0C"/>
    <w:rsid w:val="007B30B7"/>
    <w:rsid w:val="007B3C66"/>
    <w:rsid w:val="007B45FB"/>
    <w:rsid w:val="007B72FB"/>
    <w:rsid w:val="007C05C9"/>
    <w:rsid w:val="007C1209"/>
    <w:rsid w:val="007C2192"/>
    <w:rsid w:val="007C2474"/>
    <w:rsid w:val="007C26E8"/>
    <w:rsid w:val="007C2EF7"/>
    <w:rsid w:val="007C4650"/>
    <w:rsid w:val="007C4C27"/>
    <w:rsid w:val="007C4D26"/>
    <w:rsid w:val="007C5076"/>
    <w:rsid w:val="007C50C9"/>
    <w:rsid w:val="007C5AE8"/>
    <w:rsid w:val="007C5E9E"/>
    <w:rsid w:val="007D03D1"/>
    <w:rsid w:val="007D0E75"/>
    <w:rsid w:val="007D1EDB"/>
    <w:rsid w:val="007D2591"/>
    <w:rsid w:val="007D2C33"/>
    <w:rsid w:val="007D4267"/>
    <w:rsid w:val="007D45BA"/>
    <w:rsid w:val="007D4715"/>
    <w:rsid w:val="007D6F89"/>
    <w:rsid w:val="007D72E1"/>
    <w:rsid w:val="007E1915"/>
    <w:rsid w:val="007E2460"/>
    <w:rsid w:val="007E2DFA"/>
    <w:rsid w:val="007E2ED1"/>
    <w:rsid w:val="007E2F71"/>
    <w:rsid w:val="007E42B4"/>
    <w:rsid w:val="007E46BA"/>
    <w:rsid w:val="007E52E8"/>
    <w:rsid w:val="007E53F8"/>
    <w:rsid w:val="007E5975"/>
    <w:rsid w:val="007E5B82"/>
    <w:rsid w:val="007E64F9"/>
    <w:rsid w:val="007E66A5"/>
    <w:rsid w:val="007E6EF4"/>
    <w:rsid w:val="007E7843"/>
    <w:rsid w:val="007E7C34"/>
    <w:rsid w:val="007F0F64"/>
    <w:rsid w:val="007F18E5"/>
    <w:rsid w:val="007F2573"/>
    <w:rsid w:val="007F2A01"/>
    <w:rsid w:val="007F3509"/>
    <w:rsid w:val="007F46D1"/>
    <w:rsid w:val="007F47E5"/>
    <w:rsid w:val="007F4D44"/>
    <w:rsid w:val="007F4DBC"/>
    <w:rsid w:val="007F5F9D"/>
    <w:rsid w:val="007F5FCB"/>
    <w:rsid w:val="007F606C"/>
    <w:rsid w:val="007F66E4"/>
    <w:rsid w:val="007F6BEE"/>
    <w:rsid w:val="007F707A"/>
    <w:rsid w:val="007F75AE"/>
    <w:rsid w:val="007F785B"/>
    <w:rsid w:val="00801241"/>
    <w:rsid w:val="008022EF"/>
    <w:rsid w:val="00802307"/>
    <w:rsid w:val="00803CEF"/>
    <w:rsid w:val="00804388"/>
    <w:rsid w:val="0080525B"/>
    <w:rsid w:val="00805F0B"/>
    <w:rsid w:val="00806DB3"/>
    <w:rsid w:val="008072F8"/>
    <w:rsid w:val="008117EE"/>
    <w:rsid w:val="00811FB7"/>
    <w:rsid w:val="00813890"/>
    <w:rsid w:val="00813D52"/>
    <w:rsid w:val="008148C6"/>
    <w:rsid w:val="00816029"/>
    <w:rsid w:val="008207D1"/>
    <w:rsid w:val="00820E54"/>
    <w:rsid w:val="00820FDB"/>
    <w:rsid w:val="00821916"/>
    <w:rsid w:val="00822667"/>
    <w:rsid w:val="00824069"/>
    <w:rsid w:val="00825384"/>
    <w:rsid w:val="00825B4F"/>
    <w:rsid w:val="008262CC"/>
    <w:rsid w:val="00826851"/>
    <w:rsid w:val="00831931"/>
    <w:rsid w:val="00833A56"/>
    <w:rsid w:val="00834B15"/>
    <w:rsid w:val="00835B66"/>
    <w:rsid w:val="0083660C"/>
    <w:rsid w:val="00836A20"/>
    <w:rsid w:val="00836F32"/>
    <w:rsid w:val="00837211"/>
    <w:rsid w:val="00840839"/>
    <w:rsid w:val="008410C2"/>
    <w:rsid w:val="0084189B"/>
    <w:rsid w:val="00841B0A"/>
    <w:rsid w:val="008422B5"/>
    <w:rsid w:val="00842679"/>
    <w:rsid w:val="0084291A"/>
    <w:rsid w:val="00842B29"/>
    <w:rsid w:val="00842B85"/>
    <w:rsid w:val="00843A0A"/>
    <w:rsid w:val="00844AF5"/>
    <w:rsid w:val="00844FD0"/>
    <w:rsid w:val="008456DD"/>
    <w:rsid w:val="00846C75"/>
    <w:rsid w:val="00846F70"/>
    <w:rsid w:val="00847CAE"/>
    <w:rsid w:val="008502E6"/>
    <w:rsid w:val="0085044F"/>
    <w:rsid w:val="00851BF2"/>
    <w:rsid w:val="00851EB4"/>
    <w:rsid w:val="0085278F"/>
    <w:rsid w:val="00853AC2"/>
    <w:rsid w:val="0085589E"/>
    <w:rsid w:val="00855CC8"/>
    <w:rsid w:val="00855DB5"/>
    <w:rsid w:val="0085642D"/>
    <w:rsid w:val="00856B2A"/>
    <w:rsid w:val="00856C17"/>
    <w:rsid w:val="00860E57"/>
    <w:rsid w:val="0086198B"/>
    <w:rsid w:val="00861E21"/>
    <w:rsid w:val="00862912"/>
    <w:rsid w:val="00863869"/>
    <w:rsid w:val="00864251"/>
    <w:rsid w:val="00864D33"/>
    <w:rsid w:val="00865A95"/>
    <w:rsid w:val="0086738B"/>
    <w:rsid w:val="0086742F"/>
    <w:rsid w:val="00867641"/>
    <w:rsid w:val="00867A85"/>
    <w:rsid w:val="00867A8D"/>
    <w:rsid w:val="00867DD0"/>
    <w:rsid w:val="00870964"/>
    <w:rsid w:val="00870D8B"/>
    <w:rsid w:val="0087112F"/>
    <w:rsid w:val="00871964"/>
    <w:rsid w:val="00873089"/>
    <w:rsid w:val="00873ECF"/>
    <w:rsid w:val="00876AE1"/>
    <w:rsid w:val="0087770E"/>
    <w:rsid w:val="00877AA0"/>
    <w:rsid w:val="00877D73"/>
    <w:rsid w:val="008802B2"/>
    <w:rsid w:val="00880546"/>
    <w:rsid w:val="00880E99"/>
    <w:rsid w:val="0088200F"/>
    <w:rsid w:val="008827D4"/>
    <w:rsid w:val="00883D60"/>
    <w:rsid w:val="00884B92"/>
    <w:rsid w:val="00885292"/>
    <w:rsid w:val="00885D5A"/>
    <w:rsid w:val="00885EAE"/>
    <w:rsid w:val="00885F83"/>
    <w:rsid w:val="00886975"/>
    <w:rsid w:val="00886BDC"/>
    <w:rsid w:val="00890340"/>
    <w:rsid w:val="0089042D"/>
    <w:rsid w:val="0089148D"/>
    <w:rsid w:val="00892202"/>
    <w:rsid w:val="008923FC"/>
    <w:rsid w:val="00892FFF"/>
    <w:rsid w:val="008932B8"/>
    <w:rsid w:val="0089367E"/>
    <w:rsid w:val="008952FD"/>
    <w:rsid w:val="00897FA4"/>
    <w:rsid w:val="008A1295"/>
    <w:rsid w:val="008A12D3"/>
    <w:rsid w:val="008A1EF2"/>
    <w:rsid w:val="008A229D"/>
    <w:rsid w:val="008A23D8"/>
    <w:rsid w:val="008A324B"/>
    <w:rsid w:val="008A39B4"/>
    <w:rsid w:val="008A3EE7"/>
    <w:rsid w:val="008A3F71"/>
    <w:rsid w:val="008A5AE0"/>
    <w:rsid w:val="008A7C62"/>
    <w:rsid w:val="008B16F6"/>
    <w:rsid w:val="008B1DA7"/>
    <w:rsid w:val="008B1E55"/>
    <w:rsid w:val="008B1E91"/>
    <w:rsid w:val="008B31DF"/>
    <w:rsid w:val="008B3554"/>
    <w:rsid w:val="008B3AAF"/>
    <w:rsid w:val="008B3D11"/>
    <w:rsid w:val="008B4C01"/>
    <w:rsid w:val="008B5414"/>
    <w:rsid w:val="008B5BBB"/>
    <w:rsid w:val="008B669A"/>
    <w:rsid w:val="008B6A6D"/>
    <w:rsid w:val="008B7130"/>
    <w:rsid w:val="008B7B41"/>
    <w:rsid w:val="008B7FDE"/>
    <w:rsid w:val="008C0148"/>
    <w:rsid w:val="008C0B43"/>
    <w:rsid w:val="008C0BFB"/>
    <w:rsid w:val="008C120E"/>
    <w:rsid w:val="008C14C8"/>
    <w:rsid w:val="008C1E84"/>
    <w:rsid w:val="008C4BC3"/>
    <w:rsid w:val="008C56CC"/>
    <w:rsid w:val="008C7600"/>
    <w:rsid w:val="008D14B6"/>
    <w:rsid w:val="008D1746"/>
    <w:rsid w:val="008D186E"/>
    <w:rsid w:val="008D2843"/>
    <w:rsid w:val="008D4875"/>
    <w:rsid w:val="008D7293"/>
    <w:rsid w:val="008D7A8B"/>
    <w:rsid w:val="008E03CC"/>
    <w:rsid w:val="008E1E36"/>
    <w:rsid w:val="008E2F64"/>
    <w:rsid w:val="008E43F1"/>
    <w:rsid w:val="008E4FAA"/>
    <w:rsid w:val="008E70A6"/>
    <w:rsid w:val="008E71CC"/>
    <w:rsid w:val="008F09CB"/>
    <w:rsid w:val="008F13FC"/>
    <w:rsid w:val="008F1DC9"/>
    <w:rsid w:val="008F1E09"/>
    <w:rsid w:val="008F2282"/>
    <w:rsid w:val="008F23AB"/>
    <w:rsid w:val="008F26E4"/>
    <w:rsid w:val="008F5ADA"/>
    <w:rsid w:val="008F5EB8"/>
    <w:rsid w:val="008F6007"/>
    <w:rsid w:val="008F74AF"/>
    <w:rsid w:val="00900D95"/>
    <w:rsid w:val="00900F9D"/>
    <w:rsid w:val="00901B2F"/>
    <w:rsid w:val="0090263D"/>
    <w:rsid w:val="00902BE9"/>
    <w:rsid w:val="00902FA8"/>
    <w:rsid w:val="00903E76"/>
    <w:rsid w:val="00903FD1"/>
    <w:rsid w:val="0090408E"/>
    <w:rsid w:val="00904145"/>
    <w:rsid w:val="00904E4D"/>
    <w:rsid w:val="00905623"/>
    <w:rsid w:val="00905E76"/>
    <w:rsid w:val="009062AE"/>
    <w:rsid w:val="009064CF"/>
    <w:rsid w:val="009107A1"/>
    <w:rsid w:val="009107C1"/>
    <w:rsid w:val="00911094"/>
    <w:rsid w:val="00912404"/>
    <w:rsid w:val="00912635"/>
    <w:rsid w:val="009133D8"/>
    <w:rsid w:val="00913BA3"/>
    <w:rsid w:val="0091480B"/>
    <w:rsid w:val="009155F1"/>
    <w:rsid w:val="00916851"/>
    <w:rsid w:val="00916F5A"/>
    <w:rsid w:val="00920013"/>
    <w:rsid w:val="009205EA"/>
    <w:rsid w:val="00920893"/>
    <w:rsid w:val="00920DE1"/>
    <w:rsid w:val="0092117E"/>
    <w:rsid w:val="009212F9"/>
    <w:rsid w:val="0092150F"/>
    <w:rsid w:val="009219F6"/>
    <w:rsid w:val="00921E37"/>
    <w:rsid w:val="00921ECA"/>
    <w:rsid w:val="0092208B"/>
    <w:rsid w:val="0092366B"/>
    <w:rsid w:val="009245DA"/>
    <w:rsid w:val="009247F5"/>
    <w:rsid w:val="009255AA"/>
    <w:rsid w:val="009259D8"/>
    <w:rsid w:val="00926D36"/>
    <w:rsid w:val="00931293"/>
    <w:rsid w:val="00931CA0"/>
    <w:rsid w:val="00931D17"/>
    <w:rsid w:val="00931D57"/>
    <w:rsid w:val="0093230A"/>
    <w:rsid w:val="00932330"/>
    <w:rsid w:val="00932DCF"/>
    <w:rsid w:val="00933A59"/>
    <w:rsid w:val="009343C7"/>
    <w:rsid w:val="00934E28"/>
    <w:rsid w:val="00936D96"/>
    <w:rsid w:val="009378EE"/>
    <w:rsid w:val="009407F6"/>
    <w:rsid w:val="00940B47"/>
    <w:rsid w:val="00941CE2"/>
    <w:rsid w:val="00941D33"/>
    <w:rsid w:val="00942B27"/>
    <w:rsid w:val="00942FA5"/>
    <w:rsid w:val="00942FBE"/>
    <w:rsid w:val="00943E20"/>
    <w:rsid w:val="0094416A"/>
    <w:rsid w:val="009441A6"/>
    <w:rsid w:val="00944F87"/>
    <w:rsid w:val="009464A4"/>
    <w:rsid w:val="00946739"/>
    <w:rsid w:val="00946FB3"/>
    <w:rsid w:val="00947069"/>
    <w:rsid w:val="00950EAE"/>
    <w:rsid w:val="00950ED3"/>
    <w:rsid w:val="0095116D"/>
    <w:rsid w:val="0095158E"/>
    <w:rsid w:val="00952BAF"/>
    <w:rsid w:val="009539DB"/>
    <w:rsid w:val="009543C5"/>
    <w:rsid w:val="00954B38"/>
    <w:rsid w:val="00955621"/>
    <w:rsid w:val="00955BAA"/>
    <w:rsid w:val="00956017"/>
    <w:rsid w:val="009575B4"/>
    <w:rsid w:val="00960A30"/>
    <w:rsid w:val="00960AB0"/>
    <w:rsid w:val="00960F57"/>
    <w:rsid w:val="00961D87"/>
    <w:rsid w:val="00961F8E"/>
    <w:rsid w:val="0096429E"/>
    <w:rsid w:val="0096438B"/>
    <w:rsid w:val="0096448C"/>
    <w:rsid w:val="00965272"/>
    <w:rsid w:val="0096569B"/>
    <w:rsid w:val="00966EF7"/>
    <w:rsid w:val="009677CE"/>
    <w:rsid w:val="00967811"/>
    <w:rsid w:val="00967ABA"/>
    <w:rsid w:val="00970504"/>
    <w:rsid w:val="00970AC7"/>
    <w:rsid w:val="00972F6B"/>
    <w:rsid w:val="009738F7"/>
    <w:rsid w:val="00973B2B"/>
    <w:rsid w:val="00973B57"/>
    <w:rsid w:val="00974106"/>
    <w:rsid w:val="009741DC"/>
    <w:rsid w:val="009742E6"/>
    <w:rsid w:val="00975695"/>
    <w:rsid w:val="009763F6"/>
    <w:rsid w:val="0097647E"/>
    <w:rsid w:val="009764D8"/>
    <w:rsid w:val="009767D6"/>
    <w:rsid w:val="00977F23"/>
    <w:rsid w:val="0098317F"/>
    <w:rsid w:val="00983773"/>
    <w:rsid w:val="00984A04"/>
    <w:rsid w:val="00986241"/>
    <w:rsid w:val="009862B1"/>
    <w:rsid w:val="009865D1"/>
    <w:rsid w:val="00987C41"/>
    <w:rsid w:val="00990A4D"/>
    <w:rsid w:val="009914CE"/>
    <w:rsid w:val="009924A7"/>
    <w:rsid w:val="00992B50"/>
    <w:rsid w:val="00992DA4"/>
    <w:rsid w:val="00994582"/>
    <w:rsid w:val="00994D2D"/>
    <w:rsid w:val="00996A8D"/>
    <w:rsid w:val="00996EB0"/>
    <w:rsid w:val="009A0CB2"/>
    <w:rsid w:val="009A1829"/>
    <w:rsid w:val="009A199D"/>
    <w:rsid w:val="009A25BA"/>
    <w:rsid w:val="009A2666"/>
    <w:rsid w:val="009A29C7"/>
    <w:rsid w:val="009A29F8"/>
    <w:rsid w:val="009A3836"/>
    <w:rsid w:val="009A3CA1"/>
    <w:rsid w:val="009A405A"/>
    <w:rsid w:val="009A4717"/>
    <w:rsid w:val="009A487B"/>
    <w:rsid w:val="009A5C29"/>
    <w:rsid w:val="009A62ED"/>
    <w:rsid w:val="009A6B33"/>
    <w:rsid w:val="009A6C17"/>
    <w:rsid w:val="009B0BEB"/>
    <w:rsid w:val="009B1581"/>
    <w:rsid w:val="009B1EEA"/>
    <w:rsid w:val="009B250D"/>
    <w:rsid w:val="009B314F"/>
    <w:rsid w:val="009B40E1"/>
    <w:rsid w:val="009B517C"/>
    <w:rsid w:val="009B5467"/>
    <w:rsid w:val="009B61F2"/>
    <w:rsid w:val="009B7308"/>
    <w:rsid w:val="009B7475"/>
    <w:rsid w:val="009B7BE0"/>
    <w:rsid w:val="009B7E5E"/>
    <w:rsid w:val="009C230F"/>
    <w:rsid w:val="009C2C30"/>
    <w:rsid w:val="009C3A36"/>
    <w:rsid w:val="009C44AE"/>
    <w:rsid w:val="009C495B"/>
    <w:rsid w:val="009C4FAB"/>
    <w:rsid w:val="009C524D"/>
    <w:rsid w:val="009C7419"/>
    <w:rsid w:val="009C7A4D"/>
    <w:rsid w:val="009D0AB4"/>
    <w:rsid w:val="009D1DE8"/>
    <w:rsid w:val="009D272A"/>
    <w:rsid w:val="009D3A58"/>
    <w:rsid w:val="009D3D30"/>
    <w:rsid w:val="009D416A"/>
    <w:rsid w:val="009D6110"/>
    <w:rsid w:val="009D6DD3"/>
    <w:rsid w:val="009D7BF0"/>
    <w:rsid w:val="009E0AEE"/>
    <w:rsid w:val="009E1D7C"/>
    <w:rsid w:val="009E20AE"/>
    <w:rsid w:val="009E242F"/>
    <w:rsid w:val="009E3718"/>
    <w:rsid w:val="009E3AA1"/>
    <w:rsid w:val="009E3C42"/>
    <w:rsid w:val="009E4170"/>
    <w:rsid w:val="009E62CA"/>
    <w:rsid w:val="009F0050"/>
    <w:rsid w:val="009F5CA9"/>
    <w:rsid w:val="009F5CDC"/>
    <w:rsid w:val="009F5F2F"/>
    <w:rsid w:val="009F6417"/>
    <w:rsid w:val="009F6A2C"/>
    <w:rsid w:val="009F7CBE"/>
    <w:rsid w:val="00A0132F"/>
    <w:rsid w:val="00A015F8"/>
    <w:rsid w:val="00A01F65"/>
    <w:rsid w:val="00A0409E"/>
    <w:rsid w:val="00A040FB"/>
    <w:rsid w:val="00A0481D"/>
    <w:rsid w:val="00A05B5D"/>
    <w:rsid w:val="00A05B8D"/>
    <w:rsid w:val="00A062F1"/>
    <w:rsid w:val="00A0637A"/>
    <w:rsid w:val="00A0658C"/>
    <w:rsid w:val="00A06A16"/>
    <w:rsid w:val="00A06DF2"/>
    <w:rsid w:val="00A07186"/>
    <w:rsid w:val="00A07A62"/>
    <w:rsid w:val="00A10EF1"/>
    <w:rsid w:val="00A1137A"/>
    <w:rsid w:val="00A119DC"/>
    <w:rsid w:val="00A11BAA"/>
    <w:rsid w:val="00A13929"/>
    <w:rsid w:val="00A145D1"/>
    <w:rsid w:val="00A149F8"/>
    <w:rsid w:val="00A14D6F"/>
    <w:rsid w:val="00A15F24"/>
    <w:rsid w:val="00A172FD"/>
    <w:rsid w:val="00A179C8"/>
    <w:rsid w:val="00A17B30"/>
    <w:rsid w:val="00A17B78"/>
    <w:rsid w:val="00A2111F"/>
    <w:rsid w:val="00A2146E"/>
    <w:rsid w:val="00A221E6"/>
    <w:rsid w:val="00A223F2"/>
    <w:rsid w:val="00A22AF3"/>
    <w:rsid w:val="00A231D7"/>
    <w:rsid w:val="00A2339F"/>
    <w:rsid w:val="00A249D5"/>
    <w:rsid w:val="00A24F89"/>
    <w:rsid w:val="00A25167"/>
    <w:rsid w:val="00A25312"/>
    <w:rsid w:val="00A25565"/>
    <w:rsid w:val="00A2580F"/>
    <w:rsid w:val="00A26BC1"/>
    <w:rsid w:val="00A3096C"/>
    <w:rsid w:val="00A32695"/>
    <w:rsid w:val="00A33472"/>
    <w:rsid w:val="00A33A75"/>
    <w:rsid w:val="00A34463"/>
    <w:rsid w:val="00A348A4"/>
    <w:rsid w:val="00A35C46"/>
    <w:rsid w:val="00A40345"/>
    <w:rsid w:val="00A421CE"/>
    <w:rsid w:val="00A42242"/>
    <w:rsid w:val="00A4261E"/>
    <w:rsid w:val="00A42A36"/>
    <w:rsid w:val="00A42FFD"/>
    <w:rsid w:val="00A43C4A"/>
    <w:rsid w:val="00A46518"/>
    <w:rsid w:val="00A46878"/>
    <w:rsid w:val="00A475CC"/>
    <w:rsid w:val="00A478AE"/>
    <w:rsid w:val="00A5017B"/>
    <w:rsid w:val="00A50737"/>
    <w:rsid w:val="00A5134B"/>
    <w:rsid w:val="00A51B6F"/>
    <w:rsid w:val="00A52AB9"/>
    <w:rsid w:val="00A52CA1"/>
    <w:rsid w:val="00A53439"/>
    <w:rsid w:val="00A54497"/>
    <w:rsid w:val="00A56E4C"/>
    <w:rsid w:val="00A602F1"/>
    <w:rsid w:val="00A60A9C"/>
    <w:rsid w:val="00A60C47"/>
    <w:rsid w:val="00A61D48"/>
    <w:rsid w:val="00A62189"/>
    <w:rsid w:val="00A627D2"/>
    <w:rsid w:val="00A628AD"/>
    <w:rsid w:val="00A62A5D"/>
    <w:rsid w:val="00A630A3"/>
    <w:rsid w:val="00A632EB"/>
    <w:rsid w:val="00A6330D"/>
    <w:rsid w:val="00A65002"/>
    <w:rsid w:val="00A65180"/>
    <w:rsid w:val="00A65744"/>
    <w:rsid w:val="00A700B8"/>
    <w:rsid w:val="00A7013F"/>
    <w:rsid w:val="00A70177"/>
    <w:rsid w:val="00A7024F"/>
    <w:rsid w:val="00A7035F"/>
    <w:rsid w:val="00A715A9"/>
    <w:rsid w:val="00A7378A"/>
    <w:rsid w:val="00A74673"/>
    <w:rsid w:val="00A758BC"/>
    <w:rsid w:val="00A76675"/>
    <w:rsid w:val="00A8037D"/>
    <w:rsid w:val="00A8193D"/>
    <w:rsid w:val="00A81A07"/>
    <w:rsid w:val="00A83B0C"/>
    <w:rsid w:val="00A84F20"/>
    <w:rsid w:val="00A85B26"/>
    <w:rsid w:val="00A865D3"/>
    <w:rsid w:val="00A8686A"/>
    <w:rsid w:val="00A86A87"/>
    <w:rsid w:val="00A87C7F"/>
    <w:rsid w:val="00A87E04"/>
    <w:rsid w:val="00A9326C"/>
    <w:rsid w:val="00A9404B"/>
    <w:rsid w:val="00A945DF"/>
    <w:rsid w:val="00A94600"/>
    <w:rsid w:val="00A951DD"/>
    <w:rsid w:val="00A953FA"/>
    <w:rsid w:val="00A95AA9"/>
    <w:rsid w:val="00A96F42"/>
    <w:rsid w:val="00A976C2"/>
    <w:rsid w:val="00A978E6"/>
    <w:rsid w:val="00AA0415"/>
    <w:rsid w:val="00AA0B0C"/>
    <w:rsid w:val="00AA38FC"/>
    <w:rsid w:val="00AA484D"/>
    <w:rsid w:val="00AA5E28"/>
    <w:rsid w:val="00AA5E3D"/>
    <w:rsid w:val="00AA6910"/>
    <w:rsid w:val="00AA6AEE"/>
    <w:rsid w:val="00AA71A3"/>
    <w:rsid w:val="00AB27A7"/>
    <w:rsid w:val="00AB2969"/>
    <w:rsid w:val="00AB2CA2"/>
    <w:rsid w:val="00AB3556"/>
    <w:rsid w:val="00AB4838"/>
    <w:rsid w:val="00AB4ACA"/>
    <w:rsid w:val="00AB50F3"/>
    <w:rsid w:val="00AB598B"/>
    <w:rsid w:val="00AB7278"/>
    <w:rsid w:val="00AB7DF7"/>
    <w:rsid w:val="00AC0FE4"/>
    <w:rsid w:val="00AC1786"/>
    <w:rsid w:val="00AC23AC"/>
    <w:rsid w:val="00AC3649"/>
    <w:rsid w:val="00AC5AC1"/>
    <w:rsid w:val="00AC60E6"/>
    <w:rsid w:val="00AC60E7"/>
    <w:rsid w:val="00AC6DF9"/>
    <w:rsid w:val="00AC7775"/>
    <w:rsid w:val="00AD1428"/>
    <w:rsid w:val="00AD24BD"/>
    <w:rsid w:val="00AD3A40"/>
    <w:rsid w:val="00AD4035"/>
    <w:rsid w:val="00AD4A35"/>
    <w:rsid w:val="00AD569B"/>
    <w:rsid w:val="00AD6552"/>
    <w:rsid w:val="00AD6608"/>
    <w:rsid w:val="00AD6D58"/>
    <w:rsid w:val="00AD78C7"/>
    <w:rsid w:val="00AE0699"/>
    <w:rsid w:val="00AE1CA2"/>
    <w:rsid w:val="00AE30D8"/>
    <w:rsid w:val="00AE321B"/>
    <w:rsid w:val="00AE43EF"/>
    <w:rsid w:val="00AE4FC8"/>
    <w:rsid w:val="00AE57E5"/>
    <w:rsid w:val="00AE607F"/>
    <w:rsid w:val="00AE7277"/>
    <w:rsid w:val="00AF06FE"/>
    <w:rsid w:val="00AF08C9"/>
    <w:rsid w:val="00AF2787"/>
    <w:rsid w:val="00AF2907"/>
    <w:rsid w:val="00AF32BF"/>
    <w:rsid w:val="00AF4270"/>
    <w:rsid w:val="00AF48A5"/>
    <w:rsid w:val="00AF4AE1"/>
    <w:rsid w:val="00AF61F1"/>
    <w:rsid w:val="00AF6317"/>
    <w:rsid w:val="00AF6CE1"/>
    <w:rsid w:val="00AF7302"/>
    <w:rsid w:val="00AF7812"/>
    <w:rsid w:val="00AF7CF4"/>
    <w:rsid w:val="00B002DC"/>
    <w:rsid w:val="00B03A20"/>
    <w:rsid w:val="00B049B4"/>
    <w:rsid w:val="00B05173"/>
    <w:rsid w:val="00B05C74"/>
    <w:rsid w:val="00B05CBB"/>
    <w:rsid w:val="00B106E2"/>
    <w:rsid w:val="00B10FDE"/>
    <w:rsid w:val="00B11594"/>
    <w:rsid w:val="00B11C7B"/>
    <w:rsid w:val="00B11F32"/>
    <w:rsid w:val="00B127A4"/>
    <w:rsid w:val="00B1439C"/>
    <w:rsid w:val="00B1486B"/>
    <w:rsid w:val="00B14997"/>
    <w:rsid w:val="00B15921"/>
    <w:rsid w:val="00B17018"/>
    <w:rsid w:val="00B1770B"/>
    <w:rsid w:val="00B17744"/>
    <w:rsid w:val="00B20BC4"/>
    <w:rsid w:val="00B20DA9"/>
    <w:rsid w:val="00B21981"/>
    <w:rsid w:val="00B21D41"/>
    <w:rsid w:val="00B21E13"/>
    <w:rsid w:val="00B22F6D"/>
    <w:rsid w:val="00B2304F"/>
    <w:rsid w:val="00B24060"/>
    <w:rsid w:val="00B24A8F"/>
    <w:rsid w:val="00B24C16"/>
    <w:rsid w:val="00B24EFA"/>
    <w:rsid w:val="00B2532E"/>
    <w:rsid w:val="00B2538A"/>
    <w:rsid w:val="00B25396"/>
    <w:rsid w:val="00B26513"/>
    <w:rsid w:val="00B26621"/>
    <w:rsid w:val="00B2732E"/>
    <w:rsid w:val="00B3033F"/>
    <w:rsid w:val="00B30423"/>
    <w:rsid w:val="00B30717"/>
    <w:rsid w:val="00B319DC"/>
    <w:rsid w:val="00B31CD8"/>
    <w:rsid w:val="00B32A40"/>
    <w:rsid w:val="00B34DB4"/>
    <w:rsid w:val="00B3576D"/>
    <w:rsid w:val="00B37837"/>
    <w:rsid w:val="00B40212"/>
    <w:rsid w:val="00B4216D"/>
    <w:rsid w:val="00B43614"/>
    <w:rsid w:val="00B455A5"/>
    <w:rsid w:val="00B46D00"/>
    <w:rsid w:val="00B4782F"/>
    <w:rsid w:val="00B50A96"/>
    <w:rsid w:val="00B51B39"/>
    <w:rsid w:val="00B52B0B"/>
    <w:rsid w:val="00B540D2"/>
    <w:rsid w:val="00B54769"/>
    <w:rsid w:val="00B547E6"/>
    <w:rsid w:val="00B54F53"/>
    <w:rsid w:val="00B56BCE"/>
    <w:rsid w:val="00B5777D"/>
    <w:rsid w:val="00B57EFD"/>
    <w:rsid w:val="00B6179C"/>
    <w:rsid w:val="00B6184D"/>
    <w:rsid w:val="00B61D24"/>
    <w:rsid w:val="00B643F8"/>
    <w:rsid w:val="00B64445"/>
    <w:rsid w:val="00B644D2"/>
    <w:rsid w:val="00B64733"/>
    <w:rsid w:val="00B64D88"/>
    <w:rsid w:val="00B65CCB"/>
    <w:rsid w:val="00B6612F"/>
    <w:rsid w:val="00B666A3"/>
    <w:rsid w:val="00B666D4"/>
    <w:rsid w:val="00B67AC5"/>
    <w:rsid w:val="00B70491"/>
    <w:rsid w:val="00B7089A"/>
    <w:rsid w:val="00B70DFE"/>
    <w:rsid w:val="00B7205F"/>
    <w:rsid w:val="00B7210F"/>
    <w:rsid w:val="00B72E2E"/>
    <w:rsid w:val="00B76206"/>
    <w:rsid w:val="00B76F35"/>
    <w:rsid w:val="00B7749D"/>
    <w:rsid w:val="00B7771B"/>
    <w:rsid w:val="00B80EF2"/>
    <w:rsid w:val="00B814DB"/>
    <w:rsid w:val="00B81BC8"/>
    <w:rsid w:val="00B83116"/>
    <w:rsid w:val="00B8372D"/>
    <w:rsid w:val="00B844F7"/>
    <w:rsid w:val="00B84AD5"/>
    <w:rsid w:val="00B8509B"/>
    <w:rsid w:val="00B85540"/>
    <w:rsid w:val="00B8615A"/>
    <w:rsid w:val="00B90594"/>
    <w:rsid w:val="00B9100D"/>
    <w:rsid w:val="00B91239"/>
    <w:rsid w:val="00B936B4"/>
    <w:rsid w:val="00B93ECB"/>
    <w:rsid w:val="00B93FB5"/>
    <w:rsid w:val="00B94D69"/>
    <w:rsid w:val="00B94E12"/>
    <w:rsid w:val="00B950A4"/>
    <w:rsid w:val="00B97D04"/>
    <w:rsid w:val="00BA0FEC"/>
    <w:rsid w:val="00BA115A"/>
    <w:rsid w:val="00BA2A6C"/>
    <w:rsid w:val="00BA2DCF"/>
    <w:rsid w:val="00BA3F73"/>
    <w:rsid w:val="00BA6AD3"/>
    <w:rsid w:val="00BA6C00"/>
    <w:rsid w:val="00BA7054"/>
    <w:rsid w:val="00BB186F"/>
    <w:rsid w:val="00BB1A19"/>
    <w:rsid w:val="00BB2160"/>
    <w:rsid w:val="00BB2313"/>
    <w:rsid w:val="00BB3EEA"/>
    <w:rsid w:val="00BB5724"/>
    <w:rsid w:val="00BB61F8"/>
    <w:rsid w:val="00BB702F"/>
    <w:rsid w:val="00BB7802"/>
    <w:rsid w:val="00BB7E71"/>
    <w:rsid w:val="00BC13D6"/>
    <w:rsid w:val="00BC3315"/>
    <w:rsid w:val="00BC3D4F"/>
    <w:rsid w:val="00BC4587"/>
    <w:rsid w:val="00BC614C"/>
    <w:rsid w:val="00BC616C"/>
    <w:rsid w:val="00BC71C5"/>
    <w:rsid w:val="00BC7404"/>
    <w:rsid w:val="00BD01A9"/>
    <w:rsid w:val="00BD0D28"/>
    <w:rsid w:val="00BD1D66"/>
    <w:rsid w:val="00BD2395"/>
    <w:rsid w:val="00BD28BF"/>
    <w:rsid w:val="00BD2B1C"/>
    <w:rsid w:val="00BD33E4"/>
    <w:rsid w:val="00BD38F9"/>
    <w:rsid w:val="00BD4848"/>
    <w:rsid w:val="00BD4C95"/>
    <w:rsid w:val="00BD537D"/>
    <w:rsid w:val="00BD59DB"/>
    <w:rsid w:val="00BD61B6"/>
    <w:rsid w:val="00BE039A"/>
    <w:rsid w:val="00BE1147"/>
    <w:rsid w:val="00BE1530"/>
    <w:rsid w:val="00BE1557"/>
    <w:rsid w:val="00BE1787"/>
    <w:rsid w:val="00BE26CC"/>
    <w:rsid w:val="00BE2766"/>
    <w:rsid w:val="00BE2E7F"/>
    <w:rsid w:val="00BE3E91"/>
    <w:rsid w:val="00BE501F"/>
    <w:rsid w:val="00BE6B7A"/>
    <w:rsid w:val="00BE6BD5"/>
    <w:rsid w:val="00BE75EF"/>
    <w:rsid w:val="00BF13D8"/>
    <w:rsid w:val="00BF15C5"/>
    <w:rsid w:val="00BF2E09"/>
    <w:rsid w:val="00BF3049"/>
    <w:rsid w:val="00BF444E"/>
    <w:rsid w:val="00BF4FB9"/>
    <w:rsid w:val="00BF6917"/>
    <w:rsid w:val="00BF69B5"/>
    <w:rsid w:val="00BF6BF4"/>
    <w:rsid w:val="00BF795A"/>
    <w:rsid w:val="00C01718"/>
    <w:rsid w:val="00C03D4B"/>
    <w:rsid w:val="00C04660"/>
    <w:rsid w:val="00C056EB"/>
    <w:rsid w:val="00C0782E"/>
    <w:rsid w:val="00C10126"/>
    <w:rsid w:val="00C11EA1"/>
    <w:rsid w:val="00C13CDC"/>
    <w:rsid w:val="00C14164"/>
    <w:rsid w:val="00C1471B"/>
    <w:rsid w:val="00C14CCA"/>
    <w:rsid w:val="00C15E9E"/>
    <w:rsid w:val="00C16E45"/>
    <w:rsid w:val="00C170F7"/>
    <w:rsid w:val="00C1731B"/>
    <w:rsid w:val="00C173C3"/>
    <w:rsid w:val="00C202A2"/>
    <w:rsid w:val="00C209D2"/>
    <w:rsid w:val="00C20BA8"/>
    <w:rsid w:val="00C219C8"/>
    <w:rsid w:val="00C22507"/>
    <w:rsid w:val="00C23155"/>
    <w:rsid w:val="00C238D3"/>
    <w:rsid w:val="00C23D54"/>
    <w:rsid w:val="00C23ECB"/>
    <w:rsid w:val="00C24C3E"/>
    <w:rsid w:val="00C26779"/>
    <w:rsid w:val="00C30B4A"/>
    <w:rsid w:val="00C31A07"/>
    <w:rsid w:val="00C33064"/>
    <w:rsid w:val="00C33281"/>
    <w:rsid w:val="00C34961"/>
    <w:rsid w:val="00C34B7E"/>
    <w:rsid w:val="00C352EE"/>
    <w:rsid w:val="00C36344"/>
    <w:rsid w:val="00C4089E"/>
    <w:rsid w:val="00C4102B"/>
    <w:rsid w:val="00C4205A"/>
    <w:rsid w:val="00C42103"/>
    <w:rsid w:val="00C442CF"/>
    <w:rsid w:val="00C44533"/>
    <w:rsid w:val="00C4457F"/>
    <w:rsid w:val="00C4568E"/>
    <w:rsid w:val="00C45FF5"/>
    <w:rsid w:val="00C46365"/>
    <w:rsid w:val="00C463DA"/>
    <w:rsid w:val="00C468DC"/>
    <w:rsid w:val="00C469D3"/>
    <w:rsid w:val="00C46D24"/>
    <w:rsid w:val="00C4728D"/>
    <w:rsid w:val="00C47AA1"/>
    <w:rsid w:val="00C50C2A"/>
    <w:rsid w:val="00C50E69"/>
    <w:rsid w:val="00C50F3C"/>
    <w:rsid w:val="00C521CB"/>
    <w:rsid w:val="00C551A6"/>
    <w:rsid w:val="00C57605"/>
    <w:rsid w:val="00C60C73"/>
    <w:rsid w:val="00C6111A"/>
    <w:rsid w:val="00C61443"/>
    <w:rsid w:val="00C63664"/>
    <w:rsid w:val="00C6415B"/>
    <w:rsid w:val="00C64529"/>
    <w:rsid w:val="00C649A5"/>
    <w:rsid w:val="00C64F50"/>
    <w:rsid w:val="00C659F2"/>
    <w:rsid w:val="00C665A3"/>
    <w:rsid w:val="00C6759C"/>
    <w:rsid w:val="00C67BA7"/>
    <w:rsid w:val="00C711A3"/>
    <w:rsid w:val="00C72310"/>
    <w:rsid w:val="00C7320B"/>
    <w:rsid w:val="00C738B9"/>
    <w:rsid w:val="00C744F1"/>
    <w:rsid w:val="00C76977"/>
    <w:rsid w:val="00C773CE"/>
    <w:rsid w:val="00C779A4"/>
    <w:rsid w:val="00C8149F"/>
    <w:rsid w:val="00C82286"/>
    <w:rsid w:val="00C82798"/>
    <w:rsid w:val="00C82B4A"/>
    <w:rsid w:val="00C82ED0"/>
    <w:rsid w:val="00C83A55"/>
    <w:rsid w:val="00C847CE"/>
    <w:rsid w:val="00C84B12"/>
    <w:rsid w:val="00C84B28"/>
    <w:rsid w:val="00C865ED"/>
    <w:rsid w:val="00C90455"/>
    <w:rsid w:val="00C90F34"/>
    <w:rsid w:val="00C9124E"/>
    <w:rsid w:val="00C91D35"/>
    <w:rsid w:val="00C92410"/>
    <w:rsid w:val="00C92FAC"/>
    <w:rsid w:val="00C93210"/>
    <w:rsid w:val="00C93AD1"/>
    <w:rsid w:val="00C93E1D"/>
    <w:rsid w:val="00C94197"/>
    <w:rsid w:val="00C94949"/>
    <w:rsid w:val="00C94CA3"/>
    <w:rsid w:val="00C969CF"/>
    <w:rsid w:val="00C97632"/>
    <w:rsid w:val="00C978E9"/>
    <w:rsid w:val="00CA0311"/>
    <w:rsid w:val="00CA0A6D"/>
    <w:rsid w:val="00CA20E8"/>
    <w:rsid w:val="00CA353A"/>
    <w:rsid w:val="00CA3CF3"/>
    <w:rsid w:val="00CA44ED"/>
    <w:rsid w:val="00CA4541"/>
    <w:rsid w:val="00CA5570"/>
    <w:rsid w:val="00CA5D99"/>
    <w:rsid w:val="00CA62B5"/>
    <w:rsid w:val="00CA64A4"/>
    <w:rsid w:val="00CA67B6"/>
    <w:rsid w:val="00CA6CB4"/>
    <w:rsid w:val="00CA6FAE"/>
    <w:rsid w:val="00CA764A"/>
    <w:rsid w:val="00CA7F01"/>
    <w:rsid w:val="00CB2988"/>
    <w:rsid w:val="00CB30FF"/>
    <w:rsid w:val="00CB5A70"/>
    <w:rsid w:val="00CB5BA3"/>
    <w:rsid w:val="00CB6530"/>
    <w:rsid w:val="00CB661B"/>
    <w:rsid w:val="00CB7480"/>
    <w:rsid w:val="00CC03D9"/>
    <w:rsid w:val="00CC0BE1"/>
    <w:rsid w:val="00CC0F01"/>
    <w:rsid w:val="00CC149E"/>
    <w:rsid w:val="00CC1624"/>
    <w:rsid w:val="00CC1649"/>
    <w:rsid w:val="00CC1EAF"/>
    <w:rsid w:val="00CC2B4F"/>
    <w:rsid w:val="00CC354A"/>
    <w:rsid w:val="00CC487E"/>
    <w:rsid w:val="00CC4C8A"/>
    <w:rsid w:val="00CC5502"/>
    <w:rsid w:val="00CC7D41"/>
    <w:rsid w:val="00CD00FA"/>
    <w:rsid w:val="00CD05DB"/>
    <w:rsid w:val="00CD0BF7"/>
    <w:rsid w:val="00CD12BC"/>
    <w:rsid w:val="00CD17B3"/>
    <w:rsid w:val="00CD22A4"/>
    <w:rsid w:val="00CD2B1C"/>
    <w:rsid w:val="00CD2D8C"/>
    <w:rsid w:val="00CD438C"/>
    <w:rsid w:val="00CD457A"/>
    <w:rsid w:val="00CD4AAD"/>
    <w:rsid w:val="00CD4DD9"/>
    <w:rsid w:val="00CD5412"/>
    <w:rsid w:val="00CD5964"/>
    <w:rsid w:val="00CE0A97"/>
    <w:rsid w:val="00CE0DCF"/>
    <w:rsid w:val="00CE1263"/>
    <w:rsid w:val="00CE18ED"/>
    <w:rsid w:val="00CE43DE"/>
    <w:rsid w:val="00CE4A9C"/>
    <w:rsid w:val="00CE5555"/>
    <w:rsid w:val="00CE5674"/>
    <w:rsid w:val="00CE5D45"/>
    <w:rsid w:val="00CE60EA"/>
    <w:rsid w:val="00CE60EF"/>
    <w:rsid w:val="00CE6287"/>
    <w:rsid w:val="00CE64E0"/>
    <w:rsid w:val="00CE7A16"/>
    <w:rsid w:val="00CE7C9A"/>
    <w:rsid w:val="00CE7E21"/>
    <w:rsid w:val="00CF0018"/>
    <w:rsid w:val="00CF088E"/>
    <w:rsid w:val="00CF6388"/>
    <w:rsid w:val="00D015C2"/>
    <w:rsid w:val="00D01BEB"/>
    <w:rsid w:val="00D02241"/>
    <w:rsid w:val="00D024A3"/>
    <w:rsid w:val="00D034F4"/>
    <w:rsid w:val="00D036CB"/>
    <w:rsid w:val="00D037FE"/>
    <w:rsid w:val="00D038A5"/>
    <w:rsid w:val="00D05F06"/>
    <w:rsid w:val="00D06842"/>
    <w:rsid w:val="00D06A53"/>
    <w:rsid w:val="00D070FA"/>
    <w:rsid w:val="00D10466"/>
    <w:rsid w:val="00D10885"/>
    <w:rsid w:val="00D1272A"/>
    <w:rsid w:val="00D14F78"/>
    <w:rsid w:val="00D17336"/>
    <w:rsid w:val="00D20096"/>
    <w:rsid w:val="00D20DE5"/>
    <w:rsid w:val="00D211B4"/>
    <w:rsid w:val="00D214CF"/>
    <w:rsid w:val="00D221A4"/>
    <w:rsid w:val="00D22651"/>
    <w:rsid w:val="00D23892"/>
    <w:rsid w:val="00D24981"/>
    <w:rsid w:val="00D24FE4"/>
    <w:rsid w:val="00D25410"/>
    <w:rsid w:val="00D25E62"/>
    <w:rsid w:val="00D25F05"/>
    <w:rsid w:val="00D26383"/>
    <w:rsid w:val="00D269F0"/>
    <w:rsid w:val="00D27467"/>
    <w:rsid w:val="00D27F00"/>
    <w:rsid w:val="00D3247A"/>
    <w:rsid w:val="00D339E3"/>
    <w:rsid w:val="00D343FF"/>
    <w:rsid w:val="00D3441B"/>
    <w:rsid w:val="00D35178"/>
    <w:rsid w:val="00D351E3"/>
    <w:rsid w:val="00D3537F"/>
    <w:rsid w:val="00D35618"/>
    <w:rsid w:val="00D3721F"/>
    <w:rsid w:val="00D43034"/>
    <w:rsid w:val="00D434EB"/>
    <w:rsid w:val="00D437E5"/>
    <w:rsid w:val="00D43BE4"/>
    <w:rsid w:val="00D44C6C"/>
    <w:rsid w:val="00D469A7"/>
    <w:rsid w:val="00D47D74"/>
    <w:rsid w:val="00D50451"/>
    <w:rsid w:val="00D5093B"/>
    <w:rsid w:val="00D526EC"/>
    <w:rsid w:val="00D52B6E"/>
    <w:rsid w:val="00D5347E"/>
    <w:rsid w:val="00D53A4A"/>
    <w:rsid w:val="00D53C52"/>
    <w:rsid w:val="00D5413A"/>
    <w:rsid w:val="00D55181"/>
    <w:rsid w:val="00D570E7"/>
    <w:rsid w:val="00D57343"/>
    <w:rsid w:val="00D573A6"/>
    <w:rsid w:val="00D577FA"/>
    <w:rsid w:val="00D57D65"/>
    <w:rsid w:val="00D6063F"/>
    <w:rsid w:val="00D60F1D"/>
    <w:rsid w:val="00D61437"/>
    <w:rsid w:val="00D622DE"/>
    <w:rsid w:val="00D6371A"/>
    <w:rsid w:val="00D63B33"/>
    <w:rsid w:val="00D63DC6"/>
    <w:rsid w:val="00D64594"/>
    <w:rsid w:val="00D64854"/>
    <w:rsid w:val="00D65DD6"/>
    <w:rsid w:val="00D66022"/>
    <w:rsid w:val="00D67C5C"/>
    <w:rsid w:val="00D704A2"/>
    <w:rsid w:val="00D7277D"/>
    <w:rsid w:val="00D7558B"/>
    <w:rsid w:val="00D77030"/>
    <w:rsid w:val="00D77500"/>
    <w:rsid w:val="00D80755"/>
    <w:rsid w:val="00D8160B"/>
    <w:rsid w:val="00D82610"/>
    <w:rsid w:val="00D8279C"/>
    <w:rsid w:val="00D84B57"/>
    <w:rsid w:val="00D858E3"/>
    <w:rsid w:val="00D85B15"/>
    <w:rsid w:val="00D8604B"/>
    <w:rsid w:val="00D8666A"/>
    <w:rsid w:val="00D879B7"/>
    <w:rsid w:val="00D87EF5"/>
    <w:rsid w:val="00D9005B"/>
    <w:rsid w:val="00D90FAA"/>
    <w:rsid w:val="00D9195D"/>
    <w:rsid w:val="00D924FA"/>
    <w:rsid w:val="00D9352C"/>
    <w:rsid w:val="00D93AD0"/>
    <w:rsid w:val="00D9491F"/>
    <w:rsid w:val="00D95780"/>
    <w:rsid w:val="00D95C4B"/>
    <w:rsid w:val="00D969BF"/>
    <w:rsid w:val="00D96CAB"/>
    <w:rsid w:val="00D979AD"/>
    <w:rsid w:val="00D97CAA"/>
    <w:rsid w:val="00D97D9B"/>
    <w:rsid w:val="00D97EDE"/>
    <w:rsid w:val="00DA08F0"/>
    <w:rsid w:val="00DA0996"/>
    <w:rsid w:val="00DA1739"/>
    <w:rsid w:val="00DA24C7"/>
    <w:rsid w:val="00DA2FC8"/>
    <w:rsid w:val="00DA3688"/>
    <w:rsid w:val="00DA3EA1"/>
    <w:rsid w:val="00DA5A52"/>
    <w:rsid w:val="00DA5BBC"/>
    <w:rsid w:val="00DA6AE9"/>
    <w:rsid w:val="00DA7F56"/>
    <w:rsid w:val="00DB025C"/>
    <w:rsid w:val="00DB0D59"/>
    <w:rsid w:val="00DB0DBC"/>
    <w:rsid w:val="00DB0F34"/>
    <w:rsid w:val="00DB1A4A"/>
    <w:rsid w:val="00DB1AD6"/>
    <w:rsid w:val="00DB2A8B"/>
    <w:rsid w:val="00DB44A8"/>
    <w:rsid w:val="00DB477B"/>
    <w:rsid w:val="00DB5046"/>
    <w:rsid w:val="00DB5300"/>
    <w:rsid w:val="00DB5D3D"/>
    <w:rsid w:val="00DB60A4"/>
    <w:rsid w:val="00DB7F16"/>
    <w:rsid w:val="00DC231D"/>
    <w:rsid w:val="00DC2ABF"/>
    <w:rsid w:val="00DC2AFA"/>
    <w:rsid w:val="00DC5057"/>
    <w:rsid w:val="00DC580F"/>
    <w:rsid w:val="00DC5B3C"/>
    <w:rsid w:val="00DC5D0C"/>
    <w:rsid w:val="00DC6F05"/>
    <w:rsid w:val="00DC6FA3"/>
    <w:rsid w:val="00DC7A2A"/>
    <w:rsid w:val="00DD0532"/>
    <w:rsid w:val="00DD114D"/>
    <w:rsid w:val="00DD23DD"/>
    <w:rsid w:val="00DD25F0"/>
    <w:rsid w:val="00DD3D7F"/>
    <w:rsid w:val="00DD4708"/>
    <w:rsid w:val="00DD4C2F"/>
    <w:rsid w:val="00DD7153"/>
    <w:rsid w:val="00DE0375"/>
    <w:rsid w:val="00DE114E"/>
    <w:rsid w:val="00DE11B3"/>
    <w:rsid w:val="00DE1C0A"/>
    <w:rsid w:val="00DE2038"/>
    <w:rsid w:val="00DE26E3"/>
    <w:rsid w:val="00DE316E"/>
    <w:rsid w:val="00DE4E43"/>
    <w:rsid w:val="00DE4FC0"/>
    <w:rsid w:val="00DE507E"/>
    <w:rsid w:val="00DE5DA5"/>
    <w:rsid w:val="00DE6101"/>
    <w:rsid w:val="00DE6449"/>
    <w:rsid w:val="00DE6FFD"/>
    <w:rsid w:val="00DE7051"/>
    <w:rsid w:val="00DE7C1A"/>
    <w:rsid w:val="00DE7FA5"/>
    <w:rsid w:val="00DF02B8"/>
    <w:rsid w:val="00DF1C87"/>
    <w:rsid w:val="00DF45D4"/>
    <w:rsid w:val="00DF519D"/>
    <w:rsid w:val="00DF7A13"/>
    <w:rsid w:val="00DF7FED"/>
    <w:rsid w:val="00E00822"/>
    <w:rsid w:val="00E011B5"/>
    <w:rsid w:val="00E01491"/>
    <w:rsid w:val="00E05A78"/>
    <w:rsid w:val="00E05F38"/>
    <w:rsid w:val="00E070C0"/>
    <w:rsid w:val="00E07D86"/>
    <w:rsid w:val="00E10535"/>
    <w:rsid w:val="00E122F7"/>
    <w:rsid w:val="00E12DDF"/>
    <w:rsid w:val="00E13ACD"/>
    <w:rsid w:val="00E14093"/>
    <w:rsid w:val="00E1423A"/>
    <w:rsid w:val="00E14FC9"/>
    <w:rsid w:val="00E166A4"/>
    <w:rsid w:val="00E168F7"/>
    <w:rsid w:val="00E20505"/>
    <w:rsid w:val="00E20604"/>
    <w:rsid w:val="00E20AA6"/>
    <w:rsid w:val="00E213C9"/>
    <w:rsid w:val="00E21491"/>
    <w:rsid w:val="00E22502"/>
    <w:rsid w:val="00E225CF"/>
    <w:rsid w:val="00E24552"/>
    <w:rsid w:val="00E2508A"/>
    <w:rsid w:val="00E26719"/>
    <w:rsid w:val="00E302C3"/>
    <w:rsid w:val="00E31E25"/>
    <w:rsid w:val="00E32DFA"/>
    <w:rsid w:val="00E34CB7"/>
    <w:rsid w:val="00E34D65"/>
    <w:rsid w:val="00E37FC6"/>
    <w:rsid w:val="00E404E7"/>
    <w:rsid w:val="00E40C2E"/>
    <w:rsid w:val="00E41A59"/>
    <w:rsid w:val="00E440D5"/>
    <w:rsid w:val="00E4469D"/>
    <w:rsid w:val="00E45145"/>
    <w:rsid w:val="00E45772"/>
    <w:rsid w:val="00E457EF"/>
    <w:rsid w:val="00E458C8"/>
    <w:rsid w:val="00E462DE"/>
    <w:rsid w:val="00E467D3"/>
    <w:rsid w:val="00E469FA"/>
    <w:rsid w:val="00E46A5B"/>
    <w:rsid w:val="00E54FBF"/>
    <w:rsid w:val="00E55C7E"/>
    <w:rsid w:val="00E575A8"/>
    <w:rsid w:val="00E6160C"/>
    <w:rsid w:val="00E61EA9"/>
    <w:rsid w:val="00E6252F"/>
    <w:rsid w:val="00E62CF1"/>
    <w:rsid w:val="00E6407A"/>
    <w:rsid w:val="00E6446A"/>
    <w:rsid w:val="00E65236"/>
    <w:rsid w:val="00E65376"/>
    <w:rsid w:val="00E70E8F"/>
    <w:rsid w:val="00E7164C"/>
    <w:rsid w:val="00E71C62"/>
    <w:rsid w:val="00E720FA"/>
    <w:rsid w:val="00E73473"/>
    <w:rsid w:val="00E7563E"/>
    <w:rsid w:val="00E7626B"/>
    <w:rsid w:val="00E76980"/>
    <w:rsid w:val="00E80AE0"/>
    <w:rsid w:val="00E81CB9"/>
    <w:rsid w:val="00E81E93"/>
    <w:rsid w:val="00E82FC8"/>
    <w:rsid w:val="00E83085"/>
    <w:rsid w:val="00E84308"/>
    <w:rsid w:val="00E84E61"/>
    <w:rsid w:val="00E85DF2"/>
    <w:rsid w:val="00E85FB3"/>
    <w:rsid w:val="00E86C7D"/>
    <w:rsid w:val="00E86F0B"/>
    <w:rsid w:val="00E87CE9"/>
    <w:rsid w:val="00E90E3A"/>
    <w:rsid w:val="00E93ED5"/>
    <w:rsid w:val="00E946E9"/>
    <w:rsid w:val="00E94B4D"/>
    <w:rsid w:val="00E94C43"/>
    <w:rsid w:val="00E95331"/>
    <w:rsid w:val="00E95DCD"/>
    <w:rsid w:val="00E9722D"/>
    <w:rsid w:val="00EA0007"/>
    <w:rsid w:val="00EA0126"/>
    <w:rsid w:val="00EA0781"/>
    <w:rsid w:val="00EA3C1D"/>
    <w:rsid w:val="00EA3D26"/>
    <w:rsid w:val="00EA4F62"/>
    <w:rsid w:val="00EA62F0"/>
    <w:rsid w:val="00EA783F"/>
    <w:rsid w:val="00EB0015"/>
    <w:rsid w:val="00EB1752"/>
    <w:rsid w:val="00EB1D65"/>
    <w:rsid w:val="00EB3571"/>
    <w:rsid w:val="00EB51EC"/>
    <w:rsid w:val="00EB5CD0"/>
    <w:rsid w:val="00EB773B"/>
    <w:rsid w:val="00EC0446"/>
    <w:rsid w:val="00EC0473"/>
    <w:rsid w:val="00EC051E"/>
    <w:rsid w:val="00EC06F9"/>
    <w:rsid w:val="00EC169E"/>
    <w:rsid w:val="00EC20B5"/>
    <w:rsid w:val="00EC33C2"/>
    <w:rsid w:val="00EC38D6"/>
    <w:rsid w:val="00EC3CD7"/>
    <w:rsid w:val="00EC42C9"/>
    <w:rsid w:val="00EC43EB"/>
    <w:rsid w:val="00EC6010"/>
    <w:rsid w:val="00EC6708"/>
    <w:rsid w:val="00EC6B5A"/>
    <w:rsid w:val="00EC6C88"/>
    <w:rsid w:val="00EC6F22"/>
    <w:rsid w:val="00ED0B95"/>
    <w:rsid w:val="00ED1848"/>
    <w:rsid w:val="00ED2102"/>
    <w:rsid w:val="00ED278E"/>
    <w:rsid w:val="00ED2B0D"/>
    <w:rsid w:val="00ED4BD5"/>
    <w:rsid w:val="00ED6EE2"/>
    <w:rsid w:val="00EE03A0"/>
    <w:rsid w:val="00EE0B53"/>
    <w:rsid w:val="00EE2BD0"/>
    <w:rsid w:val="00EE3084"/>
    <w:rsid w:val="00EE383B"/>
    <w:rsid w:val="00EE4449"/>
    <w:rsid w:val="00EE61AD"/>
    <w:rsid w:val="00EF07A3"/>
    <w:rsid w:val="00EF1570"/>
    <w:rsid w:val="00EF17C9"/>
    <w:rsid w:val="00EF191F"/>
    <w:rsid w:val="00EF1E17"/>
    <w:rsid w:val="00EF3B10"/>
    <w:rsid w:val="00EF7ADB"/>
    <w:rsid w:val="00F00C2F"/>
    <w:rsid w:val="00F01CA7"/>
    <w:rsid w:val="00F0220E"/>
    <w:rsid w:val="00F02734"/>
    <w:rsid w:val="00F02CDF"/>
    <w:rsid w:val="00F02E42"/>
    <w:rsid w:val="00F03150"/>
    <w:rsid w:val="00F03C58"/>
    <w:rsid w:val="00F0436B"/>
    <w:rsid w:val="00F0451E"/>
    <w:rsid w:val="00F048A1"/>
    <w:rsid w:val="00F0555F"/>
    <w:rsid w:val="00F0573E"/>
    <w:rsid w:val="00F07FCF"/>
    <w:rsid w:val="00F10E8E"/>
    <w:rsid w:val="00F11C66"/>
    <w:rsid w:val="00F121D7"/>
    <w:rsid w:val="00F12877"/>
    <w:rsid w:val="00F12978"/>
    <w:rsid w:val="00F13828"/>
    <w:rsid w:val="00F13C95"/>
    <w:rsid w:val="00F1528F"/>
    <w:rsid w:val="00F1559A"/>
    <w:rsid w:val="00F162BA"/>
    <w:rsid w:val="00F16793"/>
    <w:rsid w:val="00F17A37"/>
    <w:rsid w:val="00F2044D"/>
    <w:rsid w:val="00F20CB3"/>
    <w:rsid w:val="00F20F31"/>
    <w:rsid w:val="00F22036"/>
    <w:rsid w:val="00F23027"/>
    <w:rsid w:val="00F25135"/>
    <w:rsid w:val="00F265FA"/>
    <w:rsid w:val="00F26670"/>
    <w:rsid w:val="00F268E4"/>
    <w:rsid w:val="00F26B92"/>
    <w:rsid w:val="00F279B7"/>
    <w:rsid w:val="00F30472"/>
    <w:rsid w:val="00F31BEE"/>
    <w:rsid w:val="00F3230B"/>
    <w:rsid w:val="00F32392"/>
    <w:rsid w:val="00F33615"/>
    <w:rsid w:val="00F33814"/>
    <w:rsid w:val="00F36587"/>
    <w:rsid w:val="00F3680A"/>
    <w:rsid w:val="00F36DF4"/>
    <w:rsid w:val="00F36FA0"/>
    <w:rsid w:val="00F400EA"/>
    <w:rsid w:val="00F403FD"/>
    <w:rsid w:val="00F40E51"/>
    <w:rsid w:val="00F40F98"/>
    <w:rsid w:val="00F4112C"/>
    <w:rsid w:val="00F4155E"/>
    <w:rsid w:val="00F430DB"/>
    <w:rsid w:val="00F434B0"/>
    <w:rsid w:val="00F43EAE"/>
    <w:rsid w:val="00F445B2"/>
    <w:rsid w:val="00F459F7"/>
    <w:rsid w:val="00F46E91"/>
    <w:rsid w:val="00F4742A"/>
    <w:rsid w:val="00F47AB4"/>
    <w:rsid w:val="00F50773"/>
    <w:rsid w:val="00F50F0F"/>
    <w:rsid w:val="00F518C8"/>
    <w:rsid w:val="00F51DE7"/>
    <w:rsid w:val="00F51F03"/>
    <w:rsid w:val="00F5241F"/>
    <w:rsid w:val="00F52C90"/>
    <w:rsid w:val="00F53103"/>
    <w:rsid w:val="00F5343C"/>
    <w:rsid w:val="00F538E7"/>
    <w:rsid w:val="00F53B99"/>
    <w:rsid w:val="00F541A4"/>
    <w:rsid w:val="00F54BB0"/>
    <w:rsid w:val="00F54E6A"/>
    <w:rsid w:val="00F554FB"/>
    <w:rsid w:val="00F55B96"/>
    <w:rsid w:val="00F56089"/>
    <w:rsid w:val="00F575C4"/>
    <w:rsid w:val="00F57AC7"/>
    <w:rsid w:val="00F60FA6"/>
    <w:rsid w:val="00F61B5C"/>
    <w:rsid w:val="00F62569"/>
    <w:rsid w:val="00F62D70"/>
    <w:rsid w:val="00F634A6"/>
    <w:rsid w:val="00F635CC"/>
    <w:rsid w:val="00F643FB"/>
    <w:rsid w:val="00F654E6"/>
    <w:rsid w:val="00F66726"/>
    <w:rsid w:val="00F66A97"/>
    <w:rsid w:val="00F66F6E"/>
    <w:rsid w:val="00F67280"/>
    <w:rsid w:val="00F71335"/>
    <w:rsid w:val="00F72134"/>
    <w:rsid w:val="00F73401"/>
    <w:rsid w:val="00F739AD"/>
    <w:rsid w:val="00F73C0C"/>
    <w:rsid w:val="00F74AB8"/>
    <w:rsid w:val="00F75069"/>
    <w:rsid w:val="00F756F3"/>
    <w:rsid w:val="00F76299"/>
    <w:rsid w:val="00F76E42"/>
    <w:rsid w:val="00F76E53"/>
    <w:rsid w:val="00F77A97"/>
    <w:rsid w:val="00F77E21"/>
    <w:rsid w:val="00F80948"/>
    <w:rsid w:val="00F80E20"/>
    <w:rsid w:val="00F81F1B"/>
    <w:rsid w:val="00F830CF"/>
    <w:rsid w:val="00F83D67"/>
    <w:rsid w:val="00F848D8"/>
    <w:rsid w:val="00F8610F"/>
    <w:rsid w:val="00F9084F"/>
    <w:rsid w:val="00F90920"/>
    <w:rsid w:val="00F91ACB"/>
    <w:rsid w:val="00F91FB3"/>
    <w:rsid w:val="00F91FBB"/>
    <w:rsid w:val="00F92366"/>
    <w:rsid w:val="00F93131"/>
    <w:rsid w:val="00F93170"/>
    <w:rsid w:val="00F96082"/>
    <w:rsid w:val="00F974E4"/>
    <w:rsid w:val="00F975D8"/>
    <w:rsid w:val="00F979E7"/>
    <w:rsid w:val="00F97F40"/>
    <w:rsid w:val="00FA0EDF"/>
    <w:rsid w:val="00FA283F"/>
    <w:rsid w:val="00FA35D5"/>
    <w:rsid w:val="00FA41B5"/>
    <w:rsid w:val="00FA42C4"/>
    <w:rsid w:val="00FA46CD"/>
    <w:rsid w:val="00FA78C6"/>
    <w:rsid w:val="00FA7ADE"/>
    <w:rsid w:val="00FB0069"/>
    <w:rsid w:val="00FB22EF"/>
    <w:rsid w:val="00FB29D5"/>
    <w:rsid w:val="00FB387D"/>
    <w:rsid w:val="00FB3E1B"/>
    <w:rsid w:val="00FB48A7"/>
    <w:rsid w:val="00FB48A8"/>
    <w:rsid w:val="00FB4C7F"/>
    <w:rsid w:val="00FB5557"/>
    <w:rsid w:val="00FB5E36"/>
    <w:rsid w:val="00FB69DC"/>
    <w:rsid w:val="00FB6D48"/>
    <w:rsid w:val="00FC0B30"/>
    <w:rsid w:val="00FC0E90"/>
    <w:rsid w:val="00FC381F"/>
    <w:rsid w:val="00FC4088"/>
    <w:rsid w:val="00FC43D1"/>
    <w:rsid w:val="00FC505E"/>
    <w:rsid w:val="00FC5C25"/>
    <w:rsid w:val="00FC609D"/>
    <w:rsid w:val="00FC67AB"/>
    <w:rsid w:val="00FC7428"/>
    <w:rsid w:val="00FC7CBF"/>
    <w:rsid w:val="00FD0951"/>
    <w:rsid w:val="00FD142A"/>
    <w:rsid w:val="00FD19D7"/>
    <w:rsid w:val="00FD2777"/>
    <w:rsid w:val="00FD30A9"/>
    <w:rsid w:val="00FD31E0"/>
    <w:rsid w:val="00FD3933"/>
    <w:rsid w:val="00FD3972"/>
    <w:rsid w:val="00FD40EC"/>
    <w:rsid w:val="00FD594D"/>
    <w:rsid w:val="00FD5C0A"/>
    <w:rsid w:val="00FD6058"/>
    <w:rsid w:val="00FD6BF9"/>
    <w:rsid w:val="00FD6C1E"/>
    <w:rsid w:val="00FD757A"/>
    <w:rsid w:val="00FD7D02"/>
    <w:rsid w:val="00FE09AC"/>
    <w:rsid w:val="00FE0E6B"/>
    <w:rsid w:val="00FE12AF"/>
    <w:rsid w:val="00FE39AB"/>
    <w:rsid w:val="00FE4DB3"/>
    <w:rsid w:val="00FE4DD7"/>
    <w:rsid w:val="00FE65C8"/>
    <w:rsid w:val="00FE6703"/>
    <w:rsid w:val="00FE6F14"/>
    <w:rsid w:val="00FE747E"/>
    <w:rsid w:val="00FE7597"/>
    <w:rsid w:val="00FE7A5E"/>
    <w:rsid w:val="00FF204B"/>
    <w:rsid w:val="00FF23FF"/>
    <w:rsid w:val="00FF3889"/>
    <w:rsid w:val="00FF3B00"/>
    <w:rsid w:val="00FF4206"/>
    <w:rsid w:val="00FF53C0"/>
    <w:rsid w:val="00FF5B16"/>
    <w:rsid w:val="00FF5C1C"/>
    <w:rsid w:val="00FF6FEC"/>
    <w:rsid w:val="00FF7A5C"/>
    <w:rsid w:val="03F00E40"/>
    <w:rsid w:val="06CCD68B"/>
    <w:rsid w:val="0FBFD965"/>
    <w:rsid w:val="18044413"/>
    <w:rsid w:val="40D510E6"/>
    <w:rsid w:val="45CF1602"/>
    <w:rsid w:val="6737691C"/>
    <w:rsid w:val="76E7F4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hapeDefaults>
    <o:shapedefaults v:ext="edit" spidmax="2050"/>
    <o:shapelayout v:ext="edit">
      <o:idmap v:ext="edit" data="2"/>
    </o:shapelayout>
  </w:shapeDefaults>
  <w:decimalSymbol w:val="."/>
  <w:listSeparator w:val=","/>
  <w14:docId w14:val="48326EFE"/>
  <w15:chartTrackingRefBased/>
  <w15:docId w15:val="{FAAC8EBC-B7F7-4A30-978B-E705F8FB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Body Text"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65A"/>
    <w:rPr>
      <w:sz w:val="23"/>
      <w:lang w:eastAsia="en-US"/>
    </w:rPr>
  </w:style>
  <w:style w:type="paragraph" w:styleId="Heading1">
    <w:name w:val="heading 1"/>
    <w:aliases w:val="H1,Part,A MAJOR/BOLD,Para,No numbers,h1,Section Heading,L1,Level 1,Appendix,Appendix1,Appendix2,Appendix3,Head1,Heading apps,Heading EMC-1,1,Heading a,*,Schedheading,h1 chapter heading,Heading 1(Report Only),RFP Heading 1,Schedule Heading 1,EA"/>
    <w:basedOn w:val="Normal"/>
    <w:next w:val="Heading2"/>
    <w:link w:val="Heading1Char"/>
    <w:uiPriority w:val="99"/>
    <w:qFormat/>
    <w:pPr>
      <w:keepNext/>
      <w:numPr>
        <w:numId w:val="56"/>
      </w:numPr>
      <w:pBdr>
        <w:top w:val="single" w:sz="4" w:space="1" w:color="auto"/>
      </w:pBdr>
      <w:spacing w:before="240" w:after="240"/>
      <w:outlineLvl w:val="0"/>
    </w:pPr>
    <w:rPr>
      <w:rFonts w:ascii="Arial" w:hAnsi="Arial"/>
      <w:b/>
      <w:sz w:val="28"/>
      <w:szCs w:val="32"/>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
    <w:basedOn w:val="ListBullet"/>
    <w:link w:val="Heading2Char"/>
    <w:qFormat/>
    <w:rsid w:val="00574536"/>
    <w:pPr>
      <w:keepNext/>
      <w:numPr>
        <w:ilvl w:val="1"/>
        <w:numId w:val="56"/>
      </w:numPr>
      <w:spacing w:after="240"/>
      <w:outlineLvl w:val="1"/>
    </w:pPr>
    <w:rPr>
      <w:bCs/>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pPr>
      <w:numPr>
        <w:ilvl w:val="2"/>
        <w:numId w:val="56"/>
      </w:numPr>
      <w:spacing w:after="240"/>
      <w:outlineLvl w:val="2"/>
    </w:pPr>
  </w:style>
  <w:style w:type="paragraph" w:styleId="Heading4">
    <w:name w:val="heading 4"/>
    <w:aliases w:val="H4,l4,h4,h41,h42,Para4,heading 4,Level 4,(Alt+4),H41,(Alt+4)1,H42,(Alt+4)2,H43,(Alt+4)3,H44,(Alt+4)4,H45,(Alt+4)5,H411,(Alt+4)11,H421,(Alt+4)21,H431,(Alt+4)31,H46,(Alt+4)6,H412,(Alt+4)12,H422,(Alt+4)22,H432,(Alt+4)32,H47,(Alt+4)7,H48,(Alt+4)8"/>
    <w:basedOn w:val="Normal"/>
    <w:link w:val="Heading4Char"/>
    <w:qFormat/>
    <w:pPr>
      <w:numPr>
        <w:ilvl w:val="3"/>
        <w:numId w:val="56"/>
      </w:numPr>
      <w:spacing w:after="240"/>
      <w:outlineLvl w:val="3"/>
    </w:pPr>
  </w:style>
  <w:style w:type="paragraph" w:styleId="Heading5">
    <w:name w:val="heading 5"/>
    <w:aliases w:val="H5,l5,Level 5,Para5,h5,5,Block Label,Sub4Para,l5+toc5,Heading 5 StGeorge,Level 3 - i,L5,(A),A,h51,h52,heading 5,Lev 5,Numbered Sub-list,Subpara 2,Roman list,Roman list1,Roman list2,Roman list11,Roman list3,Roman list12,Roman list21"/>
    <w:basedOn w:val="Normal"/>
    <w:link w:val="Heading5Char"/>
    <w:qFormat/>
    <w:pPr>
      <w:numPr>
        <w:ilvl w:val="4"/>
        <w:numId w:val="56"/>
      </w:numPr>
      <w:spacing w:after="240"/>
      <w:outlineLvl w:val="4"/>
    </w:pPr>
  </w:style>
  <w:style w:type="paragraph" w:styleId="Heading6">
    <w:name w:val="heading 6"/>
    <w:aliases w:val="H6,Sub5Para,L1 PIP,a,b,Level 6,Body Text 5,h6,(I),I,Legal Level 1.,Lev 6,6,Requirement,Subpara 3,Bullet list,Bullet list1,Bullet list2,Bullet list11,Bullet list3,Bullet list12,Bullet list21,Bullet list111,Bullet lis,Bullet list4,Bullet list5,T"/>
    <w:basedOn w:val="Normal"/>
    <w:link w:val="Heading6Char"/>
    <w:qFormat/>
    <w:pPr>
      <w:numPr>
        <w:ilvl w:val="5"/>
        <w:numId w:val="56"/>
      </w:numPr>
      <w:spacing w:after="240"/>
      <w:outlineLvl w:val="5"/>
    </w:pPr>
  </w:style>
  <w:style w:type="paragraph" w:styleId="Heading7">
    <w:name w:val="heading 7"/>
    <w:aliases w:val="L2 PIP,H7,h7,Legal Level 1.1.,Body Text 6"/>
    <w:basedOn w:val="Normal"/>
    <w:link w:val="Heading7Char"/>
    <w:qFormat/>
    <w:pPr>
      <w:numPr>
        <w:ilvl w:val="6"/>
        <w:numId w:val="56"/>
      </w:numPr>
      <w:spacing w:after="240"/>
      <w:outlineLvl w:val="6"/>
    </w:pPr>
  </w:style>
  <w:style w:type="paragraph" w:styleId="Heading8">
    <w:name w:val="heading 8"/>
    <w:aliases w:val="L3 PIP,H8,Legal Level 1.1.1.,Body Text 7,h8,Bullet 1,Lev 8,8,Condition,Subpara 5,action,action1,action2,action11,action3,action4,action5,action6,action7,action12,action21,action111,action31,action8,action13,action22,action112,action32,action9"/>
    <w:basedOn w:val="Normal"/>
    <w:link w:val="Heading8Char"/>
    <w:qFormat/>
    <w:pPr>
      <w:numPr>
        <w:ilvl w:val="7"/>
        <w:numId w:val="56"/>
      </w:numPr>
      <w:spacing w:after="240"/>
      <w:outlineLvl w:val="7"/>
    </w:pPr>
  </w:style>
  <w:style w:type="paragraph" w:styleId="Heading9">
    <w:name w:val="heading 9"/>
    <w:aliases w:val="H9,Legal Level 1.1.1.1.,Body Text 8,h9,number,Lev 9,9,Cond'l Reqt.,Subpara 6,progress,progress1,progress2,progress11,progress3,progress4,progress5,progress6,progress7,progress12,progress21,progress111,progress31,progress8,progress13,progress22"/>
    <w:basedOn w:val="Normal"/>
    <w:link w:val="Heading9Char"/>
    <w:uiPriority w:val="99"/>
    <w:qFormat/>
    <w:pPr>
      <w:numPr>
        <w:ilvl w:val="8"/>
        <w:numId w:val="56"/>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NormalIndent">
    <w:name w:val="Normal Indent"/>
    <w:basedOn w:val="Normal"/>
    <w:link w:val="NormalIndentChar"/>
    <w:pPr>
      <w:ind w:left="720"/>
    </w:pPr>
    <w:rPr>
      <w:sz w:val="20"/>
    </w:rPr>
  </w:style>
  <w:style w:type="paragraph" w:customStyle="1" w:styleId="Indent1">
    <w:name w:val="Indent 1"/>
    <w:basedOn w:val="Normal"/>
    <w:next w:val="Normal"/>
    <w:uiPriority w:val="99"/>
    <w:pPr>
      <w:keepNext/>
      <w:spacing w:after="240"/>
      <w:ind w:left="737"/>
    </w:pPr>
    <w:rPr>
      <w:rFonts w:ascii="Arial" w:hAnsi="Arial" w:cs="Arial"/>
      <w:b/>
      <w:bCs/>
      <w:sz w:val="21"/>
    </w:rPr>
  </w:style>
  <w:style w:type="paragraph" w:customStyle="1" w:styleId="Indent2">
    <w:name w:val="Indent 2"/>
    <w:basedOn w:val="Normal"/>
    <w:link w:val="Indent2Char"/>
    <w:uiPriority w:val="99"/>
    <w:pPr>
      <w:keepNext/>
      <w:spacing w:after="240"/>
      <w:ind w:left="737"/>
    </w:pPr>
    <w:rPr>
      <w:iCs/>
    </w:rPr>
  </w:style>
  <w:style w:type="paragraph" w:customStyle="1" w:styleId="Indent00">
    <w:name w:val="Indent0"/>
    <w:basedOn w:val="Normal"/>
    <w:next w:val="Normal"/>
    <w:pPr>
      <w:spacing w:before="120" w:after="120"/>
      <w:ind w:left="737" w:hanging="737"/>
    </w:pPr>
    <w:rPr>
      <w:lang w:val="en-US"/>
    </w:rPr>
  </w:style>
  <w:style w:type="paragraph" w:customStyle="1" w:styleId="Indent3">
    <w:name w:val="Indent 3"/>
    <w:basedOn w:val="Normal"/>
    <w:pPr>
      <w:spacing w:after="240"/>
      <w:ind w:left="1474"/>
    </w:pPr>
  </w:style>
  <w:style w:type="paragraph" w:styleId="BodyText">
    <w:name w:val="Body Text"/>
    <w:basedOn w:val="Normal"/>
    <w:link w:val="BodyTextChar"/>
    <w:uiPriority w:val="99"/>
    <w:qFormat/>
    <w:pPr>
      <w:spacing w:after="240"/>
    </w:pPr>
  </w:style>
  <w:style w:type="paragraph" w:styleId="Index1">
    <w:name w:val="index 1"/>
    <w:basedOn w:val="Normal"/>
    <w:next w:val="Normal"/>
    <w:autoRedefine/>
    <w:semiHidden/>
    <w:rsid w:val="002D6EE3"/>
    <w:pPr>
      <w:spacing w:before="60" w:after="60"/>
    </w:pPr>
    <w:rPr>
      <w:rFonts w:ascii="Arial" w:hAnsi="Arial" w:cs="Arial"/>
      <w:b/>
      <w:sz w:val="18"/>
    </w:rPr>
  </w:style>
  <w:style w:type="paragraph" w:customStyle="1" w:styleId="NormalIndent2">
    <w:name w:val="Normal Indent2"/>
    <w:basedOn w:val="Normal"/>
    <w:next w:val="NormalIndent"/>
    <w:pPr>
      <w:ind w:left="1474"/>
    </w:pPr>
  </w:style>
  <w:style w:type="paragraph" w:styleId="Header">
    <w:name w:val="header"/>
    <w:basedOn w:val="Normal"/>
    <w:link w:val="HeaderChar"/>
    <w:rPr>
      <w:rFonts w:ascii="Arial" w:hAnsi="Arial"/>
      <w:b/>
      <w:sz w:val="36"/>
    </w:rPr>
  </w:style>
  <w:style w:type="paragraph" w:styleId="Footer">
    <w:name w:val="footer"/>
    <w:basedOn w:val="Normal"/>
    <w:link w:val="FooterChar"/>
    <w:rPr>
      <w:rFonts w:ascii="Arial" w:hAnsi="Arial"/>
      <w:sz w:val="16"/>
      <w:lang w:val="x-none"/>
    </w:rPr>
  </w:style>
  <w:style w:type="paragraph" w:customStyle="1" w:styleId="ContentsTitle">
    <w:name w:val="ContentsTitle"/>
    <w:basedOn w:val="Normal"/>
    <w:next w:val="Normal"/>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Pr>
      <w:rFonts w:ascii="Arial Narrow" w:hAnsi="Arial Narrow"/>
      <w:b/>
      <w:sz w:val="32"/>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rFonts w:ascii="Arial" w:hAnsi="Arial"/>
      <w:sz w:val="36"/>
    </w:rPr>
  </w:style>
  <w:style w:type="paragraph" w:customStyle="1" w:styleId="SubHead">
    <w:name w:val="SubHead"/>
    <w:basedOn w:val="Normal"/>
    <w:next w:val="Heading2"/>
    <w:uiPriority w:val="99"/>
    <w:pPr>
      <w:keepNext/>
      <w:spacing w:after="120"/>
      <w:ind w:left="1163" w:hanging="426"/>
      <w:outlineLvl w:val="0"/>
    </w:pPr>
    <w:rPr>
      <w:rFonts w:ascii="Arial" w:hAnsi="Arial" w:cs="Arial"/>
      <w:b/>
      <w:sz w:val="22"/>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Indent">
    <w:name w:val="Body Text Indent"/>
    <w:basedOn w:val="Normal"/>
    <w:link w:val="BodyTextIndentChar"/>
    <w:pPr>
      <w:spacing w:after="240"/>
      <w:ind w:left="2948" w:hanging="741"/>
    </w:pPr>
  </w:style>
  <w:style w:type="paragraph" w:styleId="BodyTextIndent2">
    <w:name w:val="Body Text Indent 2"/>
    <w:basedOn w:val="Normal"/>
    <w:link w:val="BodyTextIndent2Char"/>
    <w:pPr>
      <w:spacing w:after="240"/>
      <w:ind w:left="1418"/>
    </w:pPr>
  </w:style>
  <w:style w:type="character" w:styleId="Hyperlink">
    <w:name w:val="Hyperlink"/>
    <w:uiPriority w:val="99"/>
    <w:rPr>
      <w:color w:val="0000FF"/>
      <w:u w:val="single"/>
    </w:rPr>
  </w:style>
  <w:style w:type="paragraph" w:styleId="BodyText2">
    <w:name w:val="Body Text 2"/>
    <w:basedOn w:val="Normal"/>
    <w:link w:val="BodyText2Char"/>
    <w:pPr>
      <w:ind w:left="720"/>
    </w:pPr>
  </w:style>
  <w:style w:type="paragraph" w:styleId="TOC8">
    <w:name w:val="toc 8"/>
    <w:basedOn w:val="Normal"/>
    <w:next w:val="Normal"/>
    <w:autoRedefine/>
    <w:semiHidden/>
    <w:pPr>
      <w:ind w:left="1610"/>
    </w:pPr>
  </w:style>
  <w:style w:type="paragraph" w:styleId="TOC7">
    <w:name w:val="toc 7"/>
    <w:basedOn w:val="Normal"/>
    <w:next w:val="Normal"/>
    <w:autoRedefine/>
    <w:semiHidden/>
    <w:pPr>
      <w:ind w:left="1380"/>
    </w:pPr>
  </w:style>
  <w:style w:type="paragraph" w:styleId="TOC6">
    <w:name w:val="toc 6"/>
    <w:basedOn w:val="Normal"/>
    <w:next w:val="Normal"/>
    <w:autoRedefine/>
    <w:semiHidden/>
    <w:pPr>
      <w:ind w:left="1150"/>
    </w:pPr>
  </w:style>
  <w:style w:type="paragraph" w:styleId="TOC5">
    <w:name w:val="toc 5"/>
    <w:basedOn w:val="Normal"/>
    <w:next w:val="Normal"/>
    <w:autoRedefine/>
    <w:semiHidden/>
    <w:pPr>
      <w:ind w:left="920"/>
    </w:pPr>
  </w:style>
  <w:style w:type="paragraph" w:styleId="TOC4">
    <w:name w:val="toc 4"/>
    <w:basedOn w:val="Normal"/>
    <w:next w:val="Normal"/>
    <w:autoRedefine/>
    <w:semiHidden/>
    <w:pPr>
      <w:ind w:left="690"/>
    </w:pPr>
  </w:style>
  <w:style w:type="paragraph" w:styleId="TOC3">
    <w:name w:val="toc 3"/>
    <w:basedOn w:val="Normal"/>
    <w:next w:val="Normal"/>
    <w:uiPriority w:val="39"/>
    <w:pPr>
      <w:tabs>
        <w:tab w:val="right" w:pos="2268"/>
        <w:tab w:val="right" w:pos="7768"/>
      </w:tabs>
      <w:spacing w:after="120"/>
      <w:ind w:left="2211" w:right="1701" w:hanging="737"/>
    </w:pPr>
    <w:rPr>
      <w:rFonts w:ascii="Arial" w:hAnsi="Arial"/>
      <w:noProof/>
      <w:sz w:val="21"/>
    </w:rPr>
  </w:style>
  <w:style w:type="paragraph" w:styleId="TOC2">
    <w:name w:val="toc 2"/>
    <w:basedOn w:val="Normal"/>
    <w:next w:val="Normal"/>
    <w:uiPriority w:val="39"/>
    <w:pPr>
      <w:tabs>
        <w:tab w:val="right" w:pos="2268"/>
        <w:tab w:val="right" w:pos="7768"/>
      </w:tabs>
      <w:ind w:left="2211" w:hanging="737"/>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pPr>
      <w:ind w:left="1698"/>
    </w:pPr>
  </w:style>
  <w:style w:type="paragraph" w:styleId="Index6">
    <w:name w:val="index 6"/>
    <w:basedOn w:val="Normal"/>
    <w:next w:val="Normal"/>
    <w:autoRedefine/>
    <w:semiHidden/>
    <w:pPr>
      <w:ind w:left="1415"/>
    </w:pPr>
  </w:style>
  <w:style w:type="paragraph" w:styleId="Index5">
    <w:name w:val="index 5"/>
    <w:basedOn w:val="Normal"/>
    <w:next w:val="Normal"/>
    <w:autoRedefine/>
    <w:semiHidden/>
    <w:pPr>
      <w:ind w:left="1132"/>
    </w:pPr>
  </w:style>
  <w:style w:type="paragraph" w:styleId="Index4">
    <w:name w:val="index 4"/>
    <w:basedOn w:val="Normal"/>
    <w:next w:val="Normal"/>
    <w:autoRedefine/>
    <w:semiHidden/>
    <w:pPr>
      <w:ind w:left="849"/>
    </w:pPr>
  </w:style>
  <w:style w:type="paragraph" w:styleId="Index3">
    <w:name w:val="index 3"/>
    <w:basedOn w:val="Normal"/>
    <w:next w:val="Normal"/>
    <w:autoRedefine/>
    <w:semiHidden/>
    <w:pPr>
      <w:ind w:left="566"/>
    </w:pPr>
  </w:style>
  <w:style w:type="paragraph" w:styleId="Index2">
    <w:name w:val="index 2"/>
    <w:basedOn w:val="Normal"/>
    <w:next w:val="Normal"/>
    <w:autoRedefine/>
    <w:semiHidden/>
    <w:pPr>
      <w:ind w:left="283"/>
    </w:pPr>
  </w:style>
  <w:style w:type="character" w:styleId="LineNumber">
    <w:name w:val="line number"/>
    <w:rPr>
      <w:sz w:val="20"/>
    </w:rPr>
  </w:style>
  <w:style w:type="paragraph" w:styleId="IndexHeading">
    <w:name w:val="index heading"/>
    <w:basedOn w:val="Normal"/>
    <w:next w:val="Normal"/>
    <w:semiHidden/>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60"/>
      <w:ind w:left="284" w:hanging="284"/>
    </w:pPr>
    <w:rPr>
      <w:rFonts w:ascii="Arial" w:hAnsi="Arial"/>
      <w:sz w:val="18"/>
    </w:rPr>
  </w:style>
  <w:style w:type="paragraph" w:customStyle="1" w:styleId="Title1">
    <w:name w:val="Title1"/>
    <w:basedOn w:val="Normal"/>
    <w:pPr>
      <w:jc w:val="center"/>
    </w:pPr>
    <w:rPr>
      <w:rFonts w:ascii="Arial Narrow" w:hAnsi="Arial Narrow"/>
      <w:b/>
      <w:sz w:val="32"/>
    </w:rPr>
  </w:style>
  <w:style w:type="paragraph" w:styleId="TOC9">
    <w:name w:val="toc 9"/>
    <w:basedOn w:val="Normal"/>
    <w:next w:val="Normal"/>
    <w:autoRedefine/>
    <w:semiHidden/>
    <w:pPr>
      <w:ind w:left="1840"/>
    </w:pPr>
  </w:style>
  <w:style w:type="paragraph" w:styleId="BodyTextIndent3">
    <w:name w:val="Body Text Indent 3"/>
    <w:basedOn w:val="Normal"/>
    <w:link w:val="BodyTextIndent3Char"/>
    <w:pPr>
      <w:spacing w:after="240"/>
      <w:ind w:left="2977" w:hanging="850"/>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rPr>
      <w:lang w:val="x-none"/>
    </w:rPr>
  </w:style>
  <w:style w:type="paragraph" w:styleId="Caption">
    <w:name w:val="caption"/>
    <w:basedOn w:val="Normal"/>
    <w:next w:val="Normal"/>
    <w:qFormat/>
    <w:rPr>
      <w:rFonts w:ascii="Arial Narrow" w:hAnsi="Arial Narrow"/>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4"/>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5"/>
      </w:numPr>
      <w:spacing w:before="120" w:after="12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Heading2Text">
    <w:name w:val="Heading 2 Text"/>
    <w:basedOn w:val="Normal"/>
    <w:pPr>
      <w:spacing w:after="60"/>
      <w:ind w:left="567"/>
    </w:pPr>
    <w:rPr>
      <w:rFonts w:ascii="Arial" w:hAnsi="Arial"/>
      <w:sz w:val="17"/>
    </w:rPr>
  </w:style>
  <w:style w:type="character" w:styleId="PageNumber">
    <w:name w:val="page number"/>
    <w:basedOn w:val="DefaultParagraphFont"/>
  </w:style>
  <w:style w:type="character" w:styleId="FollowedHyperlink">
    <w:name w:val="FollowedHyperlink"/>
    <w:uiPriority w:val="99"/>
    <w:rPr>
      <w:color w:val="800080"/>
      <w:u w:val="single"/>
    </w:rPr>
  </w:style>
  <w:style w:type="paragraph" w:customStyle="1" w:styleId="Headersub">
    <w:name w:val="Header sub"/>
    <w:basedOn w:val="Normal"/>
    <w:pPr>
      <w:spacing w:after="1240"/>
    </w:pPr>
    <w:rPr>
      <w:rFonts w:ascii="Arial" w:hAnsi="Arial"/>
      <w:sz w:val="36"/>
    </w:rPr>
  </w:style>
  <w:style w:type="paragraph" w:styleId="TOCHeading">
    <w:name w:val="TOC Heading"/>
    <w:basedOn w:val="Heading1"/>
    <w:next w:val="Normal"/>
    <w:qFormat/>
    <w:pPr>
      <w:numPr>
        <w:numId w:val="0"/>
      </w:numPr>
      <w:ind w:firstLine="737"/>
    </w:pPr>
    <w:rPr>
      <w:bCs/>
    </w:rPr>
  </w:style>
  <w:style w:type="paragraph" w:styleId="BalloonText">
    <w:name w:val="Balloon Text"/>
    <w:basedOn w:val="Normal"/>
    <w:link w:val="BalloonTextChar"/>
    <w:semiHidden/>
    <w:rPr>
      <w:rFonts w:ascii="Tahoma" w:hAnsi="Tahoma" w:cs="Tahoma"/>
      <w:sz w:val="16"/>
      <w:szCs w:val="16"/>
    </w:rPr>
  </w:style>
  <w:style w:type="paragraph" w:customStyle="1" w:styleId="bullet">
    <w:name w:val="bullet"/>
    <w:basedOn w:val="text"/>
    <w:pPr>
      <w:tabs>
        <w:tab w:val="clear" w:pos="709"/>
      </w:tabs>
      <w:spacing w:before="0" w:after="60"/>
      <w:ind w:left="1775" w:hanging="357"/>
    </w:pPr>
    <w:rPr>
      <w:rFonts w:ascii="Times New Roman" w:hAnsi="Times New Roman"/>
    </w:rPr>
  </w:style>
  <w:style w:type="character" w:customStyle="1" w:styleId="Choice">
    <w:name w:val="Choice"/>
    <w:rPr>
      <w:rFonts w:ascii="Arial" w:hAnsi="Arial"/>
      <w:b/>
      <w:noProof w:val="0"/>
      <w:sz w:val="18"/>
      <w:vertAlign w:val="baseline"/>
      <w:lang w:val="en-AU"/>
    </w:rPr>
  </w:style>
  <w:style w:type="paragraph" w:customStyle="1" w:styleId="FPtext">
    <w:name w:val="FPtext"/>
    <w:basedOn w:val="Normal"/>
    <w:pPr>
      <w:spacing w:line="260" w:lineRule="atLeast"/>
      <w:ind w:left="624" w:right="-567"/>
    </w:pPr>
    <w:rPr>
      <w:rFonts w:ascii="Arial" w:hAnsi="Arial"/>
      <w:sz w:val="20"/>
    </w:rPr>
  </w:style>
  <w:style w:type="paragraph" w:customStyle="1" w:styleId="CoverText">
    <w:name w:val="CoverText"/>
    <w:basedOn w:val="FPtext"/>
    <w:pPr>
      <w:ind w:left="57" w:right="0"/>
    </w:pPr>
  </w:style>
  <w:style w:type="paragraph" w:customStyle="1" w:styleId="Details">
    <w:name w:val="Details"/>
    <w:basedOn w:val="Normal"/>
    <w:next w:val="Normal"/>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pPr>
      <w:ind w:left="709" w:hanging="284"/>
    </w:pPr>
  </w:style>
  <w:style w:type="paragraph" w:customStyle="1" w:styleId="FScheckNoYes">
    <w:name w:val="FScheckNoYes"/>
    <w:basedOn w:val="FScheck1"/>
    <w:pPr>
      <w:ind w:left="0" w:firstLine="0"/>
    </w:pPr>
  </w:style>
  <w:style w:type="paragraph" w:customStyle="1" w:styleId="FStext">
    <w:name w:val="FStext"/>
    <w:basedOn w:val="Normal"/>
    <w:pPr>
      <w:spacing w:after="120" w:line="260" w:lineRule="atLeast"/>
      <w:ind w:left="737"/>
    </w:pPr>
    <w:rPr>
      <w:rFonts w:ascii="Arial" w:hAnsi="Arial"/>
      <w:sz w:val="20"/>
    </w:rPr>
  </w:style>
  <w:style w:type="paragraph" w:customStyle="1" w:styleId="Indent6">
    <w:name w:val="Indent 6"/>
    <w:basedOn w:val="Normal"/>
    <w:pPr>
      <w:spacing w:after="240"/>
      <w:ind w:left="3686"/>
    </w:pPr>
  </w:style>
  <w:style w:type="paragraph" w:customStyle="1" w:styleId="Indent-First">
    <w:name w:val="Indent-First"/>
    <w:basedOn w:val="text"/>
    <w:pPr>
      <w:tabs>
        <w:tab w:val="clear" w:pos="709"/>
      </w:tabs>
      <w:spacing w:before="0" w:after="240"/>
      <w:ind w:left="737"/>
    </w:pPr>
    <w:rPr>
      <w:rFonts w:ascii="Times New Roman" w:hAnsi="Times New Roman"/>
    </w:rPr>
  </w:style>
  <w:style w:type="paragraph" w:customStyle="1" w:styleId="Normal1">
    <w:name w:val="Normal 1"/>
    <w:basedOn w:val="Normal"/>
    <w:pPr>
      <w:ind w:left="709"/>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PrecNameCover">
    <w:name w:val="PrecNameCover"/>
    <w:basedOn w:val="PrecName"/>
    <w:pPr>
      <w:ind w:left="57"/>
    </w:p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SchedH5">
    <w:name w:val="SchedH5"/>
    <w:basedOn w:val="Normal"/>
    <w:pPr>
      <w:numPr>
        <w:ilvl w:val="4"/>
        <w:numId w:val="6"/>
      </w:numPr>
      <w:spacing w:after="240"/>
    </w:pPr>
  </w:style>
  <w:style w:type="paragraph" w:customStyle="1" w:styleId="TableData">
    <w:name w:val="TableData"/>
    <w:basedOn w:val="Normal"/>
    <w:pPr>
      <w:spacing w:before="120" w:after="120"/>
    </w:pPr>
    <w:rPr>
      <w:rFonts w:ascii="Arial" w:hAnsi="Arial"/>
      <w:sz w:val="18"/>
    </w:rPr>
  </w:style>
  <w:style w:type="paragraph" w:customStyle="1" w:styleId="TableHead">
    <w:name w:val="TableHead"/>
    <w:basedOn w:val="Normal"/>
    <w:next w:val="TableData"/>
    <w:pPr>
      <w:keepNext/>
      <w:spacing w:before="60" w:after="60"/>
    </w:pPr>
    <w:rPr>
      <w:rFonts w:ascii="Arial" w:hAnsi="Arial"/>
      <w:b/>
      <w:sz w:val="18"/>
    </w:rPr>
  </w:style>
  <w:style w:type="paragraph" w:styleId="BodyText3">
    <w:name w:val="Body Text 3"/>
    <w:basedOn w:val="Normal"/>
    <w:link w:val="BodyText3Char"/>
    <w:pPr>
      <w:ind w:right="-37"/>
      <w:jc w:val="center"/>
    </w:pPr>
    <w:rPr>
      <w:color w:val="000000"/>
      <w:sz w:val="20"/>
    </w:rPr>
  </w:style>
  <w:style w:type="character" w:customStyle="1" w:styleId="Indent1Char">
    <w:name w:val="Indent 1 Char"/>
    <w:rPr>
      <w:rFonts w:ascii="Arial" w:hAnsi="Arial" w:cs="Arial"/>
      <w:b/>
      <w:bCs/>
      <w:sz w:val="21"/>
      <w:lang w:val="en-AU" w:eastAsia="en-US" w:bidi="ar-SA"/>
    </w:rPr>
  </w:style>
  <w:style w:type="table" w:styleId="TableGrid">
    <w:name w:val="Table Grid"/>
    <w:basedOn w:val="TableNormal"/>
    <w:uiPriority w:val="59"/>
    <w:rsid w:val="004A3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F575C4"/>
    <w:pPr>
      <w:spacing w:after="160" w:line="240" w:lineRule="exact"/>
    </w:pPr>
    <w:rPr>
      <w:rFonts w:ascii="Verdana" w:hAnsi="Verdana"/>
      <w:sz w:val="20"/>
      <w:lang w:val="en-US"/>
    </w:rPr>
  </w:style>
  <w:style w:type="paragraph" w:customStyle="1" w:styleId="indent7">
    <w:name w:val="indent 7"/>
    <w:basedOn w:val="Normal"/>
    <w:rsid w:val="00F575C4"/>
    <w:pPr>
      <w:ind w:left="567" w:hanging="567"/>
    </w:pPr>
    <w:rPr>
      <w:rFonts w:ascii="timesroman" w:hAnsi="timesroman"/>
      <w:sz w:val="20"/>
      <w:lang w:val="en-GB"/>
    </w:rPr>
  </w:style>
  <w:style w:type="paragraph" w:customStyle="1" w:styleId="DefaultParagraphFontParaChar">
    <w:name w:val="Default Paragraph Font Para Char"/>
    <w:basedOn w:val="Normal"/>
    <w:next w:val="Normal"/>
    <w:rsid w:val="009B7E5E"/>
    <w:pPr>
      <w:spacing w:after="240"/>
    </w:pPr>
    <w:rPr>
      <w:sz w:val="20"/>
      <w:lang w:val="en-US"/>
    </w:rPr>
  </w:style>
  <w:style w:type="character" w:customStyle="1" w:styleId="DeltaViewDeletion">
    <w:name w:val="DeltaView Deletion"/>
    <w:rsid w:val="009B7E5E"/>
    <w:rPr>
      <w:strike/>
      <w:color w:val="FF0000"/>
      <w:spacing w:val="0"/>
    </w:rPr>
  </w:style>
  <w:style w:type="character" w:customStyle="1" w:styleId="ArialBold">
    <w:name w:val="ArialBold"/>
    <w:rsid w:val="009B7E5E"/>
    <w:rPr>
      <w:rFonts w:ascii="Arial" w:hAnsi="Arial"/>
      <w:b/>
      <w:lang w:val="en-US" w:eastAsia="en-US" w:bidi="ar-SA"/>
    </w:rPr>
  </w:style>
  <w:style w:type="character" w:customStyle="1" w:styleId="ArialBold10">
    <w:name w:val="ArialBold10"/>
    <w:rsid w:val="009B7E5E"/>
    <w:rPr>
      <w:rFonts w:ascii="Arial" w:hAnsi="Arial"/>
      <w:b/>
      <w:sz w:val="20"/>
      <w:lang w:val="en-US" w:eastAsia="en-US" w:bidi="ar-SA"/>
    </w:rPr>
  </w:style>
  <w:style w:type="paragraph" w:styleId="Title">
    <w:name w:val="Title"/>
    <w:basedOn w:val="Normal"/>
    <w:link w:val="TitleChar"/>
    <w:qFormat/>
    <w:rsid w:val="009B7E5E"/>
    <w:pPr>
      <w:jc w:val="center"/>
      <w:outlineLvl w:val="0"/>
    </w:pPr>
    <w:rPr>
      <w:rFonts w:ascii="Arial" w:hAnsi="Arial" w:cs="Arial"/>
      <w:b/>
      <w:bCs/>
    </w:rPr>
  </w:style>
  <w:style w:type="paragraph" w:styleId="Subtitle">
    <w:name w:val="Subtitle"/>
    <w:basedOn w:val="Title"/>
    <w:link w:val="SubtitleChar"/>
    <w:qFormat/>
    <w:rsid w:val="009B7E5E"/>
    <w:pPr>
      <w:jc w:val="left"/>
      <w:outlineLvl w:val="1"/>
    </w:pPr>
  </w:style>
  <w:style w:type="paragraph" w:styleId="ListNumber">
    <w:name w:val="List Number"/>
    <w:basedOn w:val="Normal"/>
    <w:rsid w:val="009B7E5E"/>
    <w:pPr>
      <w:tabs>
        <w:tab w:val="num" w:pos="720"/>
      </w:tabs>
      <w:ind w:left="720" w:hanging="720"/>
    </w:pPr>
  </w:style>
  <w:style w:type="paragraph" w:styleId="ListNumber2">
    <w:name w:val="List Number 2"/>
    <w:basedOn w:val="Normal"/>
    <w:rsid w:val="009B7E5E"/>
    <w:pPr>
      <w:tabs>
        <w:tab w:val="num" w:pos="720"/>
      </w:tabs>
      <w:ind w:left="720" w:hanging="720"/>
    </w:pPr>
  </w:style>
  <w:style w:type="paragraph" w:styleId="ListNumber3">
    <w:name w:val="List Number 3"/>
    <w:basedOn w:val="Normal"/>
    <w:rsid w:val="009B7E5E"/>
    <w:pPr>
      <w:numPr>
        <w:numId w:val="14"/>
      </w:numPr>
    </w:pPr>
  </w:style>
  <w:style w:type="paragraph" w:styleId="ListNumber4">
    <w:name w:val="List Number 4"/>
    <w:basedOn w:val="Normal"/>
    <w:rsid w:val="009B7E5E"/>
    <w:pPr>
      <w:tabs>
        <w:tab w:val="num" w:pos="720"/>
      </w:tabs>
      <w:ind w:left="720" w:hanging="720"/>
    </w:pPr>
  </w:style>
  <w:style w:type="paragraph" w:styleId="ListNumber5">
    <w:name w:val="List Number 5"/>
    <w:basedOn w:val="Normal"/>
    <w:rsid w:val="009B7E5E"/>
    <w:pPr>
      <w:tabs>
        <w:tab w:val="num" w:pos="720"/>
      </w:tabs>
      <w:ind w:left="720" w:hanging="720"/>
    </w:pPr>
  </w:style>
  <w:style w:type="paragraph" w:styleId="ListBullet">
    <w:name w:val="List Bullet"/>
    <w:basedOn w:val="Normal"/>
    <w:rsid w:val="009B7E5E"/>
    <w:pPr>
      <w:numPr>
        <w:numId w:val="7"/>
      </w:numPr>
    </w:pPr>
  </w:style>
  <w:style w:type="paragraph" w:styleId="ListBullet2">
    <w:name w:val="List Bullet 2"/>
    <w:basedOn w:val="Normal"/>
    <w:rsid w:val="009B7E5E"/>
    <w:pPr>
      <w:numPr>
        <w:numId w:val="8"/>
      </w:numPr>
    </w:pPr>
  </w:style>
  <w:style w:type="paragraph" w:styleId="ListBullet3">
    <w:name w:val="List Bullet 3"/>
    <w:basedOn w:val="Normal"/>
    <w:rsid w:val="009B7E5E"/>
    <w:pPr>
      <w:numPr>
        <w:numId w:val="9"/>
      </w:numPr>
    </w:pPr>
  </w:style>
  <w:style w:type="paragraph" w:styleId="ListBullet4">
    <w:name w:val="List Bullet 4"/>
    <w:basedOn w:val="Normal"/>
    <w:rsid w:val="009B7E5E"/>
    <w:pPr>
      <w:tabs>
        <w:tab w:val="num" w:pos="720"/>
      </w:tabs>
      <w:ind w:left="720" w:hanging="720"/>
    </w:pPr>
  </w:style>
  <w:style w:type="paragraph" w:styleId="ListBullet5">
    <w:name w:val="List Bullet 5"/>
    <w:basedOn w:val="Normal"/>
    <w:rsid w:val="009B7E5E"/>
    <w:pPr>
      <w:tabs>
        <w:tab w:val="num" w:pos="720"/>
      </w:tabs>
      <w:ind w:left="720" w:hanging="720"/>
    </w:pPr>
  </w:style>
  <w:style w:type="paragraph" w:customStyle="1" w:styleId="Level1">
    <w:name w:val="Level 1."/>
    <w:next w:val="Level1fo"/>
    <w:rsid w:val="009B7E5E"/>
    <w:pPr>
      <w:tabs>
        <w:tab w:val="num" w:pos="720"/>
      </w:tabs>
      <w:spacing w:before="240"/>
      <w:ind w:left="720" w:hanging="720"/>
      <w:outlineLvl w:val="0"/>
    </w:pPr>
    <w:rPr>
      <w:rFonts w:eastAsia="SimSun"/>
      <w:sz w:val="24"/>
    </w:rPr>
  </w:style>
  <w:style w:type="paragraph" w:customStyle="1" w:styleId="Level1fo">
    <w:name w:val="Level 1.fo"/>
    <w:basedOn w:val="Normal"/>
    <w:rsid w:val="009B7E5E"/>
    <w:pPr>
      <w:ind w:left="720"/>
    </w:pPr>
  </w:style>
  <w:style w:type="paragraph" w:customStyle="1" w:styleId="Level11">
    <w:name w:val="Level 1.1"/>
    <w:next w:val="Level11fo"/>
    <w:rsid w:val="009B7E5E"/>
    <w:pPr>
      <w:numPr>
        <w:ilvl w:val="1"/>
        <w:numId w:val="17"/>
      </w:numPr>
      <w:spacing w:before="240"/>
      <w:outlineLvl w:val="1"/>
    </w:pPr>
    <w:rPr>
      <w:rFonts w:eastAsia="SimSun"/>
      <w:sz w:val="24"/>
    </w:rPr>
  </w:style>
  <w:style w:type="paragraph" w:customStyle="1" w:styleId="Level11fo">
    <w:name w:val="Level 1.1fo"/>
    <w:basedOn w:val="Normal"/>
    <w:rsid w:val="009B7E5E"/>
    <w:pPr>
      <w:numPr>
        <w:numId w:val="15"/>
      </w:numPr>
      <w:tabs>
        <w:tab w:val="clear" w:pos="720"/>
      </w:tabs>
      <w:ind w:firstLine="0"/>
    </w:pPr>
  </w:style>
  <w:style w:type="paragraph" w:customStyle="1" w:styleId="Levela">
    <w:name w:val="Level (a)"/>
    <w:next w:val="Levelafo0"/>
    <w:rsid w:val="009B7E5E"/>
    <w:pPr>
      <w:numPr>
        <w:numId w:val="16"/>
      </w:numPr>
      <w:tabs>
        <w:tab w:val="clear" w:pos="720"/>
        <w:tab w:val="num" w:pos="1440"/>
      </w:tabs>
      <w:spacing w:before="240"/>
      <w:ind w:left="1440"/>
      <w:outlineLvl w:val="2"/>
    </w:pPr>
    <w:rPr>
      <w:rFonts w:eastAsia="SimSun"/>
      <w:sz w:val="24"/>
    </w:rPr>
  </w:style>
  <w:style w:type="paragraph" w:customStyle="1" w:styleId="Levelafo0">
    <w:name w:val="Level (a)fo"/>
    <w:basedOn w:val="Normal"/>
    <w:rsid w:val="009B7E5E"/>
    <w:pPr>
      <w:ind w:left="1440"/>
    </w:pPr>
  </w:style>
  <w:style w:type="paragraph" w:customStyle="1" w:styleId="Leveli">
    <w:name w:val="Level (i)"/>
    <w:next w:val="Levelifo"/>
    <w:rsid w:val="009B7E5E"/>
    <w:pPr>
      <w:numPr>
        <w:numId w:val="18"/>
      </w:numPr>
      <w:tabs>
        <w:tab w:val="clear" w:pos="720"/>
        <w:tab w:val="num" w:pos="2160"/>
      </w:tabs>
      <w:spacing w:before="240"/>
      <w:ind w:left="2160"/>
      <w:outlineLvl w:val="3"/>
    </w:pPr>
    <w:rPr>
      <w:rFonts w:eastAsia="SimSun"/>
      <w:sz w:val="24"/>
    </w:rPr>
  </w:style>
  <w:style w:type="paragraph" w:customStyle="1" w:styleId="Levelifo">
    <w:name w:val="Level (i)fo"/>
    <w:basedOn w:val="Normal"/>
    <w:rsid w:val="009B7E5E"/>
    <w:pPr>
      <w:numPr>
        <w:numId w:val="19"/>
      </w:numPr>
      <w:tabs>
        <w:tab w:val="clear" w:pos="720"/>
      </w:tabs>
      <w:ind w:left="2160" w:firstLine="0"/>
    </w:pPr>
  </w:style>
  <w:style w:type="paragraph" w:customStyle="1" w:styleId="LevelA0">
    <w:name w:val="Level(A)"/>
    <w:next w:val="LevelAfo"/>
    <w:rsid w:val="009B7E5E"/>
    <w:pPr>
      <w:numPr>
        <w:numId w:val="10"/>
      </w:numPr>
      <w:tabs>
        <w:tab w:val="clear" w:pos="720"/>
        <w:tab w:val="num" w:pos="2880"/>
      </w:tabs>
      <w:spacing w:before="240"/>
      <w:ind w:left="2880"/>
      <w:outlineLvl w:val="4"/>
    </w:pPr>
    <w:rPr>
      <w:rFonts w:eastAsia="SimSun"/>
      <w:sz w:val="24"/>
    </w:rPr>
  </w:style>
  <w:style w:type="paragraph" w:customStyle="1" w:styleId="LevelAfo">
    <w:name w:val="Level(A)fo"/>
    <w:basedOn w:val="Normal"/>
    <w:rsid w:val="009B7E5E"/>
    <w:pPr>
      <w:numPr>
        <w:numId w:val="11"/>
      </w:numPr>
      <w:tabs>
        <w:tab w:val="clear" w:pos="720"/>
      </w:tabs>
      <w:ind w:left="2880" w:firstLine="0"/>
    </w:pPr>
  </w:style>
  <w:style w:type="paragraph" w:customStyle="1" w:styleId="LevelI0">
    <w:name w:val="Level(I)"/>
    <w:next w:val="LevelIfo0"/>
    <w:rsid w:val="009B7E5E"/>
    <w:pPr>
      <w:numPr>
        <w:numId w:val="12"/>
      </w:numPr>
      <w:tabs>
        <w:tab w:val="clear" w:pos="720"/>
        <w:tab w:val="num" w:pos="3560"/>
      </w:tabs>
      <w:spacing w:before="240"/>
      <w:ind w:left="3560" w:hanging="680"/>
      <w:outlineLvl w:val="5"/>
    </w:pPr>
    <w:rPr>
      <w:rFonts w:eastAsia="SimSun"/>
      <w:sz w:val="24"/>
    </w:rPr>
  </w:style>
  <w:style w:type="paragraph" w:customStyle="1" w:styleId="LevelIfo0">
    <w:name w:val="Level(I)fo"/>
    <w:basedOn w:val="Normal"/>
    <w:rsid w:val="009B7E5E"/>
    <w:pPr>
      <w:numPr>
        <w:numId w:val="13"/>
      </w:numPr>
      <w:tabs>
        <w:tab w:val="clear" w:pos="720"/>
      </w:tabs>
      <w:ind w:left="3600" w:firstLine="0"/>
    </w:pPr>
  </w:style>
  <w:style w:type="character" w:customStyle="1" w:styleId="NormalIndentChar">
    <w:name w:val="Normal Indent Char"/>
    <w:link w:val="NormalIndent"/>
    <w:rsid w:val="00F518C8"/>
    <w:rPr>
      <w:lang w:val="en-AU" w:eastAsia="en-US" w:bidi="ar-SA"/>
    </w:rPr>
  </w:style>
  <w:style w:type="paragraph" w:customStyle="1" w:styleId="Default">
    <w:name w:val="Default"/>
    <w:rsid w:val="00F279B7"/>
    <w:pPr>
      <w:autoSpaceDE w:val="0"/>
      <w:autoSpaceDN w:val="0"/>
      <w:adjustRightInd w:val="0"/>
    </w:pPr>
    <w:rPr>
      <w:color w:val="000000"/>
      <w:sz w:val="24"/>
      <w:szCs w:val="24"/>
    </w:rPr>
  </w:style>
  <w:style w:type="character" w:customStyle="1" w:styleId="Heading2Char">
    <w:name w:val="Heading 2 Char"/>
    <w:aliases w:val="H2 Char,h2 main heading Char,B Sub/Bold Char,B Sub/Bold1 Char,B Sub/Bold2 Char,B Sub/Bold11 Char,... Char,h2 main heading1 Char,h2 main heading2 Char,B Sub/Bold3 Char,B Sub/Bold12 Char,h2 main heading3 Char,B Sub/Bold4 Char,Para2 Char"/>
    <w:link w:val="Heading2"/>
    <w:rsid w:val="00051AEF"/>
    <w:rPr>
      <w:bCs/>
      <w:sz w:val="23"/>
      <w:lang w:val="x-none" w:eastAsia="en-US"/>
    </w:rPr>
  </w:style>
  <w:style w:type="paragraph" w:styleId="CommentSubject">
    <w:name w:val="annotation subject"/>
    <w:basedOn w:val="CommentText"/>
    <w:next w:val="CommentText"/>
    <w:link w:val="CommentSubjectChar"/>
    <w:rsid w:val="00C93210"/>
    <w:rPr>
      <w:b/>
      <w:bCs/>
      <w:sz w:val="20"/>
    </w:rPr>
  </w:style>
  <w:style w:type="character" w:customStyle="1" w:styleId="CommentTextChar">
    <w:name w:val="Comment Text Char"/>
    <w:link w:val="CommentText"/>
    <w:uiPriority w:val="99"/>
    <w:rsid w:val="00C93210"/>
    <w:rPr>
      <w:sz w:val="23"/>
      <w:lang w:eastAsia="en-US"/>
    </w:rPr>
  </w:style>
  <w:style w:type="character" w:customStyle="1" w:styleId="CommentSubjectChar">
    <w:name w:val="Comment Subject Char"/>
    <w:basedOn w:val="CommentTextChar"/>
    <w:link w:val="CommentSubject"/>
    <w:rsid w:val="00C93210"/>
    <w:rPr>
      <w:sz w:val="23"/>
      <w:lang w:eastAsia="en-US"/>
    </w:rPr>
  </w:style>
  <w:style w:type="paragraph" w:styleId="ListParagraph">
    <w:name w:val="List Paragraph"/>
    <w:basedOn w:val="Normal"/>
    <w:uiPriority w:val="34"/>
    <w:qFormat/>
    <w:rsid w:val="00491902"/>
    <w:pPr>
      <w:spacing w:before="100" w:beforeAutospacing="1" w:after="100" w:afterAutospacing="1"/>
    </w:pPr>
    <w:rPr>
      <w:rFonts w:eastAsia="Calibri"/>
      <w:sz w:val="24"/>
      <w:szCs w:val="24"/>
      <w:lang w:eastAsia="en-AU"/>
    </w:rPr>
  </w:style>
  <w:style w:type="character" w:styleId="Strong">
    <w:name w:val="Strong"/>
    <w:uiPriority w:val="22"/>
    <w:qFormat/>
    <w:rsid w:val="009763F6"/>
    <w:rPr>
      <w:rFonts w:cs="Times New Roman"/>
      <w:b/>
      <w:bCs/>
    </w:rPr>
  </w:style>
  <w:style w:type="character" w:customStyle="1" w:styleId="FooterChar">
    <w:name w:val="Footer Char"/>
    <w:link w:val="Footer"/>
    <w:rsid w:val="00D97EDE"/>
    <w:rPr>
      <w:rFonts w:ascii="Arial" w:hAnsi="Arial"/>
      <w:sz w:val="16"/>
      <w:lang w:eastAsia="en-US"/>
    </w:rPr>
  </w:style>
  <w:style w:type="paragraph" w:styleId="Revision">
    <w:name w:val="Revision"/>
    <w:hidden/>
    <w:uiPriority w:val="99"/>
    <w:semiHidden/>
    <w:rsid w:val="00CF0018"/>
    <w:rPr>
      <w:sz w:val="23"/>
      <w:lang w:eastAsia="en-US"/>
    </w:rPr>
  </w:style>
  <w:style w:type="table" w:styleId="TableColumns3">
    <w:name w:val="Table Columns 3"/>
    <w:basedOn w:val="TableNormal"/>
    <w:rsid w:val="00C2677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Heading1Char">
    <w:name w:val="Heading 1 Char"/>
    <w:aliases w:val="H1 Char,Part Char,A MAJOR/BOLD Char,Para Char,No numbers Char,h1 Char,Section Heading Char,L1 Char,Level 1 Char,Appendix Char,Appendix1 Char,Appendix2 Char,Appendix3 Char,Head1 Char,Heading apps Char,Heading EMC-1 Char,1 Char,* Char"/>
    <w:link w:val="Heading1"/>
    <w:uiPriority w:val="99"/>
    <w:locked/>
    <w:rsid w:val="00933A59"/>
    <w:rPr>
      <w:rFonts w:ascii="Arial" w:hAnsi="Arial"/>
      <w:b/>
      <w:sz w:val="28"/>
      <w:szCs w:val="32"/>
      <w:lang w:eastAsia="en-US"/>
    </w:rPr>
  </w:style>
  <w:style w:type="paragraph" w:customStyle="1" w:styleId="xl65">
    <w:name w:val="xl65"/>
    <w:basedOn w:val="Normal"/>
    <w:rsid w:val="009A487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lang w:eastAsia="en-AU"/>
    </w:rPr>
  </w:style>
  <w:style w:type="paragraph" w:customStyle="1" w:styleId="xl66">
    <w:name w:val="xl66"/>
    <w:basedOn w:val="Normal"/>
    <w:rsid w:val="009A487B"/>
    <w:pPr>
      <w:spacing w:before="100" w:beforeAutospacing="1" w:after="100" w:afterAutospacing="1"/>
    </w:pPr>
    <w:rPr>
      <w:sz w:val="24"/>
      <w:szCs w:val="24"/>
      <w:lang w:eastAsia="en-AU"/>
    </w:rPr>
  </w:style>
  <w:style w:type="paragraph" w:customStyle="1" w:styleId="xl67">
    <w:name w:val="xl67"/>
    <w:basedOn w:val="Normal"/>
    <w:rsid w:val="009A487B"/>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lang w:eastAsia="en-AU"/>
    </w:rPr>
  </w:style>
  <w:style w:type="paragraph" w:customStyle="1" w:styleId="xl68">
    <w:name w:val="xl68"/>
    <w:basedOn w:val="Normal"/>
    <w:rsid w:val="009A487B"/>
    <w:pPr>
      <w:pBdr>
        <w:left w:val="single" w:sz="8" w:space="0" w:color="auto"/>
        <w:bottom w:val="single" w:sz="8" w:space="0" w:color="auto"/>
        <w:right w:val="single" w:sz="8" w:space="0" w:color="auto"/>
      </w:pBdr>
      <w:spacing w:before="100" w:beforeAutospacing="1" w:after="100" w:afterAutospacing="1"/>
      <w:textAlignment w:val="center"/>
    </w:pPr>
    <w:rPr>
      <w:sz w:val="24"/>
      <w:szCs w:val="24"/>
      <w:lang w:eastAsia="en-AU"/>
    </w:rPr>
  </w:style>
  <w:style w:type="paragraph" w:customStyle="1" w:styleId="xl69">
    <w:name w:val="xl69"/>
    <w:basedOn w:val="Normal"/>
    <w:rsid w:val="009A487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lang w:eastAsia="en-AU"/>
    </w:rPr>
  </w:style>
  <w:style w:type="paragraph" w:customStyle="1" w:styleId="xl70">
    <w:name w:val="xl70"/>
    <w:basedOn w:val="Normal"/>
    <w:rsid w:val="009A487B"/>
    <w:pPr>
      <w:pBdr>
        <w:left w:val="single" w:sz="8" w:space="0" w:color="auto"/>
        <w:right w:val="single" w:sz="8" w:space="0" w:color="auto"/>
      </w:pBdr>
      <w:spacing w:before="100" w:beforeAutospacing="1" w:after="100" w:afterAutospacing="1"/>
      <w:textAlignment w:val="center"/>
    </w:pPr>
    <w:rPr>
      <w:sz w:val="24"/>
      <w:szCs w:val="24"/>
      <w:lang w:eastAsia="en-AU"/>
    </w:rPr>
  </w:style>
  <w:style w:type="paragraph" w:customStyle="1" w:styleId="xl71">
    <w:name w:val="xl71"/>
    <w:basedOn w:val="Normal"/>
    <w:rsid w:val="009A487B"/>
    <w:pPr>
      <w:pBdr>
        <w:left w:val="single" w:sz="8" w:space="0" w:color="auto"/>
        <w:right w:val="single" w:sz="8" w:space="0" w:color="auto"/>
      </w:pBdr>
      <w:spacing w:before="100" w:beforeAutospacing="1" w:after="100" w:afterAutospacing="1"/>
    </w:pPr>
    <w:rPr>
      <w:sz w:val="24"/>
      <w:szCs w:val="24"/>
      <w:lang w:eastAsia="en-AU"/>
    </w:rPr>
  </w:style>
  <w:style w:type="paragraph" w:customStyle="1" w:styleId="xl72">
    <w:name w:val="xl72"/>
    <w:basedOn w:val="Normal"/>
    <w:rsid w:val="009A487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lang w:eastAsia="en-AU"/>
    </w:rPr>
  </w:style>
  <w:style w:type="paragraph" w:customStyle="1" w:styleId="xl73">
    <w:name w:val="xl73"/>
    <w:basedOn w:val="Normal"/>
    <w:rsid w:val="009A487B"/>
    <w:pPr>
      <w:pBdr>
        <w:top w:val="single" w:sz="8" w:space="0" w:color="FFFFFF"/>
        <w:left w:val="single" w:sz="8" w:space="0" w:color="auto"/>
        <w:right w:val="single" w:sz="8" w:space="0" w:color="auto"/>
      </w:pBdr>
      <w:spacing w:before="100" w:beforeAutospacing="1" w:after="100" w:afterAutospacing="1"/>
      <w:textAlignment w:val="center"/>
    </w:pPr>
    <w:rPr>
      <w:sz w:val="24"/>
      <w:szCs w:val="24"/>
      <w:lang w:eastAsia="en-AU"/>
    </w:rPr>
  </w:style>
  <w:style w:type="paragraph" w:customStyle="1" w:styleId="xl74">
    <w:name w:val="xl74"/>
    <w:basedOn w:val="Normal"/>
    <w:rsid w:val="009A487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lang w:eastAsia="en-AU"/>
    </w:rPr>
  </w:style>
  <w:style w:type="paragraph" w:customStyle="1" w:styleId="xl75">
    <w:name w:val="xl75"/>
    <w:basedOn w:val="Normal"/>
    <w:rsid w:val="009A487B"/>
    <w:pPr>
      <w:pBdr>
        <w:right w:val="single" w:sz="8" w:space="0" w:color="auto"/>
      </w:pBdr>
      <w:shd w:val="clear" w:color="000000" w:fill="FFFFFF"/>
      <w:spacing w:before="100" w:beforeAutospacing="1" w:after="100" w:afterAutospacing="1"/>
      <w:textAlignment w:val="center"/>
    </w:pPr>
    <w:rPr>
      <w:b/>
      <w:bCs/>
      <w:sz w:val="24"/>
      <w:szCs w:val="24"/>
      <w:lang w:eastAsia="en-AU"/>
    </w:rPr>
  </w:style>
  <w:style w:type="paragraph" w:customStyle="1" w:styleId="xl76">
    <w:name w:val="xl76"/>
    <w:basedOn w:val="Normal"/>
    <w:rsid w:val="009A487B"/>
    <w:pPr>
      <w:pBdr>
        <w:bottom w:val="single" w:sz="8" w:space="0" w:color="auto"/>
        <w:right w:val="single" w:sz="8" w:space="0" w:color="auto"/>
      </w:pBdr>
      <w:shd w:val="clear" w:color="000000" w:fill="FFFFFF"/>
      <w:spacing w:before="100" w:beforeAutospacing="1" w:after="100" w:afterAutospacing="1"/>
      <w:textAlignment w:val="center"/>
    </w:pPr>
    <w:rPr>
      <w:b/>
      <w:bCs/>
      <w:sz w:val="24"/>
      <w:szCs w:val="24"/>
      <w:lang w:eastAsia="en-AU"/>
    </w:rPr>
  </w:style>
  <w:style w:type="paragraph" w:customStyle="1" w:styleId="xl77">
    <w:name w:val="xl77"/>
    <w:basedOn w:val="Normal"/>
    <w:rsid w:val="009A487B"/>
    <w:pPr>
      <w:pBdr>
        <w:right w:val="single" w:sz="8" w:space="0" w:color="auto"/>
      </w:pBdr>
      <w:shd w:val="clear" w:color="000000" w:fill="FFFFFF"/>
      <w:spacing w:before="100" w:beforeAutospacing="1" w:after="100" w:afterAutospacing="1"/>
      <w:jc w:val="center"/>
      <w:textAlignment w:val="center"/>
    </w:pPr>
    <w:rPr>
      <w:b/>
      <w:bCs/>
      <w:sz w:val="24"/>
      <w:szCs w:val="24"/>
      <w:lang w:eastAsia="en-AU"/>
    </w:rPr>
  </w:style>
  <w:style w:type="paragraph" w:customStyle="1" w:styleId="xl78">
    <w:name w:val="xl78"/>
    <w:basedOn w:val="Normal"/>
    <w:rsid w:val="009A487B"/>
    <w:pPr>
      <w:pBdr>
        <w:top w:val="single" w:sz="8" w:space="0" w:color="auto"/>
        <w:left w:val="single" w:sz="8" w:space="0" w:color="auto"/>
        <w:bottom w:val="single" w:sz="8" w:space="0" w:color="auto"/>
      </w:pBdr>
      <w:spacing w:before="100" w:beforeAutospacing="1" w:after="100" w:afterAutospacing="1"/>
      <w:jc w:val="center"/>
    </w:pPr>
    <w:rPr>
      <w:sz w:val="24"/>
      <w:szCs w:val="24"/>
      <w:lang w:eastAsia="en-AU"/>
    </w:rPr>
  </w:style>
  <w:style w:type="paragraph" w:customStyle="1" w:styleId="xl79">
    <w:name w:val="xl79"/>
    <w:basedOn w:val="Normal"/>
    <w:rsid w:val="009A487B"/>
    <w:pPr>
      <w:pBdr>
        <w:top w:val="single" w:sz="8" w:space="0" w:color="auto"/>
        <w:bottom w:val="single" w:sz="8" w:space="0" w:color="auto"/>
        <w:right w:val="single" w:sz="8" w:space="0" w:color="auto"/>
      </w:pBdr>
      <w:spacing w:before="100" w:beforeAutospacing="1" w:after="100" w:afterAutospacing="1"/>
      <w:jc w:val="center"/>
    </w:pPr>
    <w:rPr>
      <w:sz w:val="24"/>
      <w:szCs w:val="24"/>
      <w:lang w:eastAsia="en-AU"/>
    </w:rPr>
  </w:style>
  <w:style w:type="paragraph" w:customStyle="1" w:styleId="xl80">
    <w:name w:val="xl80"/>
    <w:basedOn w:val="Normal"/>
    <w:rsid w:val="009A487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4"/>
      <w:szCs w:val="24"/>
      <w:lang w:eastAsia="en-AU"/>
    </w:rPr>
  </w:style>
  <w:style w:type="paragraph" w:customStyle="1" w:styleId="xl81">
    <w:name w:val="xl81"/>
    <w:basedOn w:val="Normal"/>
    <w:rsid w:val="009A487B"/>
    <w:pPr>
      <w:pBdr>
        <w:top w:val="single" w:sz="8" w:space="0" w:color="auto"/>
        <w:bottom w:val="single" w:sz="8" w:space="0" w:color="auto"/>
      </w:pBdr>
      <w:shd w:val="clear" w:color="000000" w:fill="FFFFFF"/>
      <w:spacing w:before="100" w:beforeAutospacing="1" w:after="100" w:afterAutospacing="1"/>
      <w:jc w:val="center"/>
      <w:textAlignment w:val="center"/>
    </w:pPr>
    <w:rPr>
      <w:b/>
      <w:bCs/>
      <w:sz w:val="24"/>
      <w:szCs w:val="24"/>
      <w:lang w:eastAsia="en-AU"/>
    </w:rPr>
  </w:style>
  <w:style w:type="paragraph" w:customStyle="1" w:styleId="xl82">
    <w:name w:val="xl82"/>
    <w:basedOn w:val="Normal"/>
    <w:rsid w:val="009A487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lang w:eastAsia="en-AU"/>
    </w:rPr>
  </w:style>
  <w:style w:type="paragraph" w:customStyle="1" w:styleId="xl83">
    <w:name w:val="xl83"/>
    <w:basedOn w:val="Normal"/>
    <w:rsid w:val="009A487B"/>
    <w:pPr>
      <w:pBdr>
        <w:top w:val="single" w:sz="8" w:space="0" w:color="auto"/>
        <w:left w:val="single" w:sz="8" w:space="0" w:color="auto"/>
        <w:bottom w:val="single" w:sz="8" w:space="0" w:color="auto"/>
      </w:pBdr>
      <w:spacing w:before="100" w:beforeAutospacing="1" w:after="100" w:afterAutospacing="1"/>
      <w:jc w:val="center"/>
    </w:pPr>
    <w:rPr>
      <w:sz w:val="24"/>
      <w:szCs w:val="24"/>
      <w:lang w:eastAsia="en-AU"/>
    </w:rPr>
  </w:style>
  <w:style w:type="paragraph" w:customStyle="1" w:styleId="xl84">
    <w:name w:val="xl84"/>
    <w:basedOn w:val="Normal"/>
    <w:rsid w:val="009A487B"/>
    <w:pPr>
      <w:pBdr>
        <w:top w:val="single" w:sz="8" w:space="0" w:color="auto"/>
        <w:bottom w:val="single" w:sz="8" w:space="0" w:color="auto"/>
        <w:right w:val="single" w:sz="8" w:space="0" w:color="auto"/>
      </w:pBdr>
      <w:spacing w:before="100" w:beforeAutospacing="1" w:after="100" w:afterAutospacing="1"/>
      <w:jc w:val="center"/>
    </w:pPr>
    <w:rPr>
      <w:sz w:val="24"/>
      <w:szCs w:val="24"/>
      <w:lang w:eastAsia="en-AU"/>
    </w:rPr>
  </w:style>
  <w:style w:type="paragraph" w:customStyle="1" w:styleId="xl85">
    <w:name w:val="xl85"/>
    <w:basedOn w:val="Normal"/>
    <w:rsid w:val="009A487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4"/>
      <w:szCs w:val="24"/>
      <w:lang w:eastAsia="en-AU"/>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28167C"/>
    <w:rPr>
      <w:sz w:val="23"/>
      <w:lang w:eastAsia="en-US"/>
    </w:rPr>
  </w:style>
  <w:style w:type="character" w:customStyle="1" w:styleId="Heading4Char">
    <w:name w:val="Heading 4 Char"/>
    <w:aliases w:val="H4 Char,l4 Char,h4 Char,h41 Char,h42 Char,Para4 Char,heading 4 Char,Level 4 Char,(Alt+4) Char,H41 Char,(Alt+4)1 Char,H42 Char,(Alt+4)2 Char,H43 Char,(Alt+4)3 Char,H44 Char,(Alt+4)4 Char,H45 Char,(Alt+4)5 Char,H411 Char,(Alt+4)11 Char"/>
    <w:link w:val="Heading4"/>
    <w:rsid w:val="0028167C"/>
    <w:rPr>
      <w:sz w:val="23"/>
      <w:lang w:eastAsia="en-US"/>
    </w:rPr>
  </w:style>
  <w:style w:type="character" w:customStyle="1" w:styleId="Heading5Char">
    <w:name w:val="Heading 5 Char"/>
    <w:aliases w:val="H5 Char,l5 Char,Level 5 Char,Para5 Char,h5 Char,5 Char,Block Label Char,Sub4Para Char,l5+toc5 Char,Heading 5 StGeorge Char,Level 3 - i Char,L5 Char,(A) Char,A Char,h51 Char,h52 Char,heading 5 Char,Lev 5 Char,Numbered Sub-list Char"/>
    <w:link w:val="Heading5"/>
    <w:uiPriority w:val="99"/>
    <w:rsid w:val="0028167C"/>
    <w:rPr>
      <w:sz w:val="23"/>
      <w:lang w:eastAsia="en-US"/>
    </w:rPr>
  </w:style>
  <w:style w:type="character" w:customStyle="1" w:styleId="Heading6Char">
    <w:name w:val="Heading 6 Char"/>
    <w:aliases w:val="H6 Char,Sub5Para Char,L1 PIP Char,a Char,b Char,Level 6 Char,Body Text 5 Char,h6 Char,(I) Char,I Char,Legal Level 1. Char,Lev 6 Char,6 Char,Requirement Char,Subpara 3 Char,Bullet list Char,Bullet list1 Char,Bullet list2 Char,T Char"/>
    <w:link w:val="Heading6"/>
    <w:uiPriority w:val="99"/>
    <w:rsid w:val="0028167C"/>
    <w:rPr>
      <w:sz w:val="23"/>
      <w:lang w:eastAsia="en-US"/>
    </w:rPr>
  </w:style>
  <w:style w:type="character" w:customStyle="1" w:styleId="Heading7Char">
    <w:name w:val="Heading 7 Char"/>
    <w:aliases w:val="L2 PIP Char,H7 Char,h7 Char,Legal Level 1.1. Char,Body Text 6 Char"/>
    <w:link w:val="Heading7"/>
    <w:uiPriority w:val="9"/>
    <w:rsid w:val="0028167C"/>
    <w:rPr>
      <w:sz w:val="23"/>
      <w:lang w:eastAsia="en-US"/>
    </w:rPr>
  </w:style>
  <w:style w:type="character" w:customStyle="1" w:styleId="Heading8Char">
    <w:name w:val="Heading 8 Char"/>
    <w:aliases w:val="L3 PIP Char,H8 Char,Legal Level 1.1.1. Char,Body Text 7 Char,h8 Char,Bullet 1 Char,Lev 8 Char,8 Char,Condition Char,Subpara 5 Char,action Char,action1 Char,action2 Char,action11 Char,action3 Char,action4 Char,action5 Char,action6 Char"/>
    <w:link w:val="Heading8"/>
    <w:uiPriority w:val="99"/>
    <w:rsid w:val="0028167C"/>
    <w:rPr>
      <w:sz w:val="23"/>
      <w:lang w:eastAsia="en-US"/>
    </w:rPr>
  </w:style>
  <w:style w:type="character" w:customStyle="1" w:styleId="Heading9Char">
    <w:name w:val="Heading 9 Char"/>
    <w:aliases w:val="H9 Char,Legal Level 1.1.1.1. Char,Body Text 8 Char,h9 Char,number Char,Lev 9 Char,9 Char,Cond'l Reqt. Char,Subpara 6 Char,progress Char,progress1 Char,progress2 Char,progress11 Char,progress3 Char,progress4 Char,progress5 Char"/>
    <w:link w:val="Heading9"/>
    <w:uiPriority w:val="99"/>
    <w:rsid w:val="0028167C"/>
    <w:rPr>
      <w:sz w:val="23"/>
      <w:lang w:eastAsia="en-US"/>
    </w:rPr>
  </w:style>
  <w:style w:type="paragraph" w:customStyle="1" w:styleId="xl86">
    <w:name w:val="xl86"/>
    <w:basedOn w:val="Normal"/>
    <w:rsid w:val="0028167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lang w:eastAsia="en-AU"/>
    </w:rPr>
  </w:style>
  <w:style w:type="paragraph" w:customStyle="1" w:styleId="xl87">
    <w:name w:val="xl87"/>
    <w:basedOn w:val="Normal"/>
    <w:rsid w:val="0028167C"/>
    <w:pPr>
      <w:shd w:val="clear" w:color="000000" w:fill="FFFFFF"/>
      <w:spacing w:before="100" w:beforeAutospacing="1" w:after="100" w:afterAutospacing="1"/>
      <w:textAlignment w:val="center"/>
    </w:pPr>
    <w:rPr>
      <w:rFonts w:ascii="Arial" w:hAnsi="Arial" w:cs="Arial"/>
      <w:b/>
      <w:bCs/>
      <w:sz w:val="24"/>
      <w:szCs w:val="24"/>
      <w:lang w:eastAsia="en-AU"/>
    </w:rPr>
  </w:style>
  <w:style w:type="paragraph" w:customStyle="1" w:styleId="xl88">
    <w:name w:val="xl88"/>
    <w:basedOn w:val="Normal"/>
    <w:rsid w:val="0028167C"/>
    <w:pPr>
      <w:spacing w:before="100" w:beforeAutospacing="1" w:after="100" w:afterAutospacing="1"/>
      <w:textAlignment w:val="center"/>
    </w:pPr>
    <w:rPr>
      <w:rFonts w:ascii="Arial" w:hAnsi="Arial" w:cs="Arial"/>
      <w:sz w:val="24"/>
      <w:szCs w:val="24"/>
      <w:lang w:eastAsia="en-AU"/>
    </w:rPr>
  </w:style>
  <w:style w:type="paragraph" w:customStyle="1" w:styleId="xl89">
    <w:name w:val="xl89"/>
    <w:basedOn w:val="Normal"/>
    <w:rsid w:val="0028167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lang w:eastAsia="en-AU"/>
    </w:rPr>
  </w:style>
  <w:style w:type="character" w:customStyle="1" w:styleId="BodyTextChar">
    <w:name w:val="Body Text Char"/>
    <w:link w:val="BodyText"/>
    <w:uiPriority w:val="99"/>
    <w:rsid w:val="0028167C"/>
    <w:rPr>
      <w:sz w:val="23"/>
      <w:lang w:eastAsia="en-US"/>
    </w:rPr>
  </w:style>
  <w:style w:type="character" w:customStyle="1" w:styleId="HeaderChar">
    <w:name w:val="Header Char"/>
    <w:link w:val="Header"/>
    <w:rsid w:val="0028167C"/>
    <w:rPr>
      <w:rFonts w:ascii="Arial" w:hAnsi="Arial"/>
      <w:b/>
      <w:sz w:val="36"/>
      <w:lang w:eastAsia="en-US"/>
    </w:rPr>
  </w:style>
  <w:style w:type="character" w:customStyle="1" w:styleId="DocumentMapChar">
    <w:name w:val="Document Map Char"/>
    <w:link w:val="DocumentMap"/>
    <w:semiHidden/>
    <w:rsid w:val="0028167C"/>
    <w:rPr>
      <w:rFonts w:ascii="Tahoma" w:hAnsi="Tahoma" w:cs="Tahoma"/>
      <w:sz w:val="23"/>
      <w:shd w:val="clear" w:color="auto" w:fill="000080"/>
      <w:lang w:eastAsia="en-US"/>
    </w:rPr>
  </w:style>
  <w:style w:type="character" w:customStyle="1" w:styleId="BodyTextIndentChar">
    <w:name w:val="Body Text Indent Char"/>
    <w:link w:val="BodyTextIndent"/>
    <w:rsid w:val="0028167C"/>
    <w:rPr>
      <w:sz w:val="23"/>
      <w:lang w:eastAsia="en-US"/>
    </w:rPr>
  </w:style>
  <w:style w:type="character" w:customStyle="1" w:styleId="BodyTextIndent2Char">
    <w:name w:val="Body Text Indent 2 Char"/>
    <w:link w:val="BodyTextIndent2"/>
    <w:rsid w:val="0028167C"/>
    <w:rPr>
      <w:sz w:val="23"/>
      <w:lang w:eastAsia="en-US"/>
    </w:rPr>
  </w:style>
  <w:style w:type="character" w:customStyle="1" w:styleId="BodyText2Char">
    <w:name w:val="Body Text 2 Char"/>
    <w:link w:val="BodyText2"/>
    <w:rsid w:val="0028167C"/>
    <w:rPr>
      <w:sz w:val="23"/>
      <w:lang w:eastAsia="en-US"/>
    </w:rPr>
  </w:style>
  <w:style w:type="character" w:customStyle="1" w:styleId="FootnoteTextChar">
    <w:name w:val="Footnote Text Char"/>
    <w:link w:val="FootnoteText"/>
    <w:semiHidden/>
    <w:rsid w:val="0028167C"/>
    <w:rPr>
      <w:rFonts w:ascii="Arial" w:hAnsi="Arial"/>
      <w:sz w:val="18"/>
      <w:lang w:eastAsia="en-US"/>
    </w:rPr>
  </w:style>
  <w:style w:type="character" w:customStyle="1" w:styleId="BodyTextIndent3Char">
    <w:name w:val="Body Text Indent 3 Char"/>
    <w:link w:val="BodyTextIndent3"/>
    <w:rsid w:val="0028167C"/>
    <w:rPr>
      <w:sz w:val="23"/>
      <w:lang w:eastAsia="en-US"/>
    </w:rPr>
  </w:style>
  <w:style w:type="character" w:customStyle="1" w:styleId="BalloonTextChar">
    <w:name w:val="Balloon Text Char"/>
    <w:link w:val="BalloonText"/>
    <w:semiHidden/>
    <w:rsid w:val="0028167C"/>
    <w:rPr>
      <w:rFonts w:ascii="Tahoma" w:hAnsi="Tahoma" w:cs="Tahoma"/>
      <w:sz w:val="16"/>
      <w:szCs w:val="16"/>
      <w:lang w:eastAsia="en-US"/>
    </w:rPr>
  </w:style>
  <w:style w:type="character" w:customStyle="1" w:styleId="BodyText3Char">
    <w:name w:val="Body Text 3 Char"/>
    <w:link w:val="BodyText3"/>
    <w:rsid w:val="0028167C"/>
    <w:rPr>
      <w:color w:val="000000"/>
      <w:lang w:eastAsia="en-US"/>
    </w:rPr>
  </w:style>
  <w:style w:type="character" w:customStyle="1" w:styleId="TitleChar">
    <w:name w:val="Title Char"/>
    <w:link w:val="Title"/>
    <w:rsid w:val="0028167C"/>
    <w:rPr>
      <w:rFonts w:ascii="Arial" w:hAnsi="Arial" w:cs="Arial"/>
      <w:b/>
      <w:bCs/>
      <w:sz w:val="23"/>
      <w:lang w:eastAsia="en-US"/>
    </w:rPr>
  </w:style>
  <w:style w:type="character" w:customStyle="1" w:styleId="SubtitleChar">
    <w:name w:val="Subtitle Char"/>
    <w:link w:val="Subtitle"/>
    <w:rsid w:val="0028167C"/>
    <w:rPr>
      <w:rFonts w:ascii="Arial" w:hAnsi="Arial" w:cs="Arial"/>
      <w:b/>
      <w:bCs/>
      <w:sz w:val="23"/>
      <w:lang w:eastAsia="en-US"/>
    </w:rPr>
  </w:style>
  <w:style w:type="paragraph" w:styleId="NormalWeb">
    <w:name w:val="Normal (Web)"/>
    <w:basedOn w:val="Normal"/>
    <w:uiPriority w:val="99"/>
    <w:unhideWhenUsed/>
    <w:rsid w:val="00B8372D"/>
    <w:pPr>
      <w:spacing w:before="100" w:beforeAutospacing="1" w:after="100" w:afterAutospacing="1"/>
    </w:pPr>
    <w:rPr>
      <w:rFonts w:eastAsiaTheme="minorEastAsia"/>
      <w:sz w:val="24"/>
      <w:szCs w:val="24"/>
      <w:lang w:eastAsia="en-AU"/>
    </w:rPr>
  </w:style>
  <w:style w:type="paragraph" w:customStyle="1" w:styleId="BulletList">
    <w:name w:val="Bullet List"/>
    <w:basedOn w:val="BodyText"/>
    <w:rsid w:val="005F370C"/>
    <w:pPr>
      <w:numPr>
        <w:numId w:val="76"/>
      </w:numPr>
      <w:snapToGrid w:val="0"/>
      <w:spacing w:after="60"/>
    </w:pPr>
    <w:rPr>
      <w:rFonts w:ascii="Verdana" w:hAnsi="Verdana" w:cs="Tahoma"/>
      <w:sz w:val="20"/>
    </w:rPr>
  </w:style>
  <w:style w:type="character" w:customStyle="1" w:styleId="Indent2Char">
    <w:name w:val="Indent 2 Char"/>
    <w:link w:val="Indent2"/>
    <w:uiPriority w:val="99"/>
    <w:rsid w:val="005F370C"/>
    <w:rPr>
      <w:iCs/>
      <w:sz w:val="23"/>
      <w:lang w:eastAsia="en-US"/>
    </w:rPr>
  </w:style>
  <w:style w:type="character" w:customStyle="1" w:styleId="UnresolvedMention1">
    <w:name w:val="Unresolved Mention1"/>
    <w:basedOn w:val="DefaultParagraphFont"/>
    <w:uiPriority w:val="99"/>
    <w:semiHidden/>
    <w:unhideWhenUsed/>
    <w:rsid w:val="00154A13"/>
    <w:rPr>
      <w:color w:val="808080"/>
      <w:shd w:val="clear" w:color="auto" w:fill="E6E6E6"/>
    </w:rPr>
  </w:style>
  <w:style w:type="table" w:styleId="TableTheme">
    <w:name w:val="Table Theme"/>
    <w:basedOn w:val="TableNormal"/>
    <w:rsid w:val="00F36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95D"/>
    <w:rPr>
      <w:color w:val="605E5C"/>
      <w:shd w:val="clear" w:color="auto" w:fill="E1DFDD"/>
    </w:rPr>
  </w:style>
  <w:style w:type="paragraph" w:customStyle="1" w:styleId="xmsolistparagraph">
    <w:name w:val="x_msolistparagraph"/>
    <w:basedOn w:val="Normal"/>
    <w:rsid w:val="00FE6F14"/>
    <w:pPr>
      <w:ind w:left="720"/>
    </w:pPr>
    <w:rPr>
      <w:rFonts w:ascii="Calibri" w:eastAsiaTheme="minorHAnsi" w:hAnsi="Calibri" w:cs="Calibri"/>
      <w:sz w:val="22"/>
      <w:szCs w:val="22"/>
      <w:lang w:eastAsia="en-AU"/>
    </w:rPr>
  </w:style>
  <w:style w:type="character" w:customStyle="1" w:styleId="ui-provider">
    <w:name w:val="ui-provider"/>
    <w:basedOn w:val="DefaultParagraphFont"/>
    <w:rsid w:val="001B090D"/>
  </w:style>
  <w:style w:type="table" w:customStyle="1" w:styleId="TableGrid0">
    <w:name w:val="TableGrid"/>
    <w:rsid w:val="004673C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rsid w:val="004673C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Mention">
    <w:name w:val="Mention"/>
    <w:basedOn w:val="DefaultParagraphFont"/>
    <w:uiPriority w:val="99"/>
    <w:unhideWhenUsed/>
    <w:rsid w:val="002304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9292">
      <w:bodyDiv w:val="1"/>
      <w:marLeft w:val="0"/>
      <w:marRight w:val="0"/>
      <w:marTop w:val="0"/>
      <w:marBottom w:val="0"/>
      <w:divBdr>
        <w:top w:val="none" w:sz="0" w:space="0" w:color="auto"/>
        <w:left w:val="none" w:sz="0" w:space="0" w:color="auto"/>
        <w:bottom w:val="none" w:sz="0" w:space="0" w:color="auto"/>
        <w:right w:val="none" w:sz="0" w:space="0" w:color="auto"/>
      </w:divBdr>
    </w:div>
    <w:div w:id="369230225">
      <w:bodyDiv w:val="1"/>
      <w:marLeft w:val="0"/>
      <w:marRight w:val="0"/>
      <w:marTop w:val="0"/>
      <w:marBottom w:val="0"/>
      <w:divBdr>
        <w:top w:val="none" w:sz="0" w:space="0" w:color="auto"/>
        <w:left w:val="none" w:sz="0" w:space="0" w:color="auto"/>
        <w:bottom w:val="none" w:sz="0" w:space="0" w:color="auto"/>
        <w:right w:val="none" w:sz="0" w:space="0" w:color="auto"/>
      </w:divBdr>
    </w:div>
    <w:div w:id="369720841">
      <w:bodyDiv w:val="1"/>
      <w:marLeft w:val="0"/>
      <w:marRight w:val="0"/>
      <w:marTop w:val="0"/>
      <w:marBottom w:val="0"/>
      <w:divBdr>
        <w:top w:val="none" w:sz="0" w:space="0" w:color="auto"/>
        <w:left w:val="none" w:sz="0" w:space="0" w:color="auto"/>
        <w:bottom w:val="none" w:sz="0" w:space="0" w:color="auto"/>
        <w:right w:val="none" w:sz="0" w:space="0" w:color="auto"/>
      </w:divBdr>
    </w:div>
    <w:div w:id="530726619">
      <w:bodyDiv w:val="1"/>
      <w:marLeft w:val="0"/>
      <w:marRight w:val="0"/>
      <w:marTop w:val="0"/>
      <w:marBottom w:val="0"/>
      <w:divBdr>
        <w:top w:val="none" w:sz="0" w:space="0" w:color="auto"/>
        <w:left w:val="none" w:sz="0" w:space="0" w:color="auto"/>
        <w:bottom w:val="none" w:sz="0" w:space="0" w:color="auto"/>
        <w:right w:val="none" w:sz="0" w:space="0" w:color="auto"/>
      </w:divBdr>
    </w:div>
    <w:div w:id="646058128">
      <w:bodyDiv w:val="1"/>
      <w:marLeft w:val="0"/>
      <w:marRight w:val="0"/>
      <w:marTop w:val="0"/>
      <w:marBottom w:val="0"/>
      <w:divBdr>
        <w:top w:val="none" w:sz="0" w:space="0" w:color="auto"/>
        <w:left w:val="none" w:sz="0" w:space="0" w:color="auto"/>
        <w:bottom w:val="none" w:sz="0" w:space="0" w:color="auto"/>
        <w:right w:val="none" w:sz="0" w:space="0" w:color="auto"/>
      </w:divBdr>
      <w:divsChild>
        <w:div w:id="374158954">
          <w:marLeft w:val="0"/>
          <w:marRight w:val="0"/>
          <w:marTop w:val="0"/>
          <w:marBottom w:val="0"/>
          <w:divBdr>
            <w:top w:val="none" w:sz="0" w:space="0" w:color="auto"/>
            <w:left w:val="none" w:sz="0" w:space="0" w:color="auto"/>
            <w:bottom w:val="none" w:sz="0" w:space="0" w:color="auto"/>
            <w:right w:val="none" w:sz="0" w:space="0" w:color="auto"/>
          </w:divBdr>
          <w:divsChild>
            <w:div w:id="1382486818">
              <w:marLeft w:val="0"/>
              <w:marRight w:val="0"/>
              <w:marTop w:val="0"/>
              <w:marBottom w:val="0"/>
              <w:divBdr>
                <w:top w:val="none" w:sz="0" w:space="0" w:color="auto"/>
                <w:left w:val="none" w:sz="0" w:space="0" w:color="auto"/>
                <w:bottom w:val="none" w:sz="0" w:space="0" w:color="auto"/>
                <w:right w:val="none" w:sz="0" w:space="0" w:color="auto"/>
              </w:divBdr>
              <w:divsChild>
                <w:div w:id="941763776">
                  <w:marLeft w:val="0"/>
                  <w:marRight w:val="0"/>
                  <w:marTop w:val="0"/>
                  <w:marBottom w:val="0"/>
                  <w:divBdr>
                    <w:top w:val="none" w:sz="0" w:space="0" w:color="auto"/>
                    <w:left w:val="none" w:sz="0" w:space="0" w:color="auto"/>
                    <w:bottom w:val="none" w:sz="0" w:space="0" w:color="auto"/>
                    <w:right w:val="none" w:sz="0" w:space="0" w:color="auto"/>
                  </w:divBdr>
                  <w:divsChild>
                    <w:div w:id="1096554029">
                      <w:marLeft w:val="0"/>
                      <w:marRight w:val="0"/>
                      <w:marTop w:val="0"/>
                      <w:marBottom w:val="0"/>
                      <w:divBdr>
                        <w:top w:val="none" w:sz="0" w:space="0" w:color="auto"/>
                        <w:left w:val="none" w:sz="0" w:space="0" w:color="auto"/>
                        <w:bottom w:val="none" w:sz="0" w:space="0" w:color="auto"/>
                        <w:right w:val="none" w:sz="0" w:space="0" w:color="auto"/>
                      </w:divBdr>
                      <w:divsChild>
                        <w:div w:id="283315636">
                          <w:marLeft w:val="0"/>
                          <w:marRight w:val="0"/>
                          <w:marTop w:val="0"/>
                          <w:marBottom w:val="0"/>
                          <w:divBdr>
                            <w:top w:val="none" w:sz="0" w:space="0" w:color="auto"/>
                            <w:left w:val="none" w:sz="0" w:space="0" w:color="auto"/>
                            <w:bottom w:val="none" w:sz="0" w:space="0" w:color="auto"/>
                            <w:right w:val="none" w:sz="0" w:space="0" w:color="auto"/>
                          </w:divBdr>
                          <w:divsChild>
                            <w:div w:id="13717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708034">
      <w:bodyDiv w:val="1"/>
      <w:marLeft w:val="0"/>
      <w:marRight w:val="0"/>
      <w:marTop w:val="0"/>
      <w:marBottom w:val="0"/>
      <w:divBdr>
        <w:top w:val="none" w:sz="0" w:space="0" w:color="auto"/>
        <w:left w:val="none" w:sz="0" w:space="0" w:color="auto"/>
        <w:bottom w:val="none" w:sz="0" w:space="0" w:color="auto"/>
        <w:right w:val="none" w:sz="0" w:space="0" w:color="auto"/>
      </w:divBdr>
    </w:div>
    <w:div w:id="679702352">
      <w:bodyDiv w:val="1"/>
      <w:marLeft w:val="0"/>
      <w:marRight w:val="0"/>
      <w:marTop w:val="0"/>
      <w:marBottom w:val="0"/>
      <w:divBdr>
        <w:top w:val="none" w:sz="0" w:space="0" w:color="auto"/>
        <w:left w:val="none" w:sz="0" w:space="0" w:color="auto"/>
        <w:bottom w:val="none" w:sz="0" w:space="0" w:color="auto"/>
        <w:right w:val="none" w:sz="0" w:space="0" w:color="auto"/>
      </w:divBdr>
    </w:div>
    <w:div w:id="783429050">
      <w:bodyDiv w:val="1"/>
      <w:marLeft w:val="0"/>
      <w:marRight w:val="0"/>
      <w:marTop w:val="0"/>
      <w:marBottom w:val="0"/>
      <w:divBdr>
        <w:top w:val="none" w:sz="0" w:space="0" w:color="auto"/>
        <w:left w:val="none" w:sz="0" w:space="0" w:color="auto"/>
        <w:bottom w:val="none" w:sz="0" w:space="0" w:color="auto"/>
        <w:right w:val="none" w:sz="0" w:space="0" w:color="auto"/>
      </w:divBdr>
    </w:div>
    <w:div w:id="792601728">
      <w:bodyDiv w:val="1"/>
      <w:marLeft w:val="0"/>
      <w:marRight w:val="0"/>
      <w:marTop w:val="0"/>
      <w:marBottom w:val="0"/>
      <w:divBdr>
        <w:top w:val="none" w:sz="0" w:space="0" w:color="auto"/>
        <w:left w:val="none" w:sz="0" w:space="0" w:color="auto"/>
        <w:bottom w:val="none" w:sz="0" w:space="0" w:color="auto"/>
        <w:right w:val="none" w:sz="0" w:space="0" w:color="auto"/>
      </w:divBdr>
    </w:div>
    <w:div w:id="814219988">
      <w:bodyDiv w:val="1"/>
      <w:marLeft w:val="0"/>
      <w:marRight w:val="0"/>
      <w:marTop w:val="0"/>
      <w:marBottom w:val="0"/>
      <w:divBdr>
        <w:top w:val="none" w:sz="0" w:space="0" w:color="auto"/>
        <w:left w:val="none" w:sz="0" w:space="0" w:color="auto"/>
        <w:bottom w:val="none" w:sz="0" w:space="0" w:color="auto"/>
        <w:right w:val="none" w:sz="0" w:space="0" w:color="auto"/>
      </w:divBdr>
    </w:div>
    <w:div w:id="832644600">
      <w:bodyDiv w:val="1"/>
      <w:marLeft w:val="0"/>
      <w:marRight w:val="0"/>
      <w:marTop w:val="0"/>
      <w:marBottom w:val="0"/>
      <w:divBdr>
        <w:top w:val="none" w:sz="0" w:space="0" w:color="auto"/>
        <w:left w:val="none" w:sz="0" w:space="0" w:color="auto"/>
        <w:bottom w:val="none" w:sz="0" w:space="0" w:color="auto"/>
        <w:right w:val="none" w:sz="0" w:space="0" w:color="auto"/>
      </w:divBdr>
    </w:div>
    <w:div w:id="852107595">
      <w:bodyDiv w:val="1"/>
      <w:marLeft w:val="0"/>
      <w:marRight w:val="0"/>
      <w:marTop w:val="0"/>
      <w:marBottom w:val="0"/>
      <w:divBdr>
        <w:top w:val="none" w:sz="0" w:space="0" w:color="auto"/>
        <w:left w:val="none" w:sz="0" w:space="0" w:color="auto"/>
        <w:bottom w:val="none" w:sz="0" w:space="0" w:color="auto"/>
        <w:right w:val="none" w:sz="0" w:space="0" w:color="auto"/>
      </w:divBdr>
    </w:div>
    <w:div w:id="890655041">
      <w:bodyDiv w:val="1"/>
      <w:marLeft w:val="0"/>
      <w:marRight w:val="0"/>
      <w:marTop w:val="0"/>
      <w:marBottom w:val="0"/>
      <w:divBdr>
        <w:top w:val="none" w:sz="0" w:space="0" w:color="auto"/>
        <w:left w:val="none" w:sz="0" w:space="0" w:color="auto"/>
        <w:bottom w:val="none" w:sz="0" w:space="0" w:color="auto"/>
        <w:right w:val="none" w:sz="0" w:space="0" w:color="auto"/>
      </w:divBdr>
    </w:div>
    <w:div w:id="929578514">
      <w:bodyDiv w:val="1"/>
      <w:marLeft w:val="0"/>
      <w:marRight w:val="0"/>
      <w:marTop w:val="0"/>
      <w:marBottom w:val="0"/>
      <w:divBdr>
        <w:top w:val="none" w:sz="0" w:space="0" w:color="auto"/>
        <w:left w:val="none" w:sz="0" w:space="0" w:color="auto"/>
        <w:bottom w:val="none" w:sz="0" w:space="0" w:color="auto"/>
        <w:right w:val="none" w:sz="0" w:space="0" w:color="auto"/>
      </w:divBdr>
    </w:div>
    <w:div w:id="1059284227">
      <w:bodyDiv w:val="1"/>
      <w:marLeft w:val="0"/>
      <w:marRight w:val="0"/>
      <w:marTop w:val="0"/>
      <w:marBottom w:val="0"/>
      <w:divBdr>
        <w:top w:val="none" w:sz="0" w:space="0" w:color="auto"/>
        <w:left w:val="none" w:sz="0" w:space="0" w:color="auto"/>
        <w:bottom w:val="none" w:sz="0" w:space="0" w:color="auto"/>
        <w:right w:val="none" w:sz="0" w:space="0" w:color="auto"/>
      </w:divBdr>
    </w:div>
    <w:div w:id="1098672430">
      <w:bodyDiv w:val="1"/>
      <w:marLeft w:val="0"/>
      <w:marRight w:val="0"/>
      <w:marTop w:val="0"/>
      <w:marBottom w:val="0"/>
      <w:divBdr>
        <w:top w:val="none" w:sz="0" w:space="0" w:color="auto"/>
        <w:left w:val="none" w:sz="0" w:space="0" w:color="auto"/>
        <w:bottom w:val="none" w:sz="0" w:space="0" w:color="auto"/>
        <w:right w:val="none" w:sz="0" w:space="0" w:color="auto"/>
      </w:divBdr>
    </w:div>
    <w:div w:id="1125195477">
      <w:bodyDiv w:val="1"/>
      <w:marLeft w:val="0"/>
      <w:marRight w:val="0"/>
      <w:marTop w:val="0"/>
      <w:marBottom w:val="0"/>
      <w:divBdr>
        <w:top w:val="none" w:sz="0" w:space="0" w:color="auto"/>
        <w:left w:val="none" w:sz="0" w:space="0" w:color="auto"/>
        <w:bottom w:val="none" w:sz="0" w:space="0" w:color="auto"/>
        <w:right w:val="none" w:sz="0" w:space="0" w:color="auto"/>
      </w:divBdr>
    </w:div>
    <w:div w:id="1377243917">
      <w:bodyDiv w:val="1"/>
      <w:marLeft w:val="0"/>
      <w:marRight w:val="0"/>
      <w:marTop w:val="0"/>
      <w:marBottom w:val="0"/>
      <w:divBdr>
        <w:top w:val="none" w:sz="0" w:space="0" w:color="auto"/>
        <w:left w:val="none" w:sz="0" w:space="0" w:color="auto"/>
        <w:bottom w:val="none" w:sz="0" w:space="0" w:color="auto"/>
        <w:right w:val="none" w:sz="0" w:space="0" w:color="auto"/>
      </w:divBdr>
    </w:div>
    <w:div w:id="1837457554">
      <w:bodyDiv w:val="1"/>
      <w:marLeft w:val="0"/>
      <w:marRight w:val="0"/>
      <w:marTop w:val="0"/>
      <w:marBottom w:val="0"/>
      <w:divBdr>
        <w:top w:val="none" w:sz="0" w:space="0" w:color="auto"/>
        <w:left w:val="none" w:sz="0" w:space="0" w:color="auto"/>
        <w:bottom w:val="none" w:sz="0" w:space="0" w:color="auto"/>
        <w:right w:val="none" w:sz="0" w:space="0" w:color="auto"/>
      </w:divBdr>
    </w:div>
    <w:div w:id="2000838228">
      <w:bodyDiv w:val="1"/>
      <w:marLeft w:val="0"/>
      <w:marRight w:val="0"/>
      <w:marTop w:val="0"/>
      <w:marBottom w:val="0"/>
      <w:divBdr>
        <w:top w:val="none" w:sz="0" w:space="0" w:color="auto"/>
        <w:left w:val="none" w:sz="0" w:space="0" w:color="auto"/>
        <w:bottom w:val="none" w:sz="0" w:space="0" w:color="auto"/>
        <w:right w:val="none" w:sz="0" w:space="0" w:color="auto"/>
      </w:divBdr>
      <w:divsChild>
        <w:div w:id="861012975">
          <w:marLeft w:val="0"/>
          <w:marRight w:val="0"/>
          <w:marTop w:val="0"/>
          <w:marBottom w:val="0"/>
          <w:divBdr>
            <w:top w:val="none" w:sz="0" w:space="0" w:color="auto"/>
            <w:left w:val="none" w:sz="0" w:space="0" w:color="auto"/>
            <w:bottom w:val="none" w:sz="0" w:space="0" w:color="auto"/>
            <w:right w:val="none" w:sz="0" w:space="0" w:color="auto"/>
          </w:divBdr>
          <w:divsChild>
            <w:div w:id="1964997662">
              <w:marLeft w:val="0"/>
              <w:marRight w:val="0"/>
              <w:marTop w:val="0"/>
              <w:marBottom w:val="0"/>
              <w:divBdr>
                <w:top w:val="none" w:sz="0" w:space="0" w:color="auto"/>
                <w:left w:val="none" w:sz="0" w:space="0" w:color="auto"/>
                <w:bottom w:val="none" w:sz="0" w:space="0" w:color="auto"/>
                <w:right w:val="none" w:sz="0" w:space="0" w:color="auto"/>
              </w:divBdr>
              <w:divsChild>
                <w:div w:id="799227204">
                  <w:marLeft w:val="0"/>
                  <w:marRight w:val="0"/>
                  <w:marTop w:val="0"/>
                  <w:marBottom w:val="0"/>
                  <w:divBdr>
                    <w:top w:val="none" w:sz="0" w:space="0" w:color="auto"/>
                    <w:left w:val="none" w:sz="0" w:space="0" w:color="auto"/>
                    <w:bottom w:val="none" w:sz="0" w:space="0" w:color="auto"/>
                    <w:right w:val="none" w:sz="0" w:space="0" w:color="auto"/>
                  </w:divBdr>
                  <w:divsChild>
                    <w:div w:id="1145926368">
                      <w:marLeft w:val="0"/>
                      <w:marRight w:val="0"/>
                      <w:marTop w:val="0"/>
                      <w:marBottom w:val="0"/>
                      <w:divBdr>
                        <w:top w:val="none" w:sz="0" w:space="0" w:color="auto"/>
                        <w:left w:val="none" w:sz="0" w:space="0" w:color="auto"/>
                        <w:bottom w:val="none" w:sz="0" w:space="0" w:color="auto"/>
                        <w:right w:val="none" w:sz="0" w:space="0" w:color="auto"/>
                      </w:divBdr>
                      <w:divsChild>
                        <w:div w:id="1711145365">
                          <w:marLeft w:val="0"/>
                          <w:marRight w:val="0"/>
                          <w:marTop w:val="0"/>
                          <w:marBottom w:val="0"/>
                          <w:divBdr>
                            <w:top w:val="none" w:sz="0" w:space="0" w:color="auto"/>
                            <w:left w:val="none" w:sz="0" w:space="0" w:color="auto"/>
                            <w:bottom w:val="none" w:sz="0" w:space="0" w:color="auto"/>
                            <w:right w:val="none" w:sz="0" w:space="0" w:color="auto"/>
                          </w:divBdr>
                          <w:divsChild>
                            <w:div w:id="1549947829">
                              <w:marLeft w:val="0"/>
                              <w:marRight w:val="0"/>
                              <w:marTop w:val="0"/>
                              <w:marBottom w:val="0"/>
                              <w:divBdr>
                                <w:top w:val="none" w:sz="0" w:space="0" w:color="auto"/>
                                <w:left w:val="none" w:sz="0" w:space="0" w:color="auto"/>
                                <w:bottom w:val="none" w:sz="0" w:space="0" w:color="auto"/>
                                <w:right w:val="none" w:sz="0" w:space="0" w:color="auto"/>
                              </w:divBdr>
                              <w:divsChild>
                                <w:div w:id="926311263">
                                  <w:marLeft w:val="0"/>
                                  <w:marRight w:val="0"/>
                                  <w:marTop w:val="0"/>
                                  <w:marBottom w:val="0"/>
                                  <w:divBdr>
                                    <w:top w:val="none" w:sz="0" w:space="0" w:color="auto"/>
                                    <w:left w:val="none" w:sz="0" w:space="0" w:color="auto"/>
                                    <w:bottom w:val="none" w:sz="0" w:space="0" w:color="auto"/>
                                    <w:right w:val="none" w:sz="0" w:space="0" w:color="auto"/>
                                  </w:divBdr>
                                  <w:divsChild>
                                    <w:div w:id="1317026982">
                                      <w:marLeft w:val="0"/>
                                      <w:marRight w:val="0"/>
                                      <w:marTop w:val="0"/>
                                      <w:marBottom w:val="0"/>
                                      <w:divBdr>
                                        <w:top w:val="none" w:sz="0" w:space="0" w:color="auto"/>
                                        <w:left w:val="none" w:sz="0" w:space="0" w:color="auto"/>
                                        <w:bottom w:val="none" w:sz="0" w:space="0" w:color="auto"/>
                                        <w:right w:val="none" w:sz="0" w:space="0" w:color="auto"/>
                                      </w:divBdr>
                                      <w:divsChild>
                                        <w:div w:id="1179588788">
                                          <w:marLeft w:val="0"/>
                                          <w:marRight w:val="0"/>
                                          <w:marTop w:val="0"/>
                                          <w:marBottom w:val="0"/>
                                          <w:divBdr>
                                            <w:top w:val="none" w:sz="0" w:space="0" w:color="auto"/>
                                            <w:left w:val="none" w:sz="0" w:space="0" w:color="auto"/>
                                            <w:bottom w:val="none" w:sz="0" w:space="0" w:color="auto"/>
                                            <w:right w:val="none" w:sz="0" w:space="0" w:color="auto"/>
                                          </w:divBdr>
                                          <w:divsChild>
                                            <w:div w:id="419716454">
                                              <w:marLeft w:val="0"/>
                                              <w:marRight w:val="0"/>
                                              <w:marTop w:val="0"/>
                                              <w:marBottom w:val="0"/>
                                              <w:divBdr>
                                                <w:top w:val="single" w:sz="12" w:space="2" w:color="FFFFCC"/>
                                                <w:left w:val="single" w:sz="12" w:space="2" w:color="FFFFCC"/>
                                                <w:bottom w:val="single" w:sz="12" w:space="2" w:color="FFFFCC"/>
                                                <w:right w:val="single" w:sz="12" w:space="0" w:color="FFFFCC"/>
                                              </w:divBdr>
                                              <w:divsChild>
                                                <w:div w:id="371880385">
                                                  <w:marLeft w:val="0"/>
                                                  <w:marRight w:val="0"/>
                                                  <w:marTop w:val="0"/>
                                                  <w:marBottom w:val="0"/>
                                                  <w:divBdr>
                                                    <w:top w:val="none" w:sz="0" w:space="0" w:color="auto"/>
                                                    <w:left w:val="none" w:sz="0" w:space="0" w:color="auto"/>
                                                    <w:bottom w:val="none" w:sz="0" w:space="0" w:color="auto"/>
                                                    <w:right w:val="none" w:sz="0" w:space="0" w:color="auto"/>
                                                  </w:divBdr>
                                                  <w:divsChild>
                                                    <w:div w:id="912159743">
                                                      <w:marLeft w:val="0"/>
                                                      <w:marRight w:val="0"/>
                                                      <w:marTop w:val="0"/>
                                                      <w:marBottom w:val="0"/>
                                                      <w:divBdr>
                                                        <w:top w:val="none" w:sz="0" w:space="0" w:color="auto"/>
                                                        <w:left w:val="none" w:sz="0" w:space="0" w:color="auto"/>
                                                        <w:bottom w:val="none" w:sz="0" w:space="0" w:color="auto"/>
                                                        <w:right w:val="none" w:sz="0" w:space="0" w:color="auto"/>
                                                      </w:divBdr>
                                                      <w:divsChild>
                                                        <w:div w:id="937442596">
                                                          <w:marLeft w:val="0"/>
                                                          <w:marRight w:val="0"/>
                                                          <w:marTop w:val="0"/>
                                                          <w:marBottom w:val="0"/>
                                                          <w:divBdr>
                                                            <w:top w:val="none" w:sz="0" w:space="0" w:color="auto"/>
                                                            <w:left w:val="none" w:sz="0" w:space="0" w:color="auto"/>
                                                            <w:bottom w:val="none" w:sz="0" w:space="0" w:color="auto"/>
                                                            <w:right w:val="none" w:sz="0" w:space="0" w:color="auto"/>
                                                          </w:divBdr>
                                                          <w:divsChild>
                                                            <w:div w:id="1743258565">
                                                              <w:marLeft w:val="0"/>
                                                              <w:marRight w:val="0"/>
                                                              <w:marTop w:val="0"/>
                                                              <w:marBottom w:val="0"/>
                                                              <w:divBdr>
                                                                <w:top w:val="none" w:sz="0" w:space="0" w:color="auto"/>
                                                                <w:left w:val="none" w:sz="0" w:space="0" w:color="auto"/>
                                                                <w:bottom w:val="none" w:sz="0" w:space="0" w:color="auto"/>
                                                                <w:right w:val="none" w:sz="0" w:space="0" w:color="auto"/>
                                                              </w:divBdr>
                                                              <w:divsChild>
                                                                <w:div w:id="1192574619">
                                                                  <w:marLeft w:val="0"/>
                                                                  <w:marRight w:val="0"/>
                                                                  <w:marTop w:val="0"/>
                                                                  <w:marBottom w:val="0"/>
                                                                  <w:divBdr>
                                                                    <w:top w:val="none" w:sz="0" w:space="0" w:color="auto"/>
                                                                    <w:left w:val="none" w:sz="0" w:space="0" w:color="auto"/>
                                                                    <w:bottom w:val="none" w:sz="0" w:space="0" w:color="auto"/>
                                                                    <w:right w:val="none" w:sz="0" w:space="0" w:color="auto"/>
                                                                  </w:divBdr>
                                                                  <w:divsChild>
                                                                    <w:div w:id="177619223">
                                                                      <w:marLeft w:val="0"/>
                                                                      <w:marRight w:val="0"/>
                                                                      <w:marTop w:val="0"/>
                                                                      <w:marBottom w:val="0"/>
                                                                      <w:divBdr>
                                                                        <w:top w:val="none" w:sz="0" w:space="0" w:color="auto"/>
                                                                        <w:left w:val="none" w:sz="0" w:space="0" w:color="auto"/>
                                                                        <w:bottom w:val="none" w:sz="0" w:space="0" w:color="auto"/>
                                                                        <w:right w:val="none" w:sz="0" w:space="0" w:color="auto"/>
                                                                      </w:divBdr>
                                                                      <w:divsChild>
                                                                        <w:div w:id="1947543235">
                                                                          <w:marLeft w:val="0"/>
                                                                          <w:marRight w:val="0"/>
                                                                          <w:marTop w:val="0"/>
                                                                          <w:marBottom w:val="0"/>
                                                                          <w:divBdr>
                                                                            <w:top w:val="none" w:sz="0" w:space="0" w:color="auto"/>
                                                                            <w:left w:val="none" w:sz="0" w:space="0" w:color="auto"/>
                                                                            <w:bottom w:val="none" w:sz="0" w:space="0" w:color="auto"/>
                                                                            <w:right w:val="none" w:sz="0" w:space="0" w:color="auto"/>
                                                                          </w:divBdr>
                                                                          <w:divsChild>
                                                                            <w:div w:id="1489244361">
                                                                              <w:marLeft w:val="0"/>
                                                                              <w:marRight w:val="0"/>
                                                                              <w:marTop w:val="0"/>
                                                                              <w:marBottom w:val="0"/>
                                                                              <w:divBdr>
                                                                                <w:top w:val="none" w:sz="0" w:space="0" w:color="auto"/>
                                                                                <w:left w:val="none" w:sz="0" w:space="0" w:color="auto"/>
                                                                                <w:bottom w:val="none" w:sz="0" w:space="0" w:color="auto"/>
                                                                                <w:right w:val="none" w:sz="0" w:space="0" w:color="auto"/>
                                                                              </w:divBdr>
                                                                              <w:divsChild>
                                                                                <w:div w:id="1616524027">
                                                                                  <w:marLeft w:val="0"/>
                                                                                  <w:marRight w:val="0"/>
                                                                                  <w:marTop w:val="0"/>
                                                                                  <w:marBottom w:val="0"/>
                                                                                  <w:divBdr>
                                                                                    <w:top w:val="none" w:sz="0" w:space="0" w:color="auto"/>
                                                                                    <w:left w:val="none" w:sz="0" w:space="0" w:color="auto"/>
                                                                                    <w:bottom w:val="none" w:sz="0" w:space="0" w:color="auto"/>
                                                                                    <w:right w:val="none" w:sz="0" w:space="0" w:color="auto"/>
                                                                                  </w:divBdr>
                                                                                  <w:divsChild>
                                                                                    <w:div w:id="297689868">
                                                                                      <w:marLeft w:val="0"/>
                                                                                      <w:marRight w:val="0"/>
                                                                                      <w:marTop w:val="0"/>
                                                                                      <w:marBottom w:val="0"/>
                                                                                      <w:divBdr>
                                                                                        <w:top w:val="none" w:sz="0" w:space="0" w:color="auto"/>
                                                                                        <w:left w:val="none" w:sz="0" w:space="0" w:color="auto"/>
                                                                                        <w:bottom w:val="none" w:sz="0" w:space="0" w:color="auto"/>
                                                                                        <w:right w:val="none" w:sz="0" w:space="0" w:color="auto"/>
                                                                                      </w:divBdr>
                                                                                      <w:divsChild>
                                                                                        <w:div w:id="93483417">
                                                                                          <w:marLeft w:val="0"/>
                                                                                          <w:marRight w:val="120"/>
                                                                                          <w:marTop w:val="0"/>
                                                                                          <w:marBottom w:val="150"/>
                                                                                          <w:divBdr>
                                                                                            <w:top w:val="single" w:sz="2" w:space="0" w:color="EFEFEF"/>
                                                                                            <w:left w:val="single" w:sz="6" w:space="0" w:color="EFEFEF"/>
                                                                                            <w:bottom w:val="single" w:sz="6" w:space="0" w:color="E2E2E2"/>
                                                                                            <w:right w:val="single" w:sz="6" w:space="0" w:color="EFEFEF"/>
                                                                                          </w:divBdr>
                                                                                          <w:divsChild>
                                                                                            <w:div w:id="1223756404">
                                                                                              <w:marLeft w:val="0"/>
                                                                                              <w:marRight w:val="0"/>
                                                                                              <w:marTop w:val="0"/>
                                                                                              <w:marBottom w:val="0"/>
                                                                                              <w:divBdr>
                                                                                                <w:top w:val="none" w:sz="0" w:space="0" w:color="auto"/>
                                                                                                <w:left w:val="none" w:sz="0" w:space="0" w:color="auto"/>
                                                                                                <w:bottom w:val="none" w:sz="0" w:space="0" w:color="auto"/>
                                                                                                <w:right w:val="none" w:sz="0" w:space="0" w:color="auto"/>
                                                                                              </w:divBdr>
                                                                                              <w:divsChild>
                                                                                                <w:div w:id="1030448904">
                                                                                                  <w:marLeft w:val="0"/>
                                                                                                  <w:marRight w:val="0"/>
                                                                                                  <w:marTop w:val="0"/>
                                                                                                  <w:marBottom w:val="0"/>
                                                                                                  <w:divBdr>
                                                                                                    <w:top w:val="none" w:sz="0" w:space="0" w:color="auto"/>
                                                                                                    <w:left w:val="none" w:sz="0" w:space="0" w:color="auto"/>
                                                                                                    <w:bottom w:val="none" w:sz="0" w:space="0" w:color="auto"/>
                                                                                                    <w:right w:val="none" w:sz="0" w:space="0" w:color="auto"/>
                                                                                                  </w:divBdr>
                                                                                                  <w:divsChild>
                                                                                                    <w:div w:id="1204371512">
                                                                                                      <w:marLeft w:val="0"/>
                                                                                                      <w:marRight w:val="0"/>
                                                                                                      <w:marTop w:val="0"/>
                                                                                                      <w:marBottom w:val="0"/>
                                                                                                      <w:divBdr>
                                                                                                        <w:top w:val="none" w:sz="0" w:space="0" w:color="auto"/>
                                                                                                        <w:left w:val="none" w:sz="0" w:space="0" w:color="auto"/>
                                                                                                        <w:bottom w:val="none" w:sz="0" w:space="0" w:color="auto"/>
                                                                                                        <w:right w:val="none" w:sz="0" w:space="0" w:color="auto"/>
                                                                                                      </w:divBdr>
                                                                                                      <w:divsChild>
                                                                                                        <w:div w:id="1037662655">
                                                                                                          <w:marLeft w:val="0"/>
                                                                                                          <w:marRight w:val="0"/>
                                                                                                          <w:marTop w:val="0"/>
                                                                                                          <w:marBottom w:val="0"/>
                                                                                                          <w:divBdr>
                                                                                                            <w:top w:val="none" w:sz="0" w:space="0" w:color="auto"/>
                                                                                                            <w:left w:val="none" w:sz="0" w:space="0" w:color="auto"/>
                                                                                                            <w:bottom w:val="none" w:sz="0" w:space="0" w:color="auto"/>
                                                                                                            <w:right w:val="none" w:sz="0" w:space="0" w:color="auto"/>
                                                                                                          </w:divBdr>
                                                                                                          <w:divsChild>
                                                                                                            <w:div w:id="1876850488">
                                                                                                              <w:marLeft w:val="0"/>
                                                                                                              <w:marRight w:val="0"/>
                                                                                                              <w:marTop w:val="0"/>
                                                                                                              <w:marBottom w:val="0"/>
                                                                                                              <w:divBdr>
                                                                                                                <w:top w:val="single" w:sz="2" w:space="4" w:color="D8D8D8"/>
                                                                                                                <w:left w:val="single" w:sz="2" w:space="0" w:color="D8D8D8"/>
                                                                                                                <w:bottom w:val="single" w:sz="2" w:space="4" w:color="D8D8D8"/>
                                                                                                                <w:right w:val="single" w:sz="2" w:space="0" w:color="D8D8D8"/>
                                                                                                              </w:divBdr>
                                                                                                              <w:divsChild>
                                                                                                                <w:div w:id="1675954676">
                                                                                                                  <w:marLeft w:val="225"/>
                                                                                                                  <w:marRight w:val="225"/>
                                                                                                                  <w:marTop w:val="75"/>
                                                                                                                  <w:marBottom w:val="75"/>
                                                                                                                  <w:divBdr>
                                                                                                                    <w:top w:val="none" w:sz="0" w:space="0" w:color="auto"/>
                                                                                                                    <w:left w:val="none" w:sz="0" w:space="0" w:color="auto"/>
                                                                                                                    <w:bottom w:val="none" w:sz="0" w:space="0" w:color="auto"/>
                                                                                                                    <w:right w:val="none" w:sz="0" w:space="0" w:color="auto"/>
                                                                                                                  </w:divBdr>
                                                                                                                  <w:divsChild>
                                                                                                                    <w:div w:id="1417290490">
                                                                                                                      <w:marLeft w:val="0"/>
                                                                                                                      <w:marRight w:val="0"/>
                                                                                                                      <w:marTop w:val="0"/>
                                                                                                                      <w:marBottom w:val="0"/>
                                                                                                                      <w:divBdr>
                                                                                                                        <w:top w:val="single" w:sz="6" w:space="0" w:color="auto"/>
                                                                                                                        <w:left w:val="single" w:sz="6" w:space="0" w:color="auto"/>
                                                                                                                        <w:bottom w:val="single" w:sz="6" w:space="0" w:color="auto"/>
                                                                                                                        <w:right w:val="single" w:sz="6" w:space="0" w:color="auto"/>
                                                                                                                      </w:divBdr>
                                                                                                                      <w:divsChild>
                                                                                                                        <w:div w:id="1161192897">
                                                                                                                          <w:marLeft w:val="0"/>
                                                                                                                          <w:marRight w:val="0"/>
                                                                                                                          <w:marTop w:val="0"/>
                                                                                                                          <w:marBottom w:val="0"/>
                                                                                                                          <w:divBdr>
                                                                                                                            <w:top w:val="none" w:sz="0" w:space="0" w:color="auto"/>
                                                                                                                            <w:left w:val="none" w:sz="0" w:space="0" w:color="auto"/>
                                                                                                                            <w:bottom w:val="none" w:sz="0" w:space="0" w:color="auto"/>
                                                                                                                            <w:right w:val="none" w:sz="0" w:space="0" w:color="auto"/>
                                                                                                                          </w:divBdr>
                                                                                                                          <w:divsChild>
                                                                                                                            <w:div w:id="793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00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elstra.com.au/customerterms/bus_phone_services.htm" TargetMode="External"/><Relationship Id="rId21" Type="http://schemas.openxmlformats.org/officeDocument/2006/relationships/hyperlink" Target="https://www.telstra.com.au/customer-terms/nbn-services-general" TargetMode="External"/><Relationship Id="rId42" Type="http://schemas.openxmlformats.org/officeDocument/2006/relationships/hyperlink" Target="https://www.telstra.com.au/small-business/broadband/nbn/nbn-speeds-explained." TargetMode="External"/><Relationship Id="rId47" Type="http://schemas.openxmlformats.org/officeDocument/2006/relationships/hyperlink" Target="https://www.telstra.com.au/small-business/broadband/nbn/nbn-speeds-explained." TargetMode="External"/><Relationship Id="rId63" Type="http://schemas.openxmlformats.org/officeDocument/2006/relationships/hyperlink" Target="https://www.telstra.com.au/content/dam/tcom/personal/consumer-advice/doc/consumer/fixed-general.doc" TargetMode="External"/><Relationship Id="rId68" Type="http://schemas.openxmlformats.org/officeDocument/2006/relationships/hyperlink" Target="https://www.telstra.com.au/customer-terms/home-family" TargetMode="External"/><Relationship Id="rId84" Type="http://schemas.openxmlformats.org/officeDocument/2006/relationships/hyperlink" Target="https://www.telstra.com.au/customer-terms/business-government" TargetMode="External"/><Relationship Id="rId89" Type="http://schemas.openxmlformats.org/officeDocument/2006/relationships/header" Target="header4.xml"/><Relationship Id="rId16" Type="http://schemas.openxmlformats.org/officeDocument/2006/relationships/header" Target="header2.xml"/><Relationship Id="rId11" Type="http://schemas.openxmlformats.org/officeDocument/2006/relationships/footnotes" Target="footnotes.xml"/><Relationship Id="rId32" Type="http://schemas.openxmlformats.org/officeDocument/2006/relationships/hyperlink" Target="https://www.telstra.com.au/broadband/nbn/nbn-speeds-explained" TargetMode="External"/><Relationship Id="rId37" Type="http://schemas.openxmlformats.org/officeDocument/2006/relationships/hyperlink" Target="https://www.telstra.com.au/broadband/nbn/nbn-speeds-explained" TargetMode="External"/><Relationship Id="rId53" Type="http://schemas.openxmlformats.org/officeDocument/2006/relationships/hyperlink" Target="https://www.telstra.net/cgi-bin/custdata/index.pl" TargetMode="External"/><Relationship Id="rId58" Type="http://schemas.openxmlformats.org/officeDocument/2006/relationships/hyperlink" Target="https://www.telstra.net/cgi-bin/custdata/index.pl" TargetMode="External"/><Relationship Id="rId74" Type="http://schemas.openxmlformats.org/officeDocument/2006/relationships/hyperlink" Target="http://www.telstra.com.au/customer-terms/business-government/internet-services/internet-solutions/" TargetMode="External"/><Relationship Id="rId79" Type="http://schemas.openxmlformats.org/officeDocument/2006/relationships/hyperlink" Target="http://www.telstra.com.au/customer-terms/business-government/internet-services/internet-solutions/" TargetMode="External"/><Relationship Id="rId5" Type="http://schemas.openxmlformats.org/officeDocument/2006/relationships/customXml" Target="../customXml/item5.xml"/><Relationship Id="rId90" Type="http://schemas.openxmlformats.org/officeDocument/2006/relationships/footer" Target="footer6.xml"/><Relationship Id="rId22" Type="http://schemas.openxmlformats.org/officeDocument/2006/relationships/hyperlink" Target="https://www.telstra.com.au/content/dam/tcom/personal/consumer-advice/pdf/business-a-full/bg-fixed-bps.pdf" TargetMode="External"/><Relationship Id="rId27" Type="http://schemas.openxmlformats.org/officeDocument/2006/relationships/hyperlink" Target="http://www.telstra.com.au/customerterms/bus_phone_services.htm" TargetMode="External"/><Relationship Id="rId43" Type="http://schemas.openxmlformats.org/officeDocument/2006/relationships/hyperlink" Target="http://www.telstra.com.au/smallbusiness/broadband/nbn/nbn-speeds-explained" TargetMode="External"/><Relationship Id="rId48" Type="http://schemas.openxmlformats.org/officeDocument/2006/relationships/hyperlink" Target="https://www.telstra.com.au/customer-terms/business-government" TargetMode="External"/><Relationship Id="rId64" Type="http://schemas.openxmlformats.org/officeDocument/2006/relationships/hyperlink" Target="https://www.telstra.com.au/content/dam/tcom/personal/consumer-advice/doc/consumer/bp-part-b.doc" TargetMode="External"/><Relationship Id="rId69" Type="http://schemas.openxmlformats.org/officeDocument/2006/relationships/hyperlink" Target="https://www.telstra.com.au/customer-terms/business-government" TargetMode="External"/><Relationship Id="rId8" Type="http://schemas.openxmlformats.org/officeDocument/2006/relationships/styles" Target="styles.xml"/><Relationship Id="rId51" Type="http://schemas.openxmlformats.org/officeDocument/2006/relationships/hyperlink" Target="https://www.telstra.com.au/customer-terms/business-government" TargetMode="External"/><Relationship Id="rId72" Type="http://schemas.openxmlformats.org/officeDocument/2006/relationships/hyperlink" Target="http://www.telstra.com.au/customer-terms/nbn-services-general/" TargetMode="External"/><Relationship Id="rId80" Type="http://schemas.openxmlformats.org/officeDocument/2006/relationships/hyperlink" Target="http://www.telstra.com.au/customer-terms/business-government/other-voice-services/" TargetMode="External"/><Relationship Id="rId85" Type="http://schemas.openxmlformats.org/officeDocument/2006/relationships/hyperlink" Target="http://www.telstra.com.au/customer-terms/business-government/telstra-mobile/general/" TargetMode="External"/><Relationship Id="rId93"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www.telstra.com.au/customerterms/bus_phone_services.htm" TargetMode="External"/><Relationship Id="rId33" Type="http://schemas.openxmlformats.org/officeDocument/2006/relationships/hyperlink" Target="https://www.telstra.com.au/broadband/nbn/nbn-speeds-explained" TargetMode="External"/><Relationship Id="rId38" Type="http://schemas.openxmlformats.org/officeDocument/2006/relationships/hyperlink" Target="https://www.telstra.com.au/broadband/nbn/nbn-speeds-explained" TargetMode="External"/><Relationship Id="rId46" Type="http://schemas.openxmlformats.org/officeDocument/2006/relationships/hyperlink" Target="https://www.telstra.com.au/small-business/broadband/nbn/nbn-speeds-explained." TargetMode="External"/><Relationship Id="rId59" Type="http://schemas.openxmlformats.org/officeDocument/2006/relationships/hyperlink" Target="https://www.telstra.net/cgi-bin/custdata/index.pl" TargetMode="External"/><Relationship Id="rId67" Type="http://schemas.openxmlformats.org/officeDocument/2006/relationships/hyperlink" Target="https://www.telstra.com.au/customer-terms/home-family" TargetMode="External"/><Relationship Id="rId20" Type="http://schemas.openxmlformats.org/officeDocument/2006/relationships/hyperlink" Target="https://www.telstra.com.au/help/critical-information-summaries" TargetMode="External"/><Relationship Id="rId41" Type="http://schemas.openxmlformats.org/officeDocument/2006/relationships/hyperlink" Target="https://www.telstra.com.au/small-business/broadband/nbn/nbn-speeds-explained." TargetMode="External"/><Relationship Id="rId54" Type="http://schemas.openxmlformats.org/officeDocument/2006/relationships/hyperlink" Target="https://www.telstra.net/cgi-bin/custdata/index.pl" TargetMode="External"/><Relationship Id="rId62" Type="http://schemas.openxmlformats.org/officeDocument/2006/relationships/hyperlink" Target="https://www.telstra.com.au/customer-terms/home-family" TargetMode="External"/><Relationship Id="rId70" Type="http://schemas.openxmlformats.org/officeDocument/2006/relationships/hyperlink" Target="http://www.telstra.com.au/customer-terms/nbn-services-general/" TargetMode="External"/><Relationship Id="rId75" Type="http://schemas.openxmlformats.org/officeDocument/2006/relationships/hyperlink" Target="https://www.telstra.com.au/customer-terms/business-government" TargetMode="External"/><Relationship Id="rId83" Type="http://schemas.openxmlformats.org/officeDocument/2006/relationships/hyperlink" Target="http://www.telstra.com.au/customer-terms/business-government/other-services/" TargetMode="External"/><Relationship Id="rId88" Type="http://schemas.openxmlformats.org/officeDocument/2006/relationships/footer" Target="footer5.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telstra.com.au/customer-terms/business-government/internet-services/internet-direct-business-broadband/" TargetMode="External"/><Relationship Id="rId28" Type="http://schemas.openxmlformats.org/officeDocument/2006/relationships/hyperlink" Target="http://www.telstra.com.au/customer-terms/business-government/internet-services/Broadband-NBN" TargetMode="External"/><Relationship Id="rId36" Type="http://schemas.openxmlformats.org/officeDocument/2006/relationships/hyperlink" Target="https://www.telstra.com.au/broadband/nbn/nbn-speeds-explained" TargetMode="External"/><Relationship Id="rId49" Type="http://schemas.openxmlformats.org/officeDocument/2006/relationships/hyperlink" Target="https://www.telstra.com.au/customer-terms/business-government" TargetMode="External"/><Relationship Id="rId57" Type="http://schemas.openxmlformats.org/officeDocument/2006/relationships/hyperlink" Target="https://www.telstra.net/cgi-bin/custdata/index.pl" TargetMode="External"/><Relationship Id="rId10" Type="http://schemas.openxmlformats.org/officeDocument/2006/relationships/webSettings" Target="webSettings.xml"/><Relationship Id="rId31" Type="http://schemas.openxmlformats.org/officeDocument/2006/relationships/hyperlink" Target="http://www.telstra.com.au/customer-terms/business-government/internet-services/Broadband-NBN" TargetMode="External"/><Relationship Id="rId44" Type="http://schemas.openxmlformats.org/officeDocument/2006/relationships/hyperlink" Target="https://www.telstra.com.au/small-business/broadband/nbn/nbn-speeds-explained." TargetMode="External"/><Relationship Id="rId52" Type="http://schemas.openxmlformats.org/officeDocument/2006/relationships/hyperlink" Target="https://www.telstra.net/cgi-bin/custdata/index.pl" TargetMode="External"/><Relationship Id="rId60" Type="http://schemas.openxmlformats.org/officeDocument/2006/relationships/hyperlink" Target="http://www.telstra.com.au/customer-terms/home-family/home-phone-services/general/" TargetMode="External"/><Relationship Id="rId65" Type="http://schemas.openxmlformats.org/officeDocument/2006/relationships/hyperlink" Target="https://www.telstra.com.au/content/dam/tcom/personal/consumer-advice/doc/consumer/bp-part-c.doc" TargetMode="External"/><Relationship Id="rId73" Type="http://schemas.openxmlformats.org/officeDocument/2006/relationships/hyperlink" Target="https://www.telstra.com.au/content/dam/tcom/personal/consumer-advice/pdf/consumer/hf-general.pdf" TargetMode="External"/><Relationship Id="rId78" Type="http://schemas.openxmlformats.org/officeDocument/2006/relationships/hyperlink" Target="https://www.telstra.com.au/content/dam/tcom/our-customer-terms/business-government/pdf/small-business-general.pdf" TargetMode="External"/><Relationship Id="rId81" Type="http://schemas.openxmlformats.org/officeDocument/2006/relationships/hyperlink" Target="https://www.telstra.com.au/customer-terms/business-government" TargetMode="External"/><Relationship Id="rId86"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telstra.com.au/customerterms/bus_government.htm" TargetMode="External"/><Relationship Id="rId39" Type="http://schemas.openxmlformats.org/officeDocument/2006/relationships/hyperlink" Target="https://www.telstra.com.au/small-business/broadband/nbn/nbn-speeds-explained." TargetMode="External"/><Relationship Id="rId34" Type="http://schemas.openxmlformats.org/officeDocument/2006/relationships/hyperlink" Target="https://www.telstra.com.au/broadband/nbn/nbn-speeds-explained" TargetMode="External"/><Relationship Id="rId50" Type="http://schemas.openxmlformats.org/officeDocument/2006/relationships/hyperlink" Target="https://www.telstra.com.au/customer-terms/business-government" TargetMode="External"/><Relationship Id="rId55" Type="http://schemas.openxmlformats.org/officeDocument/2006/relationships/hyperlink" Target="https://www.telstra.net/cgi-bin/custdata/index.pl" TargetMode="External"/><Relationship Id="rId76" Type="http://schemas.openxmlformats.org/officeDocument/2006/relationships/hyperlink" Target="https://www.telstra.com.au/customer-terms/business-government" TargetMode="External"/><Relationship Id="rId7" Type="http://schemas.openxmlformats.org/officeDocument/2006/relationships/numbering" Target="numbering.xml"/><Relationship Id="rId71" Type="http://schemas.openxmlformats.org/officeDocument/2006/relationships/hyperlink" Target="https://www.telstra.com.au/customer-terms/business-government"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www.telstra.com.au/customer-terms/business-government/internet-services/Broadband-NBN" TargetMode="External"/><Relationship Id="rId24" Type="http://schemas.openxmlformats.org/officeDocument/2006/relationships/hyperlink" Target="http://www.telstra.com.au/customerterms/bus_government.htm" TargetMode="External"/><Relationship Id="rId40" Type="http://schemas.openxmlformats.org/officeDocument/2006/relationships/hyperlink" Target="https://www.telstra.com.au/small-business/broadband/nbn/nbn-speeds-explained." TargetMode="External"/><Relationship Id="rId45" Type="http://schemas.openxmlformats.org/officeDocument/2006/relationships/hyperlink" Target="https://www.telstra.com.au/small-business/broadband/nbn/nbn-speeds-explained." TargetMode="External"/><Relationship Id="rId66" Type="http://schemas.openxmlformats.org/officeDocument/2006/relationships/hyperlink" Target="https://www.telstra.com.au/content/dam/tcom/personal/consumer-advice/doc/consumer/nbnservices-phone-broadband.doc" TargetMode="External"/><Relationship Id="rId87" Type="http://schemas.openxmlformats.org/officeDocument/2006/relationships/footer" Target="footer4.xml"/><Relationship Id="rId61" Type="http://schemas.openxmlformats.org/officeDocument/2006/relationships/hyperlink" Target="http://www.telstra.com.au/customer-terms/home-family/bigpond-services/" TargetMode="External"/><Relationship Id="rId82" Type="http://schemas.openxmlformats.org/officeDocument/2006/relationships/hyperlink" Target="http://www.telstra.com.au/customer-terms/business-government/telstra-mobile/general/" TargetMode="External"/><Relationship Id="rId19" Type="http://schemas.openxmlformats.org/officeDocument/2006/relationships/hyperlink" Target="https://www.telstra.com.au/customer-terms/nbn-services-general" TargetMode="External"/><Relationship Id="rId14" Type="http://schemas.openxmlformats.org/officeDocument/2006/relationships/footer" Target="footer1.xml"/><Relationship Id="rId30" Type="http://schemas.openxmlformats.org/officeDocument/2006/relationships/hyperlink" Target="http://www.telstra.com.au/customer-terms/business-government/internet-services/Broadband-NBN" TargetMode="External"/><Relationship Id="rId35" Type="http://schemas.openxmlformats.org/officeDocument/2006/relationships/hyperlink" Target="https://www.telstra.com.au/broadband/nbn/nbn-speeds-explained" TargetMode="External"/><Relationship Id="rId56" Type="http://schemas.openxmlformats.org/officeDocument/2006/relationships/hyperlink" Target="https://www.telstra.net/cgi-bin/custdata/index.pl" TargetMode="External"/><Relationship Id="rId77" Type="http://schemas.openxmlformats.org/officeDocument/2006/relationships/hyperlink" Target="https://www.telstra.com.au/content/dam/tcom/our-customer-terms/business-government/doc/small-business-general.doc"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B7BF71B-2443-4FEF-A461-CDA28088AA4C}">
    <t:Anchor>
      <t:Comment id="1911550760"/>
    </t:Anchor>
    <t:History>
      <t:Event id="{CC959560-6FC6-4B95-84CA-EE117073425F}" time="2024-08-30T04:26:15.213Z">
        <t:Attribution userId="S::Charlotte.Hollindale@team.telstra.com::5f339608-e47f-48ba-be0d-521e03d3e9f7" userProvider="AD" userName="Hollindale, Charlotte"/>
        <t:Anchor>
          <t:Comment id="380171141"/>
        </t:Anchor>
        <t:Create/>
      </t:Event>
      <t:Event id="{07369607-9AC7-472A-AC43-5A28A826774C}" time="2024-08-30T04:26:15.213Z">
        <t:Attribution userId="S::Charlotte.Hollindale@team.telstra.com::5f339608-e47f-48ba-be0d-521e03d3e9f7" userProvider="AD" userName="Hollindale, Charlotte"/>
        <t:Anchor>
          <t:Comment id="380171141"/>
        </t:Anchor>
        <t:Assign userId="S::Cleb.Sicorra@team.telstra.com::c9ffe27a-f4b4-4bd8-95af-2229fb8b5d9b" userProvider="AD" userName="Sicorra, Cleb"/>
      </t:Event>
      <t:Event id="{2547E83A-7231-4197-9D74-E8D03DC73DFA}" time="2024-08-30T04:26:15.213Z">
        <t:Attribution userId="S::Charlotte.Hollindale@team.telstra.com::5f339608-e47f-48ba-be0d-521e03d3e9f7" userProvider="AD" userName="Hollindale, Charlotte"/>
        <t:Anchor>
          <t:Comment id="380171141"/>
        </t:Anchor>
        <t:SetTitle title="@Sicorra, Cleb who can validate this?"/>
      </t:Event>
      <t:Event id="{BAC24ED7-7773-4C09-9DEB-8ACD1735EE18}" time="2024-08-30T06:14:24.399Z">
        <t:Attribution userId="S::Charlotte.Hollindale@team.telstra.com::5f339608-e47f-48ba-be0d-521e03d3e9f7" userProvider="AD" userName="Hollindale, Charlott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AATUC-1823800632-82976</_dlc_DocId>
    <_dlc_DocIdUrl xmlns="2a7a03ce-2042-4c5f-90e9-1f29c56988a9">
      <Url>https://teamtelstra.sharepoint.com/sites/DigitalSystems/_layouts/15/DocIdRedir.aspx?ID=AATUC-1823800632-82976</Url>
      <Description>AATUC-1823800632-82976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 W o r k i n g ! 7 1 5 7 8 0 5 6 . 1 < / d o c u m e n t i d >  
     < s e n d e r i d > J P E R I E R < / s e n d e r i d >  
     < s e n d e r e m a i l > J P E R I E R @ M C C U L L O U G H . C O M . A U < / s e n d e r e m a i l >  
     < l a s t m o d i f i e d > 2 0 2 3 - 1 0 - 1 1 T 1 5 : 0 7 : 0 0 . 0 0 0 0 0 0 0 + 1 1 : 0 0 < / l a s t m o d i f i e d >  
     < d a t a b a s e > W o r k i n g < / 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5DC9-40D1-456D-AB13-841B304E7AED}">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2.xml><?xml version="1.0" encoding="utf-8"?>
<ds:datastoreItem xmlns:ds="http://schemas.openxmlformats.org/officeDocument/2006/customXml" ds:itemID="{ABDF581D-C7DE-4BA1-ABE7-811606FD5E75}">
  <ds:schemaRefs>
    <ds:schemaRef ds:uri="http://schemas.microsoft.com/sharepoint/events"/>
  </ds:schemaRefs>
</ds:datastoreItem>
</file>

<file path=customXml/itemProps3.xml><?xml version="1.0" encoding="utf-8"?>
<ds:datastoreItem xmlns:ds="http://schemas.openxmlformats.org/officeDocument/2006/customXml" ds:itemID="{445C8AD2-0B1F-4E4C-BA9C-AD039CBBBE91}">
  <ds:schemaRefs>
    <ds:schemaRef ds:uri="http://schemas.microsoft.com/sharepoint/v3/contenttype/forms"/>
  </ds:schemaRefs>
</ds:datastoreItem>
</file>

<file path=customXml/itemProps4.xml><?xml version="1.0" encoding="utf-8"?>
<ds:datastoreItem xmlns:ds="http://schemas.openxmlformats.org/officeDocument/2006/customXml" ds:itemID="{060B72BC-F1CB-41F5-9197-6B87B6240E07}">
  <ds:schemaRefs>
    <ds:schemaRef ds:uri="http://www.imanage.com/work/xmlschema"/>
  </ds:schemaRefs>
</ds:datastoreItem>
</file>

<file path=customXml/itemProps5.xml><?xml version="1.0" encoding="utf-8"?>
<ds:datastoreItem xmlns:ds="http://schemas.openxmlformats.org/officeDocument/2006/customXml" ds:itemID="{468CC176-D1C7-4BE2-B132-8ED4A4168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85C69C-00EF-4BC5-9531-0671346704D0}">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2506</TotalTime>
  <Pages>1</Pages>
  <Words>19035</Words>
  <Characters>97270</Characters>
  <Application>Microsoft Office Word</Application>
  <DocSecurity>0</DocSecurity>
  <Lines>1870</Lines>
  <Paragraphs>1002</Paragraphs>
  <ScaleCrop>false</ScaleCrop>
  <HeadingPairs>
    <vt:vector size="2" baseType="variant">
      <vt:variant>
        <vt:lpstr>Title</vt:lpstr>
      </vt:variant>
      <vt:variant>
        <vt:i4>1</vt:i4>
      </vt:variant>
    </vt:vector>
  </HeadingPairs>
  <TitlesOfParts>
    <vt:vector size="1" baseType="lpstr">
      <vt:lpstr>Telstra - Our Customer Terms - Telstra Business Internet on nbn and PSTN Section</vt:lpstr>
    </vt:vector>
  </TitlesOfParts>
  <Company/>
  <LinksUpToDate>false</LinksUpToDate>
  <CharactersWithSpaces>115303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Business Internet on nbn and PSTN Section</dc:title>
  <dc:subject/>
  <dc:creator>Telstra Limited</dc:creator>
  <cp:keywords>Telstra, our customer terms, OCT, telstra business intenrent on nbn and PSTN section, Telstra Business Internet, Internet plan, buisness bundle, optional add-ons, additional termsn, internet application, business connect, fair play policy, ADSL2+, service levels, international calls</cp:keywords>
  <dc:description/>
  <cp:lastModifiedBy>Flaws, Andrew</cp:lastModifiedBy>
  <cp:revision>7</cp:revision>
  <cp:lastPrinted>2024-09-13T00:57:00Z</cp:lastPrinted>
  <dcterms:created xsi:type="dcterms:W3CDTF">2024-09-13T00:51:00Z</dcterms:created>
  <dcterms:modified xsi:type="dcterms:W3CDTF">2024-09-18T23:49:00Z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71578056v1</vt:lpwstr>
  </property>
  <property fmtid="{D5CDD505-2E9C-101B-9397-08002B2CF9AE}" pid="3" name="ClassificationContentMarkingFooterShapeIds">
    <vt:lpwstr>9,c,68bb098,5076850b,27775abd,639302bf,743f2420,772e44b5,216bf934,22bfe2c6</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y fmtid="{D5CDD505-2E9C-101B-9397-08002B2CF9AE}" pid="6" name="ContentTypeId">
    <vt:lpwstr>0x010100CE3B1D3E7822C549A581B067E19CC315</vt:lpwstr>
  </property>
  <property fmtid="{D5CDD505-2E9C-101B-9397-08002B2CF9AE}" pid="7" name="_dlc_DocIdItemGuid">
    <vt:lpwstr>7e71f22e-9bdc-4bdc-85a6-92c4cfeca3dc</vt:lpwstr>
  </property>
  <property fmtid="{D5CDD505-2E9C-101B-9397-08002B2CF9AE}" pid="8" name="MSIP_Label_f4ab56b7-6ec4-4073-8d92-ac7cc2e7a5df_Enabled">
    <vt:lpwstr>true</vt:lpwstr>
  </property>
  <property fmtid="{D5CDD505-2E9C-101B-9397-08002B2CF9AE}" pid="9" name="MSIP_Label_f4ab56b7-6ec4-4073-8d92-ac7cc2e7a5df_SetDate">
    <vt:lpwstr>2024-09-13T00:51:32Z</vt:lpwstr>
  </property>
  <property fmtid="{D5CDD505-2E9C-101B-9397-08002B2CF9AE}" pid="10" name="MSIP_Label_f4ab56b7-6ec4-4073-8d92-ac7cc2e7a5df_Method">
    <vt:lpwstr>Standard</vt:lpwstr>
  </property>
  <property fmtid="{D5CDD505-2E9C-101B-9397-08002B2CF9AE}" pid="11" name="MSIP_Label_f4ab56b7-6ec4-4073-8d92-ac7cc2e7a5df_Name">
    <vt:lpwstr>mipsl_General</vt:lpwstr>
  </property>
  <property fmtid="{D5CDD505-2E9C-101B-9397-08002B2CF9AE}" pid="12" name="MSIP_Label_f4ab56b7-6ec4-4073-8d92-ac7cc2e7a5df_SiteId">
    <vt:lpwstr>49dfc6a3-5fb7-49f4-adea-c54e725bb854</vt:lpwstr>
  </property>
  <property fmtid="{D5CDD505-2E9C-101B-9397-08002B2CF9AE}" pid="13" name="MSIP_Label_f4ab56b7-6ec4-4073-8d92-ac7cc2e7a5df_ActionId">
    <vt:lpwstr>03d9d608-f6ab-46ee-b90e-5e1688959260</vt:lpwstr>
  </property>
  <property fmtid="{D5CDD505-2E9C-101B-9397-08002B2CF9AE}" pid="14" name="MSIP_Label_f4ab56b7-6ec4-4073-8d92-ac7cc2e7a5df_ContentBits">
    <vt:lpwstr>0</vt:lpwstr>
  </property>
</Properties>
</file>