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0CCD" w14:textId="77777777" w:rsidR="008E5595" w:rsidRPr="00535429" w:rsidRDefault="00CF7229" w:rsidP="00CF7229">
      <w:pPr>
        <w:pStyle w:val="ContentsTitle"/>
      </w:pPr>
      <w:r w:rsidRPr="00535429">
        <w:t>Contents</w:t>
      </w:r>
    </w:p>
    <w:p w14:paraId="39AA1C66" w14:textId="7D0C7F94" w:rsidR="004C1965" w:rsidRDefault="004A5907">
      <w:pPr>
        <w:pStyle w:val="TOC1"/>
        <w:rPr>
          <w:rFonts w:asciiTheme="minorHAnsi" w:eastAsiaTheme="minorEastAsia" w:hAnsiTheme="minorHAnsi" w:cstheme="minorBidi"/>
          <w:b w:val="0"/>
          <w:bCs w:val="0"/>
          <w:caps w:val="0"/>
          <w:sz w:val="22"/>
          <w:szCs w:val="22"/>
          <w:lang w:eastAsia="en-AU"/>
        </w:rPr>
      </w:pPr>
      <w:r w:rsidRPr="00535429">
        <w:rPr>
          <w:b w:val="0"/>
          <w:bCs w:val="0"/>
        </w:rPr>
        <w:fldChar w:fldCharType="begin"/>
      </w:r>
      <w:r w:rsidRPr="00535429">
        <w:rPr>
          <w:b w:val="0"/>
          <w:bCs w:val="0"/>
        </w:rPr>
        <w:instrText xml:space="preserve"> TOC \h \z \t "Heading 1,1,SubHead,2" </w:instrText>
      </w:r>
      <w:r w:rsidRPr="00535429">
        <w:rPr>
          <w:b w:val="0"/>
          <w:bCs w:val="0"/>
        </w:rPr>
        <w:fldChar w:fldCharType="separate"/>
      </w:r>
      <w:hyperlink w:anchor="_Toc12045092" w:history="1">
        <w:r w:rsidR="004C1965" w:rsidRPr="003E1D0B">
          <w:rPr>
            <w:rStyle w:val="Hyperlink"/>
          </w:rPr>
          <w:t>1</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About Our Customer Terms</w:t>
        </w:r>
        <w:r w:rsidR="004C1965">
          <w:rPr>
            <w:webHidden/>
          </w:rPr>
          <w:tab/>
        </w:r>
        <w:r w:rsidR="004C1965">
          <w:rPr>
            <w:webHidden/>
          </w:rPr>
          <w:fldChar w:fldCharType="begin"/>
        </w:r>
        <w:r w:rsidR="004C1965">
          <w:rPr>
            <w:webHidden/>
          </w:rPr>
          <w:instrText xml:space="preserve"> PAGEREF _Toc12045092 \h </w:instrText>
        </w:r>
        <w:r w:rsidR="004C1965">
          <w:rPr>
            <w:webHidden/>
          </w:rPr>
        </w:r>
        <w:r w:rsidR="004C1965">
          <w:rPr>
            <w:webHidden/>
          </w:rPr>
          <w:fldChar w:fldCharType="separate"/>
        </w:r>
        <w:r w:rsidR="00180359">
          <w:rPr>
            <w:webHidden/>
          </w:rPr>
          <w:t>3</w:t>
        </w:r>
        <w:r w:rsidR="004C1965">
          <w:rPr>
            <w:webHidden/>
          </w:rPr>
          <w:fldChar w:fldCharType="end"/>
        </w:r>
      </w:hyperlink>
    </w:p>
    <w:p w14:paraId="4E105184" w14:textId="1C15ACB0" w:rsidR="004C1965" w:rsidRDefault="00B41E18" w:rsidP="001F0F49">
      <w:pPr>
        <w:pStyle w:val="TOC2"/>
        <w:rPr>
          <w:rFonts w:asciiTheme="minorHAnsi" w:eastAsiaTheme="minorEastAsia" w:hAnsiTheme="minorHAnsi" w:cstheme="minorBidi"/>
          <w:sz w:val="22"/>
          <w:szCs w:val="22"/>
          <w:lang w:eastAsia="en-AU"/>
        </w:rPr>
      </w:pPr>
      <w:hyperlink w:anchor="_Toc12045093" w:history="1">
        <w:r w:rsidR="004C1965" w:rsidRPr="003E1D0B">
          <w:rPr>
            <w:rStyle w:val="Hyperlink"/>
          </w:rPr>
          <w:t>What is “Our Customer Terms”?</w:t>
        </w:r>
        <w:r w:rsidR="004C1965">
          <w:rPr>
            <w:webHidden/>
          </w:rPr>
          <w:tab/>
        </w:r>
        <w:r w:rsidR="004C1965">
          <w:rPr>
            <w:webHidden/>
          </w:rPr>
          <w:fldChar w:fldCharType="begin"/>
        </w:r>
        <w:r w:rsidR="004C1965">
          <w:rPr>
            <w:webHidden/>
          </w:rPr>
          <w:instrText xml:space="preserve"> PAGEREF _Toc12045093 \h </w:instrText>
        </w:r>
        <w:r w:rsidR="004C1965">
          <w:rPr>
            <w:webHidden/>
          </w:rPr>
        </w:r>
        <w:r w:rsidR="004C1965">
          <w:rPr>
            <w:webHidden/>
          </w:rPr>
          <w:fldChar w:fldCharType="separate"/>
        </w:r>
        <w:r w:rsidR="00180359">
          <w:rPr>
            <w:webHidden/>
          </w:rPr>
          <w:t>3</w:t>
        </w:r>
        <w:r w:rsidR="004C1965">
          <w:rPr>
            <w:webHidden/>
          </w:rPr>
          <w:fldChar w:fldCharType="end"/>
        </w:r>
      </w:hyperlink>
    </w:p>
    <w:p w14:paraId="63141456" w14:textId="25E729C5" w:rsidR="004C1965" w:rsidRDefault="00B41E18" w:rsidP="001F0F49">
      <w:pPr>
        <w:pStyle w:val="TOC2"/>
        <w:rPr>
          <w:rFonts w:asciiTheme="minorHAnsi" w:eastAsiaTheme="minorEastAsia" w:hAnsiTheme="minorHAnsi" w:cstheme="minorBidi"/>
          <w:sz w:val="22"/>
          <w:szCs w:val="22"/>
          <w:lang w:eastAsia="en-AU"/>
        </w:rPr>
      </w:pPr>
      <w:hyperlink w:anchor="_Toc12045094" w:history="1">
        <w:r w:rsidR="004C1965" w:rsidRPr="003E1D0B">
          <w:rPr>
            <w:rStyle w:val="Hyperlink"/>
          </w:rPr>
          <w:t>Who is a corporate customer?</w:t>
        </w:r>
        <w:r w:rsidR="004C1965">
          <w:rPr>
            <w:webHidden/>
          </w:rPr>
          <w:tab/>
        </w:r>
        <w:r w:rsidR="004C1965">
          <w:rPr>
            <w:webHidden/>
          </w:rPr>
          <w:fldChar w:fldCharType="begin"/>
        </w:r>
        <w:r w:rsidR="004C1965">
          <w:rPr>
            <w:webHidden/>
          </w:rPr>
          <w:instrText xml:space="preserve"> PAGEREF _Toc12045094 \h </w:instrText>
        </w:r>
        <w:r w:rsidR="004C1965">
          <w:rPr>
            <w:webHidden/>
          </w:rPr>
        </w:r>
        <w:r w:rsidR="004C1965">
          <w:rPr>
            <w:webHidden/>
          </w:rPr>
          <w:fldChar w:fldCharType="separate"/>
        </w:r>
        <w:r w:rsidR="00180359">
          <w:rPr>
            <w:webHidden/>
          </w:rPr>
          <w:t>3</w:t>
        </w:r>
        <w:r w:rsidR="004C1965">
          <w:rPr>
            <w:webHidden/>
          </w:rPr>
          <w:fldChar w:fldCharType="end"/>
        </w:r>
      </w:hyperlink>
    </w:p>
    <w:p w14:paraId="145D09DA" w14:textId="4168949E" w:rsidR="004C1965" w:rsidRDefault="00B41E18" w:rsidP="001F0F49">
      <w:pPr>
        <w:pStyle w:val="TOC2"/>
        <w:rPr>
          <w:rFonts w:asciiTheme="minorHAnsi" w:eastAsiaTheme="minorEastAsia" w:hAnsiTheme="minorHAnsi" w:cstheme="minorBidi"/>
          <w:sz w:val="22"/>
          <w:szCs w:val="22"/>
          <w:lang w:eastAsia="en-AU"/>
        </w:rPr>
      </w:pPr>
      <w:hyperlink w:anchor="_Toc12045095" w:history="1">
        <w:r w:rsidR="004C1965" w:rsidRPr="003E1D0B">
          <w:rPr>
            <w:rStyle w:val="Hyperlink"/>
          </w:rPr>
          <w:t>Reference to General Terms</w:t>
        </w:r>
        <w:r w:rsidR="004C1965">
          <w:rPr>
            <w:webHidden/>
          </w:rPr>
          <w:tab/>
        </w:r>
        <w:r w:rsidR="004C1965">
          <w:rPr>
            <w:webHidden/>
          </w:rPr>
          <w:fldChar w:fldCharType="begin"/>
        </w:r>
        <w:r w:rsidR="004C1965">
          <w:rPr>
            <w:webHidden/>
          </w:rPr>
          <w:instrText xml:space="preserve"> PAGEREF _Toc12045095 \h </w:instrText>
        </w:r>
        <w:r w:rsidR="004C1965">
          <w:rPr>
            <w:webHidden/>
          </w:rPr>
        </w:r>
        <w:r w:rsidR="004C1965">
          <w:rPr>
            <w:webHidden/>
          </w:rPr>
          <w:fldChar w:fldCharType="separate"/>
        </w:r>
        <w:r w:rsidR="00180359">
          <w:rPr>
            <w:webHidden/>
          </w:rPr>
          <w:t>4</w:t>
        </w:r>
        <w:r w:rsidR="004C1965">
          <w:rPr>
            <w:webHidden/>
          </w:rPr>
          <w:fldChar w:fldCharType="end"/>
        </w:r>
      </w:hyperlink>
    </w:p>
    <w:p w14:paraId="504FA52B" w14:textId="5CB75802" w:rsidR="004C1965" w:rsidRDefault="00B41E18" w:rsidP="001F0F49">
      <w:pPr>
        <w:pStyle w:val="TOC2"/>
        <w:rPr>
          <w:rFonts w:asciiTheme="minorHAnsi" w:eastAsiaTheme="minorEastAsia" w:hAnsiTheme="minorHAnsi" w:cstheme="minorBidi"/>
          <w:sz w:val="22"/>
          <w:szCs w:val="22"/>
          <w:lang w:eastAsia="en-AU"/>
        </w:rPr>
      </w:pPr>
      <w:hyperlink w:anchor="_Toc12045096" w:history="1">
        <w:r w:rsidR="004C1965" w:rsidRPr="003E1D0B">
          <w:rPr>
            <w:rStyle w:val="Hyperlink"/>
          </w:rPr>
          <w:t>Changing Our Customer Terms</w:t>
        </w:r>
        <w:r w:rsidR="004C1965">
          <w:rPr>
            <w:webHidden/>
          </w:rPr>
          <w:tab/>
        </w:r>
        <w:r w:rsidR="004C1965">
          <w:rPr>
            <w:webHidden/>
          </w:rPr>
          <w:fldChar w:fldCharType="begin"/>
        </w:r>
        <w:r w:rsidR="004C1965">
          <w:rPr>
            <w:webHidden/>
          </w:rPr>
          <w:instrText xml:space="preserve"> PAGEREF _Toc12045096 \h </w:instrText>
        </w:r>
        <w:r w:rsidR="004C1965">
          <w:rPr>
            <w:webHidden/>
          </w:rPr>
        </w:r>
        <w:r w:rsidR="004C1965">
          <w:rPr>
            <w:webHidden/>
          </w:rPr>
          <w:fldChar w:fldCharType="separate"/>
        </w:r>
        <w:r w:rsidR="00180359">
          <w:rPr>
            <w:webHidden/>
          </w:rPr>
          <w:t>4</w:t>
        </w:r>
        <w:r w:rsidR="004C1965">
          <w:rPr>
            <w:webHidden/>
          </w:rPr>
          <w:fldChar w:fldCharType="end"/>
        </w:r>
      </w:hyperlink>
    </w:p>
    <w:p w14:paraId="1A804C93" w14:textId="33AA24A4" w:rsidR="004C1965" w:rsidRDefault="00B41E18" w:rsidP="001F0F49">
      <w:pPr>
        <w:pStyle w:val="TOC2"/>
        <w:rPr>
          <w:rFonts w:asciiTheme="minorHAnsi" w:eastAsiaTheme="minorEastAsia" w:hAnsiTheme="minorHAnsi" w:cstheme="minorBidi"/>
          <w:sz w:val="22"/>
          <w:szCs w:val="22"/>
          <w:lang w:eastAsia="en-AU"/>
        </w:rPr>
      </w:pPr>
      <w:hyperlink w:anchor="_Toc12045097" w:history="1">
        <w:r w:rsidR="004C1965" w:rsidRPr="003E1D0B">
          <w:rPr>
            <w:rStyle w:val="Hyperlink"/>
          </w:rPr>
          <w:t>Telecommunications legislation</w:t>
        </w:r>
        <w:r w:rsidR="004C1965">
          <w:rPr>
            <w:webHidden/>
          </w:rPr>
          <w:tab/>
        </w:r>
        <w:r w:rsidR="004C1965">
          <w:rPr>
            <w:webHidden/>
          </w:rPr>
          <w:fldChar w:fldCharType="begin"/>
        </w:r>
        <w:r w:rsidR="004C1965">
          <w:rPr>
            <w:webHidden/>
          </w:rPr>
          <w:instrText xml:space="preserve"> PAGEREF _Toc12045097 \h </w:instrText>
        </w:r>
        <w:r w:rsidR="004C1965">
          <w:rPr>
            <w:webHidden/>
          </w:rPr>
        </w:r>
        <w:r w:rsidR="004C1965">
          <w:rPr>
            <w:webHidden/>
          </w:rPr>
          <w:fldChar w:fldCharType="separate"/>
        </w:r>
        <w:r w:rsidR="00180359">
          <w:rPr>
            <w:webHidden/>
          </w:rPr>
          <w:t>4</w:t>
        </w:r>
        <w:r w:rsidR="004C1965">
          <w:rPr>
            <w:webHidden/>
          </w:rPr>
          <w:fldChar w:fldCharType="end"/>
        </w:r>
      </w:hyperlink>
    </w:p>
    <w:p w14:paraId="470650BC" w14:textId="0CC35D6E" w:rsidR="004C1965" w:rsidRDefault="00B41E18" w:rsidP="001F0F49">
      <w:pPr>
        <w:pStyle w:val="TOC2"/>
        <w:rPr>
          <w:rFonts w:asciiTheme="minorHAnsi" w:eastAsiaTheme="minorEastAsia" w:hAnsiTheme="minorHAnsi" w:cstheme="minorBidi"/>
          <w:sz w:val="22"/>
          <w:szCs w:val="22"/>
          <w:lang w:eastAsia="en-AU"/>
        </w:rPr>
      </w:pPr>
      <w:hyperlink w:anchor="_Toc12045098" w:history="1">
        <w:r w:rsidR="004C1965" w:rsidRPr="003E1D0B">
          <w:rPr>
            <w:rStyle w:val="Hyperlink"/>
          </w:rPr>
          <w:t>Inconsistencies</w:t>
        </w:r>
        <w:r w:rsidR="004C1965">
          <w:rPr>
            <w:webHidden/>
          </w:rPr>
          <w:tab/>
        </w:r>
        <w:r w:rsidR="004C1965">
          <w:rPr>
            <w:webHidden/>
          </w:rPr>
          <w:fldChar w:fldCharType="begin"/>
        </w:r>
        <w:r w:rsidR="004C1965">
          <w:rPr>
            <w:webHidden/>
          </w:rPr>
          <w:instrText xml:space="preserve"> PAGEREF _Toc12045098 \h </w:instrText>
        </w:r>
        <w:r w:rsidR="004C1965">
          <w:rPr>
            <w:webHidden/>
          </w:rPr>
        </w:r>
        <w:r w:rsidR="004C1965">
          <w:rPr>
            <w:webHidden/>
          </w:rPr>
          <w:fldChar w:fldCharType="separate"/>
        </w:r>
        <w:r w:rsidR="00180359">
          <w:rPr>
            <w:webHidden/>
          </w:rPr>
          <w:t>4</w:t>
        </w:r>
        <w:r w:rsidR="004C1965">
          <w:rPr>
            <w:webHidden/>
          </w:rPr>
          <w:fldChar w:fldCharType="end"/>
        </w:r>
      </w:hyperlink>
    </w:p>
    <w:p w14:paraId="58541204" w14:textId="6F60EF8A" w:rsidR="004C1965" w:rsidRDefault="00B41E18">
      <w:pPr>
        <w:pStyle w:val="TOC1"/>
        <w:rPr>
          <w:rFonts w:asciiTheme="minorHAnsi" w:eastAsiaTheme="minorEastAsia" w:hAnsiTheme="minorHAnsi" w:cstheme="minorBidi"/>
          <w:b w:val="0"/>
          <w:bCs w:val="0"/>
          <w:caps w:val="0"/>
          <w:sz w:val="22"/>
          <w:szCs w:val="22"/>
          <w:lang w:eastAsia="en-AU"/>
        </w:rPr>
      </w:pPr>
      <w:hyperlink w:anchor="_Toc12045099" w:history="1">
        <w:r w:rsidR="004C1965" w:rsidRPr="003E1D0B">
          <w:rPr>
            <w:rStyle w:val="Hyperlink"/>
          </w:rPr>
          <w:t>2</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Becoming our customer</w:t>
        </w:r>
        <w:r w:rsidR="004C1965">
          <w:rPr>
            <w:webHidden/>
          </w:rPr>
          <w:tab/>
        </w:r>
        <w:r w:rsidR="004C1965">
          <w:rPr>
            <w:webHidden/>
          </w:rPr>
          <w:fldChar w:fldCharType="begin"/>
        </w:r>
        <w:r w:rsidR="004C1965">
          <w:rPr>
            <w:webHidden/>
          </w:rPr>
          <w:instrText xml:space="preserve"> PAGEREF _Toc12045099 \h </w:instrText>
        </w:r>
        <w:r w:rsidR="004C1965">
          <w:rPr>
            <w:webHidden/>
          </w:rPr>
        </w:r>
        <w:r w:rsidR="004C1965">
          <w:rPr>
            <w:webHidden/>
          </w:rPr>
          <w:fldChar w:fldCharType="separate"/>
        </w:r>
        <w:r w:rsidR="00180359">
          <w:rPr>
            <w:webHidden/>
          </w:rPr>
          <w:t>4</w:t>
        </w:r>
        <w:r w:rsidR="004C1965">
          <w:rPr>
            <w:webHidden/>
          </w:rPr>
          <w:fldChar w:fldCharType="end"/>
        </w:r>
      </w:hyperlink>
    </w:p>
    <w:p w14:paraId="2C43F580" w14:textId="49E6BB81" w:rsidR="004C1965" w:rsidRDefault="00B41E18" w:rsidP="001F0F49">
      <w:pPr>
        <w:pStyle w:val="TOC2"/>
        <w:rPr>
          <w:rFonts w:asciiTheme="minorHAnsi" w:eastAsiaTheme="minorEastAsia" w:hAnsiTheme="minorHAnsi" w:cstheme="minorBidi"/>
          <w:sz w:val="22"/>
          <w:szCs w:val="22"/>
          <w:lang w:eastAsia="en-AU"/>
        </w:rPr>
      </w:pPr>
      <w:hyperlink w:anchor="_Toc12045100" w:history="1">
        <w:r w:rsidR="004C1965" w:rsidRPr="003E1D0B">
          <w:rPr>
            <w:rStyle w:val="Hyperlink"/>
          </w:rPr>
          <w:t>Accepting your application</w:t>
        </w:r>
        <w:r w:rsidR="004C1965">
          <w:rPr>
            <w:webHidden/>
          </w:rPr>
          <w:tab/>
        </w:r>
        <w:r w:rsidR="004C1965">
          <w:rPr>
            <w:webHidden/>
          </w:rPr>
          <w:fldChar w:fldCharType="begin"/>
        </w:r>
        <w:r w:rsidR="004C1965">
          <w:rPr>
            <w:webHidden/>
          </w:rPr>
          <w:instrText xml:space="preserve"> PAGEREF _Toc12045100 \h </w:instrText>
        </w:r>
        <w:r w:rsidR="004C1965">
          <w:rPr>
            <w:webHidden/>
          </w:rPr>
        </w:r>
        <w:r w:rsidR="004C1965">
          <w:rPr>
            <w:webHidden/>
          </w:rPr>
          <w:fldChar w:fldCharType="separate"/>
        </w:r>
        <w:r w:rsidR="00180359">
          <w:rPr>
            <w:webHidden/>
          </w:rPr>
          <w:t>4</w:t>
        </w:r>
        <w:r w:rsidR="004C1965">
          <w:rPr>
            <w:webHidden/>
          </w:rPr>
          <w:fldChar w:fldCharType="end"/>
        </w:r>
      </w:hyperlink>
    </w:p>
    <w:p w14:paraId="462E055E" w14:textId="2103C722" w:rsidR="004C1965" w:rsidRDefault="00B41E18" w:rsidP="001F0F49">
      <w:pPr>
        <w:pStyle w:val="TOC2"/>
        <w:rPr>
          <w:rFonts w:asciiTheme="minorHAnsi" w:eastAsiaTheme="minorEastAsia" w:hAnsiTheme="minorHAnsi" w:cstheme="minorBidi"/>
          <w:sz w:val="22"/>
          <w:szCs w:val="22"/>
          <w:lang w:eastAsia="en-AU"/>
        </w:rPr>
      </w:pPr>
      <w:hyperlink w:anchor="_Toc12045101" w:history="1">
        <w:r w:rsidR="004C1965" w:rsidRPr="003E1D0B">
          <w:rPr>
            <w:rStyle w:val="Hyperlink"/>
          </w:rPr>
          <w:t>Connecting your service</w:t>
        </w:r>
        <w:r w:rsidR="004C1965">
          <w:rPr>
            <w:webHidden/>
          </w:rPr>
          <w:tab/>
        </w:r>
        <w:r w:rsidR="004C1965">
          <w:rPr>
            <w:webHidden/>
          </w:rPr>
          <w:fldChar w:fldCharType="begin"/>
        </w:r>
        <w:r w:rsidR="004C1965">
          <w:rPr>
            <w:webHidden/>
          </w:rPr>
          <w:instrText xml:space="preserve"> PAGEREF _Toc12045101 \h </w:instrText>
        </w:r>
        <w:r w:rsidR="004C1965">
          <w:rPr>
            <w:webHidden/>
          </w:rPr>
        </w:r>
        <w:r w:rsidR="004C1965">
          <w:rPr>
            <w:webHidden/>
          </w:rPr>
          <w:fldChar w:fldCharType="separate"/>
        </w:r>
        <w:r w:rsidR="00180359">
          <w:rPr>
            <w:webHidden/>
          </w:rPr>
          <w:t>5</w:t>
        </w:r>
        <w:r w:rsidR="004C1965">
          <w:rPr>
            <w:webHidden/>
          </w:rPr>
          <w:fldChar w:fldCharType="end"/>
        </w:r>
      </w:hyperlink>
    </w:p>
    <w:p w14:paraId="6E90C721" w14:textId="4511C464" w:rsidR="004C1965" w:rsidRDefault="00B41E18" w:rsidP="001F0F49">
      <w:pPr>
        <w:pStyle w:val="TOC2"/>
        <w:rPr>
          <w:rFonts w:asciiTheme="minorHAnsi" w:eastAsiaTheme="minorEastAsia" w:hAnsiTheme="minorHAnsi" w:cstheme="minorBidi"/>
          <w:sz w:val="22"/>
          <w:szCs w:val="22"/>
          <w:lang w:eastAsia="en-AU"/>
        </w:rPr>
      </w:pPr>
      <w:hyperlink w:anchor="_Toc12045102" w:history="1">
        <w:r w:rsidR="004C1965" w:rsidRPr="003E1D0B">
          <w:rPr>
            <w:rStyle w:val="Hyperlink"/>
          </w:rPr>
          <w:t>Transferring your service</w:t>
        </w:r>
        <w:r w:rsidR="004C1965">
          <w:rPr>
            <w:webHidden/>
          </w:rPr>
          <w:tab/>
        </w:r>
        <w:r w:rsidR="004C1965">
          <w:rPr>
            <w:webHidden/>
          </w:rPr>
          <w:fldChar w:fldCharType="begin"/>
        </w:r>
        <w:r w:rsidR="004C1965">
          <w:rPr>
            <w:webHidden/>
          </w:rPr>
          <w:instrText xml:space="preserve"> PAGEREF _Toc12045102 \h </w:instrText>
        </w:r>
        <w:r w:rsidR="004C1965">
          <w:rPr>
            <w:webHidden/>
          </w:rPr>
        </w:r>
        <w:r w:rsidR="004C1965">
          <w:rPr>
            <w:webHidden/>
          </w:rPr>
          <w:fldChar w:fldCharType="separate"/>
        </w:r>
        <w:r w:rsidR="00180359">
          <w:rPr>
            <w:webHidden/>
          </w:rPr>
          <w:t>5</w:t>
        </w:r>
        <w:r w:rsidR="004C1965">
          <w:rPr>
            <w:webHidden/>
          </w:rPr>
          <w:fldChar w:fldCharType="end"/>
        </w:r>
      </w:hyperlink>
    </w:p>
    <w:p w14:paraId="433430FA" w14:textId="2D35C74A" w:rsidR="004C1965" w:rsidRDefault="00B41E18" w:rsidP="001F0F49">
      <w:pPr>
        <w:pStyle w:val="TOC2"/>
        <w:rPr>
          <w:rFonts w:asciiTheme="minorHAnsi" w:eastAsiaTheme="minorEastAsia" w:hAnsiTheme="minorHAnsi" w:cstheme="minorBidi"/>
          <w:sz w:val="22"/>
          <w:szCs w:val="22"/>
          <w:lang w:eastAsia="en-AU"/>
        </w:rPr>
      </w:pPr>
      <w:hyperlink w:anchor="_Toc12045103" w:history="1">
        <w:r w:rsidR="004C1965" w:rsidRPr="003E1D0B">
          <w:rPr>
            <w:rStyle w:val="Hyperlink"/>
          </w:rPr>
          <w:t>Business customers</w:t>
        </w:r>
        <w:r w:rsidR="004C1965">
          <w:rPr>
            <w:webHidden/>
          </w:rPr>
          <w:tab/>
        </w:r>
        <w:r w:rsidR="004C1965">
          <w:rPr>
            <w:webHidden/>
          </w:rPr>
          <w:fldChar w:fldCharType="begin"/>
        </w:r>
        <w:r w:rsidR="004C1965">
          <w:rPr>
            <w:webHidden/>
          </w:rPr>
          <w:instrText xml:space="preserve"> PAGEREF _Toc12045103 \h </w:instrText>
        </w:r>
        <w:r w:rsidR="004C1965">
          <w:rPr>
            <w:webHidden/>
          </w:rPr>
        </w:r>
        <w:r w:rsidR="004C1965">
          <w:rPr>
            <w:webHidden/>
          </w:rPr>
          <w:fldChar w:fldCharType="separate"/>
        </w:r>
        <w:r w:rsidR="00180359">
          <w:rPr>
            <w:webHidden/>
          </w:rPr>
          <w:t>5</w:t>
        </w:r>
        <w:r w:rsidR="004C1965">
          <w:rPr>
            <w:webHidden/>
          </w:rPr>
          <w:fldChar w:fldCharType="end"/>
        </w:r>
      </w:hyperlink>
    </w:p>
    <w:p w14:paraId="4447C78E" w14:textId="2D00B57C" w:rsidR="004C1965" w:rsidRDefault="00B41E18" w:rsidP="001F0F49">
      <w:pPr>
        <w:pStyle w:val="TOC2"/>
        <w:rPr>
          <w:rFonts w:asciiTheme="minorHAnsi" w:eastAsiaTheme="minorEastAsia" w:hAnsiTheme="minorHAnsi" w:cstheme="minorBidi"/>
          <w:sz w:val="22"/>
          <w:szCs w:val="22"/>
          <w:lang w:eastAsia="en-AU"/>
        </w:rPr>
      </w:pPr>
      <w:hyperlink w:anchor="_Toc12045104" w:history="1">
        <w:r w:rsidR="004C1965" w:rsidRPr="003E1D0B">
          <w:rPr>
            <w:rStyle w:val="Hyperlink"/>
          </w:rPr>
          <w:t>Assignment by us</w:t>
        </w:r>
        <w:r w:rsidR="004C1965">
          <w:rPr>
            <w:webHidden/>
          </w:rPr>
          <w:tab/>
        </w:r>
        <w:r w:rsidR="004C1965">
          <w:rPr>
            <w:webHidden/>
          </w:rPr>
          <w:fldChar w:fldCharType="begin"/>
        </w:r>
        <w:r w:rsidR="004C1965">
          <w:rPr>
            <w:webHidden/>
          </w:rPr>
          <w:instrText xml:space="preserve"> PAGEREF _Toc12045104 \h </w:instrText>
        </w:r>
        <w:r w:rsidR="004C1965">
          <w:rPr>
            <w:webHidden/>
          </w:rPr>
        </w:r>
        <w:r w:rsidR="004C1965">
          <w:rPr>
            <w:webHidden/>
          </w:rPr>
          <w:fldChar w:fldCharType="separate"/>
        </w:r>
        <w:r w:rsidR="00180359">
          <w:rPr>
            <w:webHidden/>
          </w:rPr>
          <w:t>6</w:t>
        </w:r>
        <w:r w:rsidR="004C1965">
          <w:rPr>
            <w:webHidden/>
          </w:rPr>
          <w:fldChar w:fldCharType="end"/>
        </w:r>
      </w:hyperlink>
    </w:p>
    <w:p w14:paraId="10BF592C" w14:textId="024BAC1D" w:rsidR="004C1965" w:rsidRDefault="00B41E18">
      <w:pPr>
        <w:pStyle w:val="TOC1"/>
        <w:rPr>
          <w:rFonts w:asciiTheme="minorHAnsi" w:eastAsiaTheme="minorEastAsia" w:hAnsiTheme="minorHAnsi" w:cstheme="minorBidi"/>
          <w:b w:val="0"/>
          <w:bCs w:val="0"/>
          <w:caps w:val="0"/>
          <w:sz w:val="22"/>
          <w:szCs w:val="22"/>
          <w:lang w:eastAsia="en-AU"/>
        </w:rPr>
      </w:pPr>
      <w:hyperlink w:anchor="_Toc12045105" w:history="1">
        <w:r w:rsidR="004C1965" w:rsidRPr="003E1D0B">
          <w:rPr>
            <w:rStyle w:val="Hyperlink"/>
          </w:rPr>
          <w:t>3</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Using your service</w:t>
        </w:r>
        <w:r w:rsidR="004C1965">
          <w:rPr>
            <w:webHidden/>
          </w:rPr>
          <w:tab/>
        </w:r>
        <w:r w:rsidR="004C1965">
          <w:rPr>
            <w:webHidden/>
          </w:rPr>
          <w:fldChar w:fldCharType="begin"/>
        </w:r>
        <w:r w:rsidR="004C1965">
          <w:rPr>
            <w:webHidden/>
          </w:rPr>
          <w:instrText xml:space="preserve"> PAGEREF _Toc12045105 \h </w:instrText>
        </w:r>
        <w:r w:rsidR="004C1965">
          <w:rPr>
            <w:webHidden/>
          </w:rPr>
        </w:r>
        <w:r w:rsidR="004C1965">
          <w:rPr>
            <w:webHidden/>
          </w:rPr>
          <w:fldChar w:fldCharType="separate"/>
        </w:r>
        <w:r w:rsidR="00180359">
          <w:rPr>
            <w:webHidden/>
          </w:rPr>
          <w:t>6</w:t>
        </w:r>
        <w:r w:rsidR="004C1965">
          <w:rPr>
            <w:webHidden/>
          </w:rPr>
          <w:fldChar w:fldCharType="end"/>
        </w:r>
      </w:hyperlink>
    </w:p>
    <w:p w14:paraId="17CCA482" w14:textId="7901FA87" w:rsidR="004C1965" w:rsidRDefault="00B41E18" w:rsidP="001F0F49">
      <w:pPr>
        <w:pStyle w:val="TOC2"/>
        <w:rPr>
          <w:rFonts w:asciiTheme="minorHAnsi" w:eastAsiaTheme="minorEastAsia" w:hAnsiTheme="minorHAnsi" w:cstheme="minorBidi"/>
          <w:sz w:val="22"/>
          <w:szCs w:val="22"/>
          <w:lang w:eastAsia="en-AU"/>
        </w:rPr>
      </w:pPr>
      <w:hyperlink w:anchor="_Toc12045106" w:history="1">
        <w:r w:rsidR="004C1965" w:rsidRPr="003E1D0B">
          <w:rPr>
            <w:rStyle w:val="Hyperlink"/>
          </w:rPr>
          <w:t>Our aim of providing continuous and fault-free services</w:t>
        </w:r>
        <w:r w:rsidR="004C1965">
          <w:rPr>
            <w:webHidden/>
          </w:rPr>
          <w:tab/>
        </w:r>
        <w:r w:rsidR="004C1965">
          <w:rPr>
            <w:webHidden/>
          </w:rPr>
          <w:fldChar w:fldCharType="begin"/>
        </w:r>
        <w:r w:rsidR="004C1965">
          <w:rPr>
            <w:webHidden/>
          </w:rPr>
          <w:instrText xml:space="preserve"> PAGEREF _Toc12045106 \h </w:instrText>
        </w:r>
        <w:r w:rsidR="004C1965">
          <w:rPr>
            <w:webHidden/>
          </w:rPr>
        </w:r>
        <w:r w:rsidR="004C1965">
          <w:rPr>
            <w:webHidden/>
          </w:rPr>
          <w:fldChar w:fldCharType="separate"/>
        </w:r>
        <w:r w:rsidR="00180359">
          <w:rPr>
            <w:webHidden/>
          </w:rPr>
          <w:t>6</w:t>
        </w:r>
        <w:r w:rsidR="004C1965">
          <w:rPr>
            <w:webHidden/>
          </w:rPr>
          <w:fldChar w:fldCharType="end"/>
        </w:r>
      </w:hyperlink>
    </w:p>
    <w:p w14:paraId="20CFD98F" w14:textId="5FD3E09E" w:rsidR="004C1965" w:rsidRDefault="00B41E18" w:rsidP="001F0F49">
      <w:pPr>
        <w:pStyle w:val="TOC2"/>
        <w:rPr>
          <w:rFonts w:asciiTheme="minorHAnsi" w:eastAsiaTheme="minorEastAsia" w:hAnsiTheme="minorHAnsi" w:cstheme="minorBidi"/>
          <w:sz w:val="22"/>
          <w:szCs w:val="22"/>
          <w:lang w:eastAsia="en-AU"/>
        </w:rPr>
      </w:pPr>
      <w:hyperlink w:anchor="_Toc12045107" w:history="1">
        <w:r w:rsidR="004C1965" w:rsidRPr="003E1D0B">
          <w:rPr>
            <w:rStyle w:val="Hyperlink"/>
          </w:rPr>
          <w:t>Maintenance and repair</w:t>
        </w:r>
        <w:r w:rsidR="004C1965">
          <w:rPr>
            <w:webHidden/>
          </w:rPr>
          <w:tab/>
        </w:r>
        <w:r w:rsidR="004C1965">
          <w:rPr>
            <w:webHidden/>
          </w:rPr>
          <w:fldChar w:fldCharType="begin"/>
        </w:r>
        <w:r w:rsidR="004C1965">
          <w:rPr>
            <w:webHidden/>
          </w:rPr>
          <w:instrText xml:space="preserve"> PAGEREF _Toc12045107 \h </w:instrText>
        </w:r>
        <w:r w:rsidR="004C1965">
          <w:rPr>
            <w:webHidden/>
          </w:rPr>
        </w:r>
        <w:r w:rsidR="004C1965">
          <w:rPr>
            <w:webHidden/>
          </w:rPr>
          <w:fldChar w:fldCharType="separate"/>
        </w:r>
        <w:r w:rsidR="00180359">
          <w:rPr>
            <w:webHidden/>
          </w:rPr>
          <w:t>6</w:t>
        </w:r>
        <w:r w:rsidR="004C1965">
          <w:rPr>
            <w:webHidden/>
          </w:rPr>
          <w:fldChar w:fldCharType="end"/>
        </w:r>
      </w:hyperlink>
    </w:p>
    <w:p w14:paraId="60D9FD9E" w14:textId="324185BB" w:rsidR="004C1965" w:rsidRDefault="00B41E18" w:rsidP="001F0F49">
      <w:pPr>
        <w:pStyle w:val="TOC2"/>
        <w:rPr>
          <w:rFonts w:asciiTheme="minorHAnsi" w:eastAsiaTheme="minorEastAsia" w:hAnsiTheme="minorHAnsi" w:cstheme="minorBidi"/>
          <w:sz w:val="22"/>
          <w:szCs w:val="22"/>
          <w:lang w:eastAsia="en-AU"/>
        </w:rPr>
      </w:pPr>
      <w:hyperlink w:anchor="_Toc12045108" w:history="1">
        <w:r w:rsidR="004C1965" w:rsidRPr="003E1D0B">
          <w:rPr>
            <w:rStyle w:val="Hyperlink"/>
          </w:rPr>
          <w:t>Use for intended purpose</w:t>
        </w:r>
        <w:r w:rsidR="004C1965">
          <w:rPr>
            <w:webHidden/>
          </w:rPr>
          <w:tab/>
        </w:r>
        <w:r w:rsidR="004C1965">
          <w:rPr>
            <w:webHidden/>
          </w:rPr>
          <w:fldChar w:fldCharType="begin"/>
        </w:r>
        <w:r w:rsidR="004C1965">
          <w:rPr>
            <w:webHidden/>
          </w:rPr>
          <w:instrText xml:space="preserve"> PAGEREF _Toc12045108 \h </w:instrText>
        </w:r>
        <w:r w:rsidR="004C1965">
          <w:rPr>
            <w:webHidden/>
          </w:rPr>
        </w:r>
        <w:r w:rsidR="004C1965">
          <w:rPr>
            <w:webHidden/>
          </w:rPr>
          <w:fldChar w:fldCharType="separate"/>
        </w:r>
        <w:r w:rsidR="00180359">
          <w:rPr>
            <w:webHidden/>
          </w:rPr>
          <w:t>7</w:t>
        </w:r>
        <w:r w:rsidR="004C1965">
          <w:rPr>
            <w:webHidden/>
          </w:rPr>
          <w:fldChar w:fldCharType="end"/>
        </w:r>
      </w:hyperlink>
    </w:p>
    <w:p w14:paraId="25E378DB" w14:textId="19279475" w:rsidR="004C1965" w:rsidRDefault="00B41E18" w:rsidP="001F0F49">
      <w:pPr>
        <w:pStyle w:val="TOC2"/>
        <w:rPr>
          <w:rFonts w:asciiTheme="minorHAnsi" w:eastAsiaTheme="minorEastAsia" w:hAnsiTheme="minorHAnsi" w:cstheme="minorBidi"/>
          <w:sz w:val="22"/>
          <w:szCs w:val="22"/>
          <w:lang w:eastAsia="en-AU"/>
        </w:rPr>
      </w:pPr>
      <w:hyperlink w:anchor="_Toc12045109" w:history="1">
        <w:r w:rsidR="004C1965" w:rsidRPr="003E1D0B">
          <w:rPr>
            <w:rStyle w:val="Hyperlink"/>
          </w:rPr>
          <w:t>Your responsibility</w:t>
        </w:r>
        <w:r w:rsidR="004C1965">
          <w:rPr>
            <w:webHidden/>
          </w:rPr>
          <w:tab/>
        </w:r>
        <w:r w:rsidR="004C1965">
          <w:rPr>
            <w:webHidden/>
          </w:rPr>
          <w:fldChar w:fldCharType="begin"/>
        </w:r>
        <w:r w:rsidR="004C1965">
          <w:rPr>
            <w:webHidden/>
          </w:rPr>
          <w:instrText xml:space="preserve"> PAGEREF _Toc12045109 \h </w:instrText>
        </w:r>
        <w:r w:rsidR="004C1965">
          <w:rPr>
            <w:webHidden/>
          </w:rPr>
        </w:r>
        <w:r w:rsidR="004C1965">
          <w:rPr>
            <w:webHidden/>
          </w:rPr>
          <w:fldChar w:fldCharType="separate"/>
        </w:r>
        <w:r w:rsidR="00180359">
          <w:rPr>
            <w:webHidden/>
          </w:rPr>
          <w:t>7</w:t>
        </w:r>
        <w:r w:rsidR="004C1965">
          <w:rPr>
            <w:webHidden/>
          </w:rPr>
          <w:fldChar w:fldCharType="end"/>
        </w:r>
      </w:hyperlink>
    </w:p>
    <w:p w14:paraId="22A036F6" w14:textId="5A3244B8" w:rsidR="004C1965" w:rsidRDefault="00B41E18" w:rsidP="001F0F49">
      <w:pPr>
        <w:pStyle w:val="TOC2"/>
        <w:rPr>
          <w:rFonts w:asciiTheme="minorHAnsi" w:eastAsiaTheme="minorEastAsia" w:hAnsiTheme="minorHAnsi" w:cstheme="minorBidi"/>
          <w:sz w:val="22"/>
          <w:szCs w:val="22"/>
          <w:lang w:eastAsia="en-AU"/>
        </w:rPr>
      </w:pPr>
      <w:hyperlink w:anchor="_Toc12045110" w:history="1">
        <w:r w:rsidR="004C1965" w:rsidRPr="003E1D0B">
          <w:rPr>
            <w:rStyle w:val="Hyperlink"/>
          </w:rPr>
          <w:t>Excessive or unusual use</w:t>
        </w:r>
        <w:r w:rsidR="004C1965">
          <w:rPr>
            <w:webHidden/>
          </w:rPr>
          <w:tab/>
        </w:r>
        <w:r w:rsidR="004C1965">
          <w:rPr>
            <w:webHidden/>
          </w:rPr>
          <w:fldChar w:fldCharType="begin"/>
        </w:r>
        <w:r w:rsidR="004C1965">
          <w:rPr>
            <w:webHidden/>
          </w:rPr>
          <w:instrText xml:space="preserve"> PAGEREF _Toc12045110 \h </w:instrText>
        </w:r>
        <w:r w:rsidR="004C1965">
          <w:rPr>
            <w:webHidden/>
          </w:rPr>
        </w:r>
        <w:r w:rsidR="004C1965">
          <w:rPr>
            <w:webHidden/>
          </w:rPr>
          <w:fldChar w:fldCharType="separate"/>
        </w:r>
        <w:r w:rsidR="00180359">
          <w:rPr>
            <w:webHidden/>
          </w:rPr>
          <w:t>7</w:t>
        </w:r>
        <w:r w:rsidR="004C1965">
          <w:rPr>
            <w:webHidden/>
          </w:rPr>
          <w:fldChar w:fldCharType="end"/>
        </w:r>
      </w:hyperlink>
    </w:p>
    <w:p w14:paraId="77694731" w14:textId="2566AA45" w:rsidR="004C1965" w:rsidRDefault="00B41E18" w:rsidP="001F0F49">
      <w:pPr>
        <w:pStyle w:val="TOC2"/>
        <w:rPr>
          <w:rFonts w:asciiTheme="minorHAnsi" w:eastAsiaTheme="minorEastAsia" w:hAnsiTheme="minorHAnsi" w:cstheme="minorBidi"/>
          <w:sz w:val="22"/>
          <w:szCs w:val="22"/>
          <w:lang w:eastAsia="en-AU"/>
        </w:rPr>
      </w:pPr>
      <w:hyperlink w:anchor="_Toc12045111" w:history="1">
        <w:r w:rsidR="004C1965" w:rsidRPr="003E1D0B">
          <w:rPr>
            <w:rStyle w:val="Hyperlink"/>
          </w:rPr>
          <w:t>Breaking the law</w:t>
        </w:r>
        <w:r w:rsidR="004C1965">
          <w:rPr>
            <w:webHidden/>
          </w:rPr>
          <w:tab/>
        </w:r>
        <w:r w:rsidR="004C1965">
          <w:rPr>
            <w:webHidden/>
          </w:rPr>
          <w:fldChar w:fldCharType="begin"/>
        </w:r>
        <w:r w:rsidR="004C1965">
          <w:rPr>
            <w:webHidden/>
          </w:rPr>
          <w:instrText xml:space="preserve"> PAGEREF _Toc12045111 \h </w:instrText>
        </w:r>
        <w:r w:rsidR="004C1965">
          <w:rPr>
            <w:webHidden/>
          </w:rPr>
        </w:r>
        <w:r w:rsidR="004C1965">
          <w:rPr>
            <w:webHidden/>
          </w:rPr>
          <w:fldChar w:fldCharType="separate"/>
        </w:r>
        <w:r w:rsidR="00180359">
          <w:rPr>
            <w:webHidden/>
          </w:rPr>
          <w:t>7</w:t>
        </w:r>
        <w:r w:rsidR="004C1965">
          <w:rPr>
            <w:webHidden/>
          </w:rPr>
          <w:fldChar w:fldCharType="end"/>
        </w:r>
      </w:hyperlink>
    </w:p>
    <w:p w14:paraId="1CDD1C1D" w14:textId="60867AB9" w:rsidR="004C1965" w:rsidRDefault="00B41E18" w:rsidP="001F0F49">
      <w:pPr>
        <w:pStyle w:val="TOC2"/>
        <w:rPr>
          <w:rFonts w:asciiTheme="minorHAnsi" w:eastAsiaTheme="minorEastAsia" w:hAnsiTheme="minorHAnsi" w:cstheme="minorBidi"/>
          <w:sz w:val="22"/>
          <w:szCs w:val="22"/>
          <w:lang w:eastAsia="en-AU"/>
        </w:rPr>
      </w:pPr>
      <w:hyperlink w:anchor="_Toc12045112" w:history="1">
        <w:r w:rsidR="004C1965" w:rsidRPr="003E1D0B">
          <w:rPr>
            <w:rStyle w:val="Hyperlink"/>
          </w:rPr>
          <w:t>Causing interference</w:t>
        </w:r>
        <w:r w:rsidR="004C1965">
          <w:rPr>
            <w:webHidden/>
          </w:rPr>
          <w:tab/>
        </w:r>
        <w:r w:rsidR="004C1965">
          <w:rPr>
            <w:webHidden/>
          </w:rPr>
          <w:fldChar w:fldCharType="begin"/>
        </w:r>
        <w:r w:rsidR="004C1965">
          <w:rPr>
            <w:webHidden/>
          </w:rPr>
          <w:instrText xml:space="preserve"> PAGEREF _Toc12045112 \h </w:instrText>
        </w:r>
        <w:r w:rsidR="004C1965">
          <w:rPr>
            <w:webHidden/>
          </w:rPr>
        </w:r>
        <w:r w:rsidR="004C1965">
          <w:rPr>
            <w:webHidden/>
          </w:rPr>
          <w:fldChar w:fldCharType="separate"/>
        </w:r>
        <w:r w:rsidR="00180359">
          <w:rPr>
            <w:webHidden/>
          </w:rPr>
          <w:t>7</w:t>
        </w:r>
        <w:r w:rsidR="004C1965">
          <w:rPr>
            <w:webHidden/>
          </w:rPr>
          <w:fldChar w:fldCharType="end"/>
        </w:r>
      </w:hyperlink>
    </w:p>
    <w:p w14:paraId="698C3B01" w14:textId="17934008" w:rsidR="004C1965" w:rsidRDefault="00B41E18" w:rsidP="001F0F49">
      <w:pPr>
        <w:pStyle w:val="TOC2"/>
        <w:rPr>
          <w:rFonts w:asciiTheme="minorHAnsi" w:eastAsiaTheme="minorEastAsia" w:hAnsiTheme="minorHAnsi" w:cstheme="minorBidi"/>
          <w:sz w:val="22"/>
          <w:szCs w:val="22"/>
          <w:lang w:eastAsia="en-AU"/>
        </w:rPr>
      </w:pPr>
      <w:hyperlink w:anchor="_Toc12045113" w:history="1">
        <w:r w:rsidR="004C1965" w:rsidRPr="003E1D0B">
          <w:rPr>
            <w:rStyle w:val="Hyperlink"/>
          </w:rPr>
          <w:t>Your responsibility for equipment</w:t>
        </w:r>
        <w:r w:rsidR="004C1965">
          <w:rPr>
            <w:webHidden/>
          </w:rPr>
          <w:tab/>
        </w:r>
        <w:r w:rsidR="004C1965">
          <w:rPr>
            <w:webHidden/>
          </w:rPr>
          <w:fldChar w:fldCharType="begin"/>
        </w:r>
        <w:r w:rsidR="004C1965">
          <w:rPr>
            <w:webHidden/>
          </w:rPr>
          <w:instrText xml:space="preserve"> PAGEREF _Toc12045113 \h </w:instrText>
        </w:r>
        <w:r w:rsidR="004C1965">
          <w:rPr>
            <w:webHidden/>
          </w:rPr>
        </w:r>
        <w:r w:rsidR="004C1965">
          <w:rPr>
            <w:webHidden/>
          </w:rPr>
          <w:fldChar w:fldCharType="separate"/>
        </w:r>
        <w:r w:rsidR="00180359">
          <w:rPr>
            <w:webHidden/>
          </w:rPr>
          <w:t>7</w:t>
        </w:r>
        <w:r w:rsidR="004C1965">
          <w:rPr>
            <w:webHidden/>
          </w:rPr>
          <w:fldChar w:fldCharType="end"/>
        </w:r>
      </w:hyperlink>
    </w:p>
    <w:p w14:paraId="43C09797" w14:textId="7B316C5A" w:rsidR="004C1965" w:rsidRDefault="00B41E18" w:rsidP="001F0F49">
      <w:pPr>
        <w:pStyle w:val="TOC2"/>
        <w:rPr>
          <w:rFonts w:asciiTheme="minorHAnsi" w:eastAsiaTheme="minorEastAsia" w:hAnsiTheme="minorHAnsi" w:cstheme="minorBidi"/>
          <w:sz w:val="22"/>
          <w:szCs w:val="22"/>
          <w:lang w:eastAsia="en-AU"/>
        </w:rPr>
      </w:pPr>
      <w:hyperlink w:anchor="_Toc12045114" w:history="1">
        <w:r w:rsidR="004C1965" w:rsidRPr="003E1D0B">
          <w:rPr>
            <w:rStyle w:val="Hyperlink"/>
          </w:rPr>
          <w:t>Power supply</w:t>
        </w:r>
        <w:r w:rsidR="004C1965">
          <w:rPr>
            <w:webHidden/>
          </w:rPr>
          <w:tab/>
        </w:r>
        <w:r w:rsidR="004C1965">
          <w:rPr>
            <w:webHidden/>
          </w:rPr>
          <w:fldChar w:fldCharType="begin"/>
        </w:r>
        <w:r w:rsidR="004C1965">
          <w:rPr>
            <w:webHidden/>
          </w:rPr>
          <w:instrText xml:space="preserve"> PAGEREF _Toc12045114 \h </w:instrText>
        </w:r>
        <w:r w:rsidR="004C1965">
          <w:rPr>
            <w:webHidden/>
          </w:rPr>
        </w:r>
        <w:r w:rsidR="004C1965">
          <w:rPr>
            <w:webHidden/>
          </w:rPr>
          <w:fldChar w:fldCharType="separate"/>
        </w:r>
        <w:r w:rsidR="00180359">
          <w:rPr>
            <w:webHidden/>
          </w:rPr>
          <w:t>7</w:t>
        </w:r>
        <w:r w:rsidR="004C1965">
          <w:rPr>
            <w:webHidden/>
          </w:rPr>
          <w:fldChar w:fldCharType="end"/>
        </w:r>
      </w:hyperlink>
    </w:p>
    <w:p w14:paraId="4E8449DB" w14:textId="2CA92256" w:rsidR="004C1965" w:rsidRDefault="00B41E18" w:rsidP="001F0F49">
      <w:pPr>
        <w:pStyle w:val="TOC2"/>
        <w:rPr>
          <w:rFonts w:asciiTheme="minorHAnsi" w:eastAsiaTheme="minorEastAsia" w:hAnsiTheme="minorHAnsi" w:cstheme="minorBidi"/>
          <w:sz w:val="22"/>
          <w:szCs w:val="22"/>
          <w:lang w:eastAsia="en-AU"/>
        </w:rPr>
      </w:pPr>
      <w:hyperlink w:anchor="_Toc12045115" w:history="1">
        <w:r w:rsidR="004C1965" w:rsidRPr="003E1D0B">
          <w:rPr>
            <w:rStyle w:val="Hyperlink"/>
          </w:rPr>
          <w:t>Compliant equipment only</w:t>
        </w:r>
        <w:r w:rsidR="004C1965">
          <w:rPr>
            <w:webHidden/>
          </w:rPr>
          <w:tab/>
        </w:r>
        <w:r w:rsidR="004C1965">
          <w:rPr>
            <w:webHidden/>
          </w:rPr>
          <w:fldChar w:fldCharType="begin"/>
        </w:r>
        <w:r w:rsidR="004C1965">
          <w:rPr>
            <w:webHidden/>
          </w:rPr>
          <w:instrText xml:space="preserve"> PAGEREF _Toc12045115 \h </w:instrText>
        </w:r>
        <w:r w:rsidR="004C1965">
          <w:rPr>
            <w:webHidden/>
          </w:rPr>
        </w:r>
        <w:r w:rsidR="004C1965">
          <w:rPr>
            <w:webHidden/>
          </w:rPr>
          <w:fldChar w:fldCharType="separate"/>
        </w:r>
        <w:r w:rsidR="00180359">
          <w:rPr>
            <w:webHidden/>
          </w:rPr>
          <w:t>8</w:t>
        </w:r>
        <w:r w:rsidR="004C1965">
          <w:rPr>
            <w:webHidden/>
          </w:rPr>
          <w:fldChar w:fldCharType="end"/>
        </w:r>
      </w:hyperlink>
    </w:p>
    <w:p w14:paraId="441233C5" w14:textId="1288705D" w:rsidR="004C1965" w:rsidRDefault="00B41E18" w:rsidP="001F0F49">
      <w:pPr>
        <w:pStyle w:val="TOC2"/>
        <w:rPr>
          <w:rFonts w:asciiTheme="minorHAnsi" w:eastAsiaTheme="minorEastAsia" w:hAnsiTheme="minorHAnsi" w:cstheme="minorBidi"/>
          <w:sz w:val="22"/>
          <w:szCs w:val="22"/>
          <w:lang w:eastAsia="en-AU"/>
        </w:rPr>
      </w:pPr>
      <w:hyperlink w:anchor="_Toc12045116" w:history="1">
        <w:r w:rsidR="004C1965" w:rsidRPr="003E1D0B">
          <w:rPr>
            <w:rStyle w:val="Hyperlink"/>
          </w:rPr>
          <w:t>Tell us if things change</w:t>
        </w:r>
        <w:r w:rsidR="004C1965">
          <w:rPr>
            <w:webHidden/>
          </w:rPr>
          <w:tab/>
        </w:r>
        <w:r w:rsidR="004C1965">
          <w:rPr>
            <w:webHidden/>
          </w:rPr>
          <w:fldChar w:fldCharType="begin"/>
        </w:r>
        <w:r w:rsidR="004C1965">
          <w:rPr>
            <w:webHidden/>
          </w:rPr>
          <w:instrText xml:space="preserve"> PAGEREF _Toc12045116 \h </w:instrText>
        </w:r>
        <w:r w:rsidR="004C1965">
          <w:rPr>
            <w:webHidden/>
          </w:rPr>
        </w:r>
        <w:r w:rsidR="004C1965">
          <w:rPr>
            <w:webHidden/>
          </w:rPr>
          <w:fldChar w:fldCharType="separate"/>
        </w:r>
        <w:r w:rsidR="00180359">
          <w:rPr>
            <w:webHidden/>
          </w:rPr>
          <w:t>8</w:t>
        </w:r>
        <w:r w:rsidR="004C1965">
          <w:rPr>
            <w:webHidden/>
          </w:rPr>
          <w:fldChar w:fldCharType="end"/>
        </w:r>
      </w:hyperlink>
    </w:p>
    <w:p w14:paraId="0958E4E9" w14:textId="41F3A9EC" w:rsidR="004C1965" w:rsidRDefault="00B41E18">
      <w:pPr>
        <w:pStyle w:val="TOC1"/>
        <w:rPr>
          <w:rFonts w:asciiTheme="minorHAnsi" w:eastAsiaTheme="minorEastAsia" w:hAnsiTheme="minorHAnsi" w:cstheme="minorBidi"/>
          <w:b w:val="0"/>
          <w:bCs w:val="0"/>
          <w:caps w:val="0"/>
          <w:sz w:val="22"/>
          <w:szCs w:val="22"/>
          <w:lang w:eastAsia="en-AU"/>
        </w:rPr>
      </w:pPr>
      <w:hyperlink w:anchor="_Toc12045117" w:history="1">
        <w:r w:rsidR="004C1965" w:rsidRPr="003E1D0B">
          <w:rPr>
            <w:rStyle w:val="Hyperlink"/>
          </w:rPr>
          <w:t>4</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Charges and payment</w:t>
        </w:r>
        <w:r w:rsidR="004C1965">
          <w:rPr>
            <w:webHidden/>
          </w:rPr>
          <w:tab/>
        </w:r>
        <w:r w:rsidR="004C1965">
          <w:rPr>
            <w:webHidden/>
          </w:rPr>
          <w:fldChar w:fldCharType="begin"/>
        </w:r>
        <w:r w:rsidR="004C1965">
          <w:rPr>
            <w:webHidden/>
          </w:rPr>
          <w:instrText xml:space="preserve"> PAGEREF _Toc12045117 \h </w:instrText>
        </w:r>
        <w:r w:rsidR="004C1965">
          <w:rPr>
            <w:webHidden/>
          </w:rPr>
        </w:r>
        <w:r w:rsidR="004C1965">
          <w:rPr>
            <w:webHidden/>
          </w:rPr>
          <w:fldChar w:fldCharType="separate"/>
        </w:r>
        <w:r w:rsidR="00180359">
          <w:rPr>
            <w:webHidden/>
          </w:rPr>
          <w:t>8</w:t>
        </w:r>
        <w:r w:rsidR="004C1965">
          <w:rPr>
            <w:webHidden/>
          </w:rPr>
          <w:fldChar w:fldCharType="end"/>
        </w:r>
      </w:hyperlink>
    </w:p>
    <w:p w14:paraId="3252780A" w14:textId="67BFFB3E" w:rsidR="004C1965" w:rsidRDefault="00B41E18" w:rsidP="001F0F49">
      <w:pPr>
        <w:pStyle w:val="TOC2"/>
        <w:rPr>
          <w:rFonts w:asciiTheme="minorHAnsi" w:eastAsiaTheme="minorEastAsia" w:hAnsiTheme="minorHAnsi" w:cstheme="minorBidi"/>
          <w:sz w:val="22"/>
          <w:szCs w:val="22"/>
          <w:lang w:eastAsia="en-AU"/>
        </w:rPr>
      </w:pPr>
      <w:hyperlink w:anchor="_Toc12045118" w:history="1">
        <w:r w:rsidR="004C1965" w:rsidRPr="003E1D0B">
          <w:rPr>
            <w:rStyle w:val="Hyperlink"/>
          </w:rPr>
          <w:t>Charges</w:t>
        </w:r>
        <w:r w:rsidR="004C1965">
          <w:rPr>
            <w:webHidden/>
          </w:rPr>
          <w:tab/>
        </w:r>
        <w:r w:rsidR="004C1965">
          <w:rPr>
            <w:webHidden/>
          </w:rPr>
          <w:fldChar w:fldCharType="begin"/>
        </w:r>
        <w:r w:rsidR="004C1965">
          <w:rPr>
            <w:webHidden/>
          </w:rPr>
          <w:instrText xml:space="preserve"> PAGEREF _Toc12045118 \h </w:instrText>
        </w:r>
        <w:r w:rsidR="004C1965">
          <w:rPr>
            <w:webHidden/>
          </w:rPr>
        </w:r>
        <w:r w:rsidR="004C1965">
          <w:rPr>
            <w:webHidden/>
          </w:rPr>
          <w:fldChar w:fldCharType="separate"/>
        </w:r>
        <w:r w:rsidR="00180359">
          <w:rPr>
            <w:webHidden/>
          </w:rPr>
          <w:t>8</w:t>
        </w:r>
        <w:r w:rsidR="004C1965">
          <w:rPr>
            <w:webHidden/>
          </w:rPr>
          <w:fldChar w:fldCharType="end"/>
        </w:r>
      </w:hyperlink>
    </w:p>
    <w:p w14:paraId="20D3F6B8" w14:textId="3745F1E2" w:rsidR="004C1965" w:rsidRDefault="00B41E18" w:rsidP="001F0F49">
      <w:pPr>
        <w:pStyle w:val="TOC2"/>
        <w:rPr>
          <w:rFonts w:asciiTheme="minorHAnsi" w:eastAsiaTheme="minorEastAsia" w:hAnsiTheme="minorHAnsi" w:cstheme="minorBidi"/>
          <w:sz w:val="22"/>
          <w:szCs w:val="22"/>
          <w:lang w:eastAsia="en-AU"/>
        </w:rPr>
      </w:pPr>
      <w:hyperlink w:anchor="_Toc12045119" w:history="1">
        <w:r w:rsidR="004C1965" w:rsidRPr="003E1D0B">
          <w:rPr>
            <w:rStyle w:val="Hyperlink"/>
          </w:rPr>
          <w:t>Bills</w:t>
        </w:r>
        <w:r w:rsidR="004C1965">
          <w:rPr>
            <w:webHidden/>
          </w:rPr>
          <w:tab/>
        </w:r>
        <w:r w:rsidR="004C1965">
          <w:rPr>
            <w:webHidden/>
          </w:rPr>
          <w:fldChar w:fldCharType="begin"/>
        </w:r>
        <w:r w:rsidR="004C1965">
          <w:rPr>
            <w:webHidden/>
          </w:rPr>
          <w:instrText xml:space="preserve"> PAGEREF _Toc12045119 \h </w:instrText>
        </w:r>
        <w:r w:rsidR="004C1965">
          <w:rPr>
            <w:webHidden/>
          </w:rPr>
        </w:r>
        <w:r w:rsidR="004C1965">
          <w:rPr>
            <w:webHidden/>
          </w:rPr>
          <w:fldChar w:fldCharType="separate"/>
        </w:r>
        <w:r w:rsidR="00180359">
          <w:rPr>
            <w:webHidden/>
          </w:rPr>
          <w:t>8</w:t>
        </w:r>
        <w:r w:rsidR="004C1965">
          <w:rPr>
            <w:webHidden/>
          </w:rPr>
          <w:fldChar w:fldCharType="end"/>
        </w:r>
      </w:hyperlink>
    </w:p>
    <w:p w14:paraId="7EACB793" w14:textId="4030B9FC" w:rsidR="004C1965" w:rsidRDefault="00B41E18" w:rsidP="001F0F49">
      <w:pPr>
        <w:pStyle w:val="TOC2"/>
        <w:rPr>
          <w:rFonts w:asciiTheme="minorHAnsi" w:eastAsiaTheme="minorEastAsia" w:hAnsiTheme="minorHAnsi" w:cstheme="minorBidi"/>
          <w:sz w:val="22"/>
          <w:szCs w:val="22"/>
          <w:lang w:eastAsia="en-AU"/>
        </w:rPr>
      </w:pPr>
      <w:hyperlink w:anchor="_Toc12045120" w:history="1">
        <w:r w:rsidR="004C1965" w:rsidRPr="003E1D0B">
          <w:rPr>
            <w:rStyle w:val="Hyperlink"/>
          </w:rPr>
          <w:t>Setting up the Single Bill service</w:t>
        </w:r>
        <w:r w:rsidR="004C1965">
          <w:rPr>
            <w:webHidden/>
          </w:rPr>
          <w:tab/>
        </w:r>
        <w:r w:rsidR="004C1965">
          <w:rPr>
            <w:webHidden/>
          </w:rPr>
          <w:fldChar w:fldCharType="begin"/>
        </w:r>
        <w:r w:rsidR="004C1965">
          <w:rPr>
            <w:webHidden/>
          </w:rPr>
          <w:instrText xml:space="preserve"> PAGEREF _Toc12045120 \h </w:instrText>
        </w:r>
        <w:r w:rsidR="004C1965">
          <w:rPr>
            <w:webHidden/>
          </w:rPr>
        </w:r>
        <w:r w:rsidR="004C1965">
          <w:rPr>
            <w:webHidden/>
          </w:rPr>
          <w:fldChar w:fldCharType="separate"/>
        </w:r>
        <w:r w:rsidR="00180359">
          <w:rPr>
            <w:webHidden/>
          </w:rPr>
          <w:t>8</w:t>
        </w:r>
        <w:r w:rsidR="004C1965">
          <w:rPr>
            <w:webHidden/>
          </w:rPr>
          <w:fldChar w:fldCharType="end"/>
        </w:r>
      </w:hyperlink>
    </w:p>
    <w:p w14:paraId="430B6E39" w14:textId="6507B89E" w:rsidR="004C1965" w:rsidRDefault="00B41E18" w:rsidP="001F0F49">
      <w:pPr>
        <w:pStyle w:val="TOC2"/>
        <w:rPr>
          <w:rFonts w:asciiTheme="minorHAnsi" w:eastAsiaTheme="minorEastAsia" w:hAnsiTheme="minorHAnsi" w:cstheme="minorBidi"/>
          <w:sz w:val="22"/>
          <w:szCs w:val="22"/>
          <w:lang w:eastAsia="en-AU"/>
        </w:rPr>
      </w:pPr>
      <w:hyperlink w:anchor="_Toc12045121" w:history="1">
        <w:r w:rsidR="004C1965" w:rsidRPr="003E1D0B">
          <w:rPr>
            <w:rStyle w:val="Hyperlink"/>
          </w:rPr>
          <w:t>Single Bill Customers and what they can do</w:t>
        </w:r>
        <w:r w:rsidR="004C1965">
          <w:rPr>
            <w:webHidden/>
          </w:rPr>
          <w:tab/>
        </w:r>
        <w:r w:rsidR="004C1965">
          <w:rPr>
            <w:webHidden/>
          </w:rPr>
          <w:fldChar w:fldCharType="begin"/>
        </w:r>
        <w:r w:rsidR="004C1965">
          <w:rPr>
            <w:webHidden/>
          </w:rPr>
          <w:instrText xml:space="preserve"> PAGEREF _Toc12045121 \h </w:instrText>
        </w:r>
        <w:r w:rsidR="004C1965">
          <w:rPr>
            <w:webHidden/>
          </w:rPr>
        </w:r>
        <w:r w:rsidR="004C1965">
          <w:rPr>
            <w:webHidden/>
          </w:rPr>
          <w:fldChar w:fldCharType="separate"/>
        </w:r>
        <w:r w:rsidR="00180359">
          <w:rPr>
            <w:webHidden/>
          </w:rPr>
          <w:t>9</w:t>
        </w:r>
        <w:r w:rsidR="004C1965">
          <w:rPr>
            <w:webHidden/>
          </w:rPr>
          <w:fldChar w:fldCharType="end"/>
        </w:r>
      </w:hyperlink>
    </w:p>
    <w:p w14:paraId="2890693C" w14:textId="35D5C496" w:rsidR="004C1965" w:rsidRDefault="00B41E18" w:rsidP="001F0F49">
      <w:pPr>
        <w:pStyle w:val="TOC2"/>
        <w:rPr>
          <w:rFonts w:asciiTheme="minorHAnsi" w:eastAsiaTheme="minorEastAsia" w:hAnsiTheme="minorHAnsi" w:cstheme="minorBidi"/>
          <w:sz w:val="22"/>
          <w:szCs w:val="22"/>
          <w:lang w:eastAsia="en-AU"/>
        </w:rPr>
      </w:pPr>
      <w:hyperlink w:anchor="_Toc12045122" w:history="1">
        <w:r w:rsidR="004C1965" w:rsidRPr="003E1D0B">
          <w:rPr>
            <w:rStyle w:val="Hyperlink"/>
          </w:rPr>
          <w:t>Entitlements of Nominated Service Customers in relation to Single Bill</w:t>
        </w:r>
        <w:r w:rsidR="004C1965">
          <w:rPr>
            <w:webHidden/>
          </w:rPr>
          <w:tab/>
        </w:r>
        <w:r w:rsidR="004C1965">
          <w:rPr>
            <w:webHidden/>
          </w:rPr>
          <w:fldChar w:fldCharType="begin"/>
        </w:r>
        <w:r w:rsidR="004C1965">
          <w:rPr>
            <w:webHidden/>
          </w:rPr>
          <w:instrText xml:space="preserve"> PAGEREF _Toc12045122 \h </w:instrText>
        </w:r>
        <w:r w:rsidR="004C1965">
          <w:rPr>
            <w:webHidden/>
          </w:rPr>
        </w:r>
        <w:r w:rsidR="004C1965">
          <w:rPr>
            <w:webHidden/>
          </w:rPr>
          <w:fldChar w:fldCharType="separate"/>
        </w:r>
        <w:r w:rsidR="00180359">
          <w:rPr>
            <w:webHidden/>
          </w:rPr>
          <w:t>9</w:t>
        </w:r>
        <w:r w:rsidR="004C1965">
          <w:rPr>
            <w:webHidden/>
          </w:rPr>
          <w:fldChar w:fldCharType="end"/>
        </w:r>
      </w:hyperlink>
    </w:p>
    <w:p w14:paraId="4721E52F" w14:textId="059C1174" w:rsidR="004C1965" w:rsidRDefault="00B41E18" w:rsidP="001F0F49">
      <w:pPr>
        <w:pStyle w:val="TOC2"/>
        <w:rPr>
          <w:rFonts w:asciiTheme="minorHAnsi" w:eastAsiaTheme="minorEastAsia" w:hAnsiTheme="minorHAnsi" w:cstheme="minorBidi"/>
          <w:sz w:val="22"/>
          <w:szCs w:val="22"/>
          <w:lang w:eastAsia="en-AU"/>
        </w:rPr>
      </w:pPr>
      <w:hyperlink w:anchor="_Toc12045123" w:history="1">
        <w:r w:rsidR="004C1965" w:rsidRPr="003E1D0B">
          <w:rPr>
            <w:rStyle w:val="Hyperlink"/>
          </w:rPr>
          <w:t>Cancelling Single Bill and removing Nominated Services from Single Bill</w:t>
        </w:r>
        <w:r w:rsidR="004C1965">
          <w:rPr>
            <w:webHidden/>
          </w:rPr>
          <w:tab/>
        </w:r>
        <w:r w:rsidR="004C1965">
          <w:rPr>
            <w:webHidden/>
          </w:rPr>
          <w:fldChar w:fldCharType="begin"/>
        </w:r>
        <w:r w:rsidR="004C1965">
          <w:rPr>
            <w:webHidden/>
          </w:rPr>
          <w:instrText xml:space="preserve"> PAGEREF _Toc12045123 \h </w:instrText>
        </w:r>
        <w:r w:rsidR="004C1965">
          <w:rPr>
            <w:webHidden/>
          </w:rPr>
        </w:r>
        <w:r w:rsidR="004C1965">
          <w:rPr>
            <w:webHidden/>
          </w:rPr>
          <w:fldChar w:fldCharType="separate"/>
        </w:r>
        <w:r w:rsidR="00180359">
          <w:rPr>
            <w:webHidden/>
          </w:rPr>
          <w:t>10</w:t>
        </w:r>
        <w:r w:rsidR="004C1965">
          <w:rPr>
            <w:webHidden/>
          </w:rPr>
          <w:fldChar w:fldCharType="end"/>
        </w:r>
      </w:hyperlink>
    </w:p>
    <w:p w14:paraId="7A62135D" w14:textId="3D2F2316" w:rsidR="004C1965" w:rsidRDefault="00B41E18" w:rsidP="001F0F49">
      <w:pPr>
        <w:pStyle w:val="TOC2"/>
        <w:rPr>
          <w:rFonts w:asciiTheme="minorHAnsi" w:eastAsiaTheme="minorEastAsia" w:hAnsiTheme="minorHAnsi" w:cstheme="minorBidi"/>
          <w:sz w:val="22"/>
          <w:szCs w:val="22"/>
          <w:lang w:eastAsia="en-AU"/>
        </w:rPr>
      </w:pPr>
      <w:hyperlink w:anchor="_Toc12045124" w:history="1">
        <w:r w:rsidR="004C1965" w:rsidRPr="003E1D0B">
          <w:rPr>
            <w:rStyle w:val="Hyperlink"/>
          </w:rPr>
          <w:t>Who we tell if the Single Bill is not paid</w:t>
        </w:r>
        <w:r w:rsidR="004C1965">
          <w:rPr>
            <w:webHidden/>
          </w:rPr>
          <w:tab/>
        </w:r>
        <w:r w:rsidR="004C1965">
          <w:rPr>
            <w:webHidden/>
          </w:rPr>
          <w:fldChar w:fldCharType="begin"/>
        </w:r>
        <w:r w:rsidR="004C1965">
          <w:rPr>
            <w:webHidden/>
          </w:rPr>
          <w:instrText xml:space="preserve"> PAGEREF _Toc12045124 \h </w:instrText>
        </w:r>
        <w:r w:rsidR="004C1965">
          <w:rPr>
            <w:webHidden/>
          </w:rPr>
        </w:r>
        <w:r w:rsidR="004C1965">
          <w:rPr>
            <w:webHidden/>
          </w:rPr>
          <w:fldChar w:fldCharType="separate"/>
        </w:r>
        <w:r w:rsidR="00180359">
          <w:rPr>
            <w:webHidden/>
          </w:rPr>
          <w:t>10</w:t>
        </w:r>
        <w:r w:rsidR="004C1965">
          <w:rPr>
            <w:webHidden/>
          </w:rPr>
          <w:fldChar w:fldCharType="end"/>
        </w:r>
      </w:hyperlink>
    </w:p>
    <w:p w14:paraId="1F8DC814" w14:textId="47CF3B28" w:rsidR="004C1965" w:rsidRDefault="00B41E18" w:rsidP="001F0F49">
      <w:pPr>
        <w:pStyle w:val="TOC2"/>
        <w:rPr>
          <w:rFonts w:asciiTheme="minorHAnsi" w:eastAsiaTheme="minorEastAsia" w:hAnsiTheme="minorHAnsi" w:cstheme="minorBidi"/>
          <w:sz w:val="22"/>
          <w:szCs w:val="22"/>
          <w:lang w:eastAsia="en-AU"/>
        </w:rPr>
      </w:pPr>
      <w:hyperlink w:anchor="_Toc12045125" w:history="1">
        <w:r w:rsidR="004C1965" w:rsidRPr="003E1D0B">
          <w:rPr>
            <w:rStyle w:val="Hyperlink"/>
          </w:rPr>
          <w:t>Credit card payments</w:t>
        </w:r>
        <w:r w:rsidR="004C1965">
          <w:rPr>
            <w:webHidden/>
          </w:rPr>
          <w:tab/>
        </w:r>
        <w:r w:rsidR="004C1965">
          <w:rPr>
            <w:webHidden/>
          </w:rPr>
          <w:fldChar w:fldCharType="begin"/>
        </w:r>
        <w:r w:rsidR="004C1965">
          <w:rPr>
            <w:webHidden/>
          </w:rPr>
          <w:instrText xml:space="preserve"> PAGEREF _Toc12045125 \h </w:instrText>
        </w:r>
        <w:r w:rsidR="004C1965">
          <w:rPr>
            <w:webHidden/>
          </w:rPr>
        </w:r>
        <w:r w:rsidR="004C1965">
          <w:rPr>
            <w:webHidden/>
          </w:rPr>
          <w:fldChar w:fldCharType="separate"/>
        </w:r>
        <w:r w:rsidR="00180359">
          <w:rPr>
            <w:webHidden/>
          </w:rPr>
          <w:t>10</w:t>
        </w:r>
        <w:r w:rsidR="004C1965">
          <w:rPr>
            <w:webHidden/>
          </w:rPr>
          <w:fldChar w:fldCharType="end"/>
        </w:r>
      </w:hyperlink>
    </w:p>
    <w:p w14:paraId="1D417352" w14:textId="22701760" w:rsidR="004C1965" w:rsidRDefault="00B41E18" w:rsidP="001F0F49">
      <w:pPr>
        <w:pStyle w:val="TOC2"/>
        <w:rPr>
          <w:rFonts w:asciiTheme="minorHAnsi" w:eastAsiaTheme="minorEastAsia" w:hAnsiTheme="minorHAnsi" w:cstheme="minorBidi"/>
          <w:sz w:val="22"/>
          <w:szCs w:val="22"/>
          <w:lang w:eastAsia="en-AU"/>
        </w:rPr>
      </w:pPr>
      <w:hyperlink w:anchor="_Toc12045126" w:history="1">
        <w:r w:rsidR="004C1965" w:rsidRPr="003E1D0B">
          <w:rPr>
            <w:rStyle w:val="Hyperlink"/>
          </w:rPr>
          <w:t>Late or dishonoured payments</w:t>
        </w:r>
        <w:r w:rsidR="004C1965">
          <w:rPr>
            <w:webHidden/>
          </w:rPr>
          <w:tab/>
        </w:r>
        <w:r w:rsidR="004C1965">
          <w:rPr>
            <w:webHidden/>
          </w:rPr>
          <w:fldChar w:fldCharType="begin"/>
        </w:r>
        <w:r w:rsidR="004C1965">
          <w:rPr>
            <w:webHidden/>
          </w:rPr>
          <w:instrText xml:space="preserve"> PAGEREF _Toc12045126 \h </w:instrText>
        </w:r>
        <w:r w:rsidR="004C1965">
          <w:rPr>
            <w:webHidden/>
          </w:rPr>
        </w:r>
        <w:r w:rsidR="004C1965">
          <w:rPr>
            <w:webHidden/>
          </w:rPr>
          <w:fldChar w:fldCharType="separate"/>
        </w:r>
        <w:r w:rsidR="00180359">
          <w:rPr>
            <w:webHidden/>
          </w:rPr>
          <w:t>10</w:t>
        </w:r>
        <w:r w:rsidR="004C1965">
          <w:rPr>
            <w:webHidden/>
          </w:rPr>
          <w:fldChar w:fldCharType="end"/>
        </w:r>
      </w:hyperlink>
    </w:p>
    <w:p w14:paraId="72F1D246" w14:textId="6FFB3B4B" w:rsidR="004C1965" w:rsidRDefault="00B41E18" w:rsidP="001F0F49">
      <w:pPr>
        <w:pStyle w:val="TOC2"/>
        <w:rPr>
          <w:rFonts w:asciiTheme="minorHAnsi" w:eastAsiaTheme="minorEastAsia" w:hAnsiTheme="minorHAnsi" w:cstheme="minorBidi"/>
          <w:sz w:val="22"/>
          <w:szCs w:val="22"/>
          <w:lang w:eastAsia="en-AU"/>
        </w:rPr>
      </w:pPr>
      <w:hyperlink w:anchor="_Toc12045127" w:history="1">
        <w:r w:rsidR="004C1965" w:rsidRPr="003E1D0B">
          <w:rPr>
            <w:rStyle w:val="Hyperlink"/>
          </w:rPr>
          <w:t>ACT Government Utilities (Network Facilities) Tax Charge</w:t>
        </w:r>
        <w:r w:rsidR="004C1965">
          <w:rPr>
            <w:webHidden/>
          </w:rPr>
          <w:tab/>
        </w:r>
        <w:r w:rsidR="004C1965">
          <w:rPr>
            <w:webHidden/>
          </w:rPr>
          <w:fldChar w:fldCharType="begin"/>
        </w:r>
        <w:r w:rsidR="004C1965">
          <w:rPr>
            <w:webHidden/>
          </w:rPr>
          <w:instrText xml:space="preserve"> PAGEREF _Toc12045127 \h </w:instrText>
        </w:r>
        <w:r w:rsidR="004C1965">
          <w:rPr>
            <w:webHidden/>
          </w:rPr>
        </w:r>
        <w:r w:rsidR="004C1965">
          <w:rPr>
            <w:webHidden/>
          </w:rPr>
          <w:fldChar w:fldCharType="separate"/>
        </w:r>
        <w:r w:rsidR="00180359">
          <w:rPr>
            <w:webHidden/>
          </w:rPr>
          <w:t>11</w:t>
        </w:r>
        <w:r w:rsidR="004C1965">
          <w:rPr>
            <w:webHidden/>
          </w:rPr>
          <w:fldChar w:fldCharType="end"/>
        </w:r>
      </w:hyperlink>
    </w:p>
    <w:p w14:paraId="421CBE31" w14:textId="740A74B7" w:rsidR="004C1965" w:rsidRDefault="00B41E18" w:rsidP="001F0F49">
      <w:pPr>
        <w:pStyle w:val="TOC2"/>
        <w:rPr>
          <w:rFonts w:asciiTheme="minorHAnsi" w:eastAsiaTheme="minorEastAsia" w:hAnsiTheme="minorHAnsi" w:cstheme="minorBidi"/>
          <w:sz w:val="22"/>
          <w:szCs w:val="22"/>
          <w:lang w:eastAsia="en-AU"/>
        </w:rPr>
      </w:pPr>
      <w:hyperlink w:anchor="_Toc12045128" w:history="1">
        <w:r w:rsidR="004C1965" w:rsidRPr="003E1D0B">
          <w:rPr>
            <w:rStyle w:val="Hyperlink"/>
          </w:rPr>
          <w:t>Adjustments</w:t>
        </w:r>
        <w:r w:rsidR="004C1965">
          <w:rPr>
            <w:webHidden/>
          </w:rPr>
          <w:tab/>
        </w:r>
        <w:r w:rsidR="004C1965">
          <w:rPr>
            <w:webHidden/>
          </w:rPr>
          <w:fldChar w:fldCharType="begin"/>
        </w:r>
        <w:r w:rsidR="004C1965">
          <w:rPr>
            <w:webHidden/>
          </w:rPr>
          <w:instrText xml:space="preserve"> PAGEREF _Toc12045128 \h </w:instrText>
        </w:r>
        <w:r w:rsidR="004C1965">
          <w:rPr>
            <w:webHidden/>
          </w:rPr>
        </w:r>
        <w:r w:rsidR="004C1965">
          <w:rPr>
            <w:webHidden/>
          </w:rPr>
          <w:fldChar w:fldCharType="separate"/>
        </w:r>
        <w:r w:rsidR="00180359">
          <w:rPr>
            <w:webHidden/>
          </w:rPr>
          <w:t>11</w:t>
        </w:r>
        <w:r w:rsidR="004C1965">
          <w:rPr>
            <w:webHidden/>
          </w:rPr>
          <w:fldChar w:fldCharType="end"/>
        </w:r>
      </w:hyperlink>
    </w:p>
    <w:p w14:paraId="63B933E4" w14:textId="58FF3803" w:rsidR="004C1965" w:rsidRDefault="00B41E18" w:rsidP="001F0F49">
      <w:pPr>
        <w:pStyle w:val="TOC2"/>
        <w:rPr>
          <w:rFonts w:asciiTheme="minorHAnsi" w:eastAsiaTheme="minorEastAsia" w:hAnsiTheme="minorHAnsi" w:cstheme="minorBidi"/>
          <w:sz w:val="22"/>
          <w:szCs w:val="22"/>
          <w:lang w:eastAsia="en-AU"/>
        </w:rPr>
      </w:pPr>
      <w:hyperlink w:anchor="_Toc12045129" w:history="1">
        <w:r w:rsidR="004C1965" w:rsidRPr="003E1D0B">
          <w:rPr>
            <w:rStyle w:val="Hyperlink"/>
          </w:rPr>
          <w:t>GST</w:t>
        </w:r>
        <w:r w:rsidR="004C1965">
          <w:rPr>
            <w:webHidden/>
          </w:rPr>
          <w:tab/>
        </w:r>
        <w:r w:rsidR="004C1965">
          <w:rPr>
            <w:webHidden/>
          </w:rPr>
          <w:fldChar w:fldCharType="begin"/>
        </w:r>
        <w:r w:rsidR="004C1965">
          <w:rPr>
            <w:webHidden/>
          </w:rPr>
          <w:instrText xml:space="preserve"> PAGEREF _Toc12045129 \h </w:instrText>
        </w:r>
        <w:r w:rsidR="004C1965">
          <w:rPr>
            <w:webHidden/>
          </w:rPr>
        </w:r>
        <w:r w:rsidR="004C1965">
          <w:rPr>
            <w:webHidden/>
          </w:rPr>
          <w:fldChar w:fldCharType="separate"/>
        </w:r>
        <w:r w:rsidR="00180359">
          <w:rPr>
            <w:webHidden/>
          </w:rPr>
          <w:t>12</w:t>
        </w:r>
        <w:r w:rsidR="004C1965">
          <w:rPr>
            <w:webHidden/>
          </w:rPr>
          <w:fldChar w:fldCharType="end"/>
        </w:r>
      </w:hyperlink>
    </w:p>
    <w:p w14:paraId="5308A6B7" w14:textId="7EC59C15" w:rsidR="004C1965" w:rsidRDefault="00B41E18" w:rsidP="001F0F49">
      <w:pPr>
        <w:pStyle w:val="TOC2"/>
        <w:rPr>
          <w:rFonts w:asciiTheme="minorHAnsi" w:eastAsiaTheme="minorEastAsia" w:hAnsiTheme="minorHAnsi" w:cstheme="minorBidi"/>
          <w:sz w:val="22"/>
          <w:szCs w:val="22"/>
          <w:lang w:eastAsia="en-AU"/>
        </w:rPr>
      </w:pPr>
      <w:hyperlink w:anchor="_Toc12045130" w:history="1">
        <w:r w:rsidR="004C1965" w:rsidRPr="003E1D0B">
          <w:rPr>
            <w:rStyle w:val="Hyperlink"/>
          </w:rPr>
          <w:t>Bill Format</w:t>
        </w:r>
        <w:r w:rsidR="004C1965">
          <w:rPr>
            <w:webHidden/>
          </w:rPr>
          <w:tab/>
        </w:r>
        <w:r w:rsidR="004C1965">
          <w:rPr>
            <w:webHidden/>
          </w:rPr>
          <w:fldChar w:fldCharType="begin"/>
        </w:r>
        <w:r w:rsidR="004C1965">
          <w:rPr>
            <w:webHidden/>
          </w:rPr>
          <w:instrText xml:space="preserve"> PAGEREF _Toc12045130 \h </w:instrText>
        </w:r>
        <w:r w:rsidR="004C1965">
          <w:rPr>
            <w:webHidden/>
          </w:rPr>
        </w:r>
        <w:r w:rsidR="004C1965">
          <w:rPr>
            <w:webHidden/>
          </w:rPr>
          <w:fldChar w:fldCharType="separate"/>
        </w:r>
        <w:r w:rsidR="00180359">
          <w:rPr>
            <w:webHidden/>
          </w:rPr>
          <w:t>12</w:t>
        </w:r>
        <w:r w:rsidR="004C1965">
          <w:rPr>
            <w:webHidden/>
          </w:rPr>
          <w:fldChar w:fldCharType="end"/>
        </w:r>
      </w:hyperlink>
    </w:p>
    <w:p w14:paraId="0DF0A21C" w14:textId="28CCF3AE" w:rsidR="004C1965" w:rsidRDefault="00B41E18">
      <w:pPr>
        <w:pStyle w:val="TOC1"/>
        <w:rPr>
          <w:rFonts w:asciiTheme="minorHAnsi" w:eastAsiaTheme="minorEastAsia" w:hAnsiTheme="minorHAnsi" w:cstheme="minorBidi"/>
          <w:b w:val="0"/>
          <w:bCs w:val="0"/>
          <w:caps w:val="0"/>
          <w:sz w:val="22"/>
          <w:szCs w:val="22"/>
          <w:lang w:eastAsia="en-AU"/>
        </w:rPr>
      </w:pPr>
      <w:hyperlink w:anchor="_Toc12045131" w:history="1">
        <w:r w:rsidR="004C1965" w:rsidRPr="003E1D0B">
          <w:rPr>
            <w:rStyle w:val="Hyperlink"/>
          </w:rPr>
          <w:t>5</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Cancelling or suspending your service</w:t>
        </w:r>
        <w:r w:rsidR="004C1965">
          <w:rPr>
            <w:webHidden/>
          </w:rPr>
          <w:tab/>
        </w:r>
        <w:r w:rsidR="004C1965">
          <w:rPr>
            <w:webHidden/>
          </w:rPr>
          <w:fldChar w:fldCharType="begin"/>
        </w:r>
        <w:r w:rsidR="004C1965">
          <w:rPr>
            <w:webHidden/>
          </w:rPr>
          <w:instrText xml:space="preserve"> PAGEREF _Toc12045131 \h </w:instrText>
        </w:r>
        <w:r w:rsidR="004C1965">
          <w:rPr>
            <w:webHidden/>
          </w:rPr>
        </w:r>
        <w:r w:rsidR="004C1965">
          <w:rPr>
            <w:webHidden/>
          </w:rPr>
          <w:fldChar w:fldCharType="separate"/>
        </w:r>
        <w:r w:rsidR="00180359">
          <w:rPr>
            <w:webHidden/>
          </w:rPr>
          <w:t>13</w:t>
        </w:r>
        <w:r w:rsidR="004C1965">
          <w:rPr>
            <w:webHidden/>
          </w:rPr>
          <w:fldChar w:fldCharType="end"/>
        </w:r>
      </w:hyperlink>
    </w:p>
    <w:p w14:paraId="6387C7AA" w14:textId="6148CFB5" w:rsidR="004C1965" w:rsidRDefault="00B41E18" w:rsidP="001F0F49">
      <w:pPr>
        <w:pStyle w:val="TOC2"/>
        <w:rPr>
          <w:rFonts w:asciiTheme="minorHAnsi" w:eastAsiaTheme="minorEastAsia" w:hAnsiTheme="minorHAnsi" w:cstheme="minorBidi"/>
          <w:sz w:val="22"/>
          <w:szCs w:val="22"/>
          <w:lang w:eastAsia="en-AU"/>
        </w:rPr>
      </w:pPr>
      <w:hyperlink w:anchor="_Toc12045132" w:history="1">
        <w:r w:rsidR="004C1965" w:rsidRPr="003E1D0B">
          <w:rPr>
            <w:rStyle w:val="Hyperlink"/>
          </w:rPr>
          <w:t>You can cancel your service</w:t>
        </w:r>
        <w:r w:rsidR="004C1965">
          <w:rPr>
            <w:webHidden/>
          </w:rPr>
          <w:tab/>
        </w:r>
        <w:r w:rsidR="004C1965">
          <w:rPr>
            <w:webHidden/>
          </w:rPr>
          <w:fldChar w:fldCharType="begin"/>
        </w:r>
        <w:r w:rsidR="004C1965">
          <w:rPr>
            <w:webHidden/>
          </w:rPr>
          <w:instrText xml:space="preserve"> PAGEREF _Toc12045132 \h </w:instrText>
        </w:r>
        <w:r w:rsidR="004C1965">
          <w:rPr>
            <w:webHidden/>
          </w:rPr>
        </w:r>
        <w:r w:rsidR="004C1965">
          <w:rPr>
            <w:webHidden/>
          </w:rPr>
          <w:fldChar w:fldCharType="separate"/>
        </w:r>
        <w:r w:rsidR="00180359">
          <w:rPr>
            <w:webHidden/>
          </w:rPr>
          <w:t>13</w:t>
        </w:r>
        <w:r w:rsidR="004C1965">
          <w:rPr>
            <w:webHidden/>
          </w:rPr>
          <w:fldChar w:fldCharType="end"/>
        </w:r>
      </w:hyperlink>
    </w:p>
    <w:p w14:paraId="6B03A723" w14:textId="7F512A36" w:rsidR="004C1965" w:rsidRDefault="00B41E18" w:rsidP="001F0F49">
      <w:pPr>
        <w:pStyle w:val="TOC2"/>
        <w:rPr>
          <w:rFonts w:asciiTheme="minorHAnsi" w:eastAsiaTheme="minorEastAsia" w:hAnsiTheme="minorHAnsi" w:cstheme="minorBidi"/>
          <w:sz w:val="22"/>
          <w:szCs w:val="22"/>
          <w:lang w:eastAsia="en-AU"/>
        </w:rPr>
      </w:pPr>
      <w:hyperlink w:anchor="_Toc12045133" w:history="1">
        <w:r w:rsidR="004C1965" w:rsidRPr="003E1D0B">
          <w:rPr>
            <w:rStyle w:val="Hyperlink"/>
          </w:rPr>
          <w:t>When we can cancel or suspend your service</w:t>
        </w:r>
        <w:r w:rsidR="004C1965">
          <w:rPr>
            <w:webHidden/>
          </w:rPr>
          <w:tab/>
        </w:r>
        <w:r w:rsidR="004C1965">
          <w:rPr>
            <w:webHidden/>
          </w:rPr>
          <w:fldChar w:fldCharType="begin"/>
        </w:r>
        <w:r w:rsidR="004C1965">
          <w:rPr>
            <w:webHidden/>
          </w:rPr>
          <w:instrText xml:space="preserve"> PAGEREF _Toc12045133 \h </w:instrText>
        </w:r>
        <w:r w:rsidR="004C1965">
          <w:rPr>
            <w:webHidden/>
          </w:rPr>
        </w:r>
        <w:r w:rsidR="004C1965">
          <w:rPr>
            <w:webHidden/>
          </w:rPr>
          <w:fldChar w:fldCharType="separate"/>
        </w:r>
        <w:r w:rsidR="00180359">
          <w:rPr>
            <w:webHidden/>
          </w:rPr>
          <w:t>13</w:t>
        </w:r>
        <w:r w:rsidR="004C1965">
          <w:rPr>
            <w:webHidden/>
          </w:rPr>
          <w:fldChar w:fldCharType="end"/>
        </w:r>
      </w:hyperlink>
    </w:p>
    <w:p w14:paraId="062FD684" w14:textId="49553D8E" w:rsidR="004C1965" w:rsidRDefault="00B41E18" w:rsidP="001F0F49">
      <w:pPr>
        <w:pStyle w:val="TOC2"/>
        <w:rPr>
          <w:rFonts w:asciiTheme="minorHAnsi" w:eastAsiaTheme="minorEastAsia" w:hAnsiTheme="minorHAnsi" w:cstheme="minorBidi"/>
          <w:sz w:val="22"/>
          <w:szCs w:val="22"/>
          <w:lang w:eastAsia="en-AU"/>
        </w:rPr>
      </w:pPr>
      <w:hyperlink w:anchor="_Toc12045134" w:history="1">
        <w:r w:rsidR="004C1965" w:rsidRPr="003E1D0B">
          <w:rPr>
            <w:rStyle w:val="Hyperlink"/>
          </w:rPr>
          <w:t>After cancellation or suspension</w:t>
        </w:r>
        <w:r w:rsidR="004C1965">
          <w:rPr>
            <w:webHidden/>
          </w:rPr>
          <w:tab/>
        </w:r>
        <w:r w:rsidR="004C1965">
          <w:rPr>
            <w:webHidden/>
          </w:rPr>
          <w:fldChar w:fldCharType="begin"/>
        </w:r>
        <w:r w:rsidR="004C1965">
          <w:rPr>
            <w:webHidden/>
          </w:rPr>
          <w:instrText xml:space="preserve"> PAGEREF _Toc12045134 \h </w:instrText>
        </w:r>
        <w:r w:rsidR="004C1965">
          <w:rPr>
            <w:webHidden/>
          </w:rPr>
        </w:r>
        <w:r w:rsidR="004C1965">
          <w:rPr>
            <w:webHidden/>
          </w:rPr>
          <w:fldChar w:fldCharType="separate"/>
        </w:r>
        <w:r w:rsidR="00180359">
          <w:rPr>
            <w:webHidden/>
          </w:rPr>
          <w:t>15</w:t>
        </w:r>
        <w:r w:rsidR="004C1965">
          <w:rPr>
            <w:webHidden/>
          </w:rPr>
          <w:fldChar w:fldCharType="end"/>
        </w:r>
      </w:hyperlink>
    </w:p>
    <w:p w14:paraId="74452F89" w14:textId="0F5E86BE" w:rsidR="004C1965" w:rsidRDefault="00B41E18">
      <w:pPr>
        <w:pStyle w:val="TOC1"/>
        <w:rPr>
          <w:rFonts w:asciiTheme="minorHAnsi" w:eastAsiaTheme="minorEastAsia" w:hAnsiTheme="minorHAnsi" w:cstheme="minorBidi"/>
          <w:b w:val="0"/>
          <w:bCs w:val="0"/>
          <w:caps w:val="0"/>
          <w:sz w:val="22"/>
          <w:szCs w:val="22"/>
          <w:lang w:eastAsia="en-AU"/>
        </w:rPr>
      </w:pPr>
      <w:hyperlink w:anchor="_Toc12045135" w:history="1">
        <w:r w:rsidR="004C1965" w:rsidRPr="003E1D0B">
          <w:rPr>
            <w:rStyle w:val="Hyperlink"/>
          </w:rPr>
          <w:t>6</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Our liability to you</w:t>
        </w:r>
        <w:r w:rsidR="004C1965">
          <w:rPr>
            <w:webHidden/>
          </w:rPr>
          <w:tab/>
        </w:r>
        <w:r w:rsidR="004C1965">
          <w:rPr>
            <w:webHidden/>
          </w:rPr>
          <w:fldChar w:fldCharType="begin"/>
        </w:r>
        <w:r w:rsidR="004C1965">
          <w:rPr>
            <w:webHidden/>
          </w:rPr>
          <w:instrText xml:space="preserve"> PAGEREF _Toc12045135 \h </w:instrText>
        </w:r>
        <w:r w:rsidR="004C1965">
          <w:rPr>
            <w:webHidden/>
          </w:rPr>
        </w:r>
        <w:r w:rsidR="004C1965">
          <w:rPr>
            <w:webHidden/>
          </w:rPr>
          <w:fldChar w:fldCharType="separate"/>
        </w:r>
        <w:r w:rsidR="00180359">
          <w:rPr>
            <w:webHidden/>
          </w:rPr>
          <w:t>15</w:t>
        </w:r>
        <w:r w:rsidR="004C1965">
          <w:rPr>
            <w:webHidden/>
          </w:rPr>
          <w:fldChar w:fldCharType="end"/>
        </w:r>
      </w:hyperlink>
    </w:p>
    <w:p w14:paraId="1D3D93B5" w14:textId="6B857DDE" w:rsidR="004C1965" w:rsidRDefault="00B41E18" w:rsidP="001F0F49">
      <w:pPr>
        <w:pStyle w:val="TOC2"/>
        <w:rPr>
          <w:rFonts w:asciiTheme="minorHAnsi" w:eastAsiaTheme="minorEastAsia" w:hAnsiTheme="minorHAnsi" w:cstheme="minorBidi"/>
          <w:sz w:val="22"/>
          <w:szCs w:val="22"/>
          <w:lang w:eastAsia="en-AU"/>
        </w:rPr>
      </w:pPr>
      <w:hyperlink w:anchor="_Toc12045136" w:history="1">
        <w:r w:rsidR="004C1965" w:rsidRPr="003E1D0B">
          <w:rPr>
            <w:rStyle w:val="Hyperlink"/>
          </w:rPr>
          <w:t>Death, personal injury or property damage</w:t>
        </w:r>
        <w:r w:rsidR="004C1965">
          <w:rPr>
            <w:webHidden/>
          </w:rPr>
          <w:tab/>
        </w:r>
        <w:r w:rsidR="004C1965">
          <w:rPr>
            <w:webHidden/>
          </w:rPr>
          <w:fldChar w:fldCharType="begin"/>
        </w:r>
        <w:r w:rsidR="004C1965">
          <w:rPr>
            <w:webHidden/>
          </w:rPr>
          <w:instrText xml:space="preserve"> PAGEREF _Toc12045136 \h </w:instrText>
        </w:r>
        <w:r w:rsidR="004C1965">
          <w:rPr>
            <w:webHidden/>
          </w:rPr>
        </w:r>
        <w:r w:rsidR="004C1965">
          <w:rPr>
            <w:webHidden/>
          </w:rPr>
          <w:fldChar w:fldCharType="separate"/>
        </w:r>
        <w:r w:rsidR="00180359">
          <w:rPr>
            <w:webHidden/>
          </w:rPr>
          <w:t>15</w:t>
        </w:r>
        <w:r w:rsidR="004C1965">
          <w:rPr>
            <w:webHidden/>
          </w:rPr>
          <w:fldChar w:fldCharType="end"/>
        </w:r>
      </w:hyperlink>
    </w:p>
    <w:p w14:paraId="5E5840D2" w14:textId="1021B016" w:rsidR="004C1965" w:rsidRDefault="00B41E18" w:rsidP="001F0F49">
      <w:pPr>
        <w:pStyle w:val="TOC2"/>
        <w:rPr>
          <w:rFonts w:asciiTheme="minorHAnsi" w:eastAsiaTheme="minorEastAsia" w:hAnsiTheme="minorHAnsi" w:cstheme="minorBidi"/>
          <w:sz w:val="22"/>
          <w:szCs w:val="22"/>
          <w:lang w:eastAsia="en-AU"/>
        </w:rPr>
      </w:pPr>
      <w:hyperlink w:anchor="_Toc12045137" w:history="1">
        <w:r w:rsidR="004C1965" w:rsidRPr="003E1D0B">
          <w:rPr>
            <w:rStyle w:val="Hyperlink"/>
          </w:rPr>
          <w:t>Quality of service</w:t>
        </w:r>
        <w:r w:rsidR="004C1965">
          <w:rPr>
            <w:webHidden/>
          </w:rPr>
          <w:tab/>
        </w:r>
        <w:r w:rsidR="004C1965">
          <w:rPr>
            <w:webHidden/>
          </w:rPr>
          <w:fldChar w:fldCharType="begin"/>
        </w:r>
        <w:r w:rsidR="004C1965">
          <w:rPr>
            <w:webHidden/>
          </w:rPr>
          <w:instrText xml:space="preserve"> PAGEREF _Toc12045137 \h </w:instrText>
        </w:r>
        <w:r w:rsidR="004C1965">
          <w:rPr>
            <w:webHidden/>
          </w:rPr>
        </w:r>
        <w:r w:rsidR="004C1965">
          <w:rPr>
            <w:webHidden/>
          </w:rPr>
          <w:fldChar w:fldCharType="separate"/>
        </w:r>
        <w:r w:rsidR="00180359">
          <w:rPr>
            <w:webHidden/>
          </w:rPr>
          <w:t>15</w:t>
        </w:r>
        <w:r w:rsidR="004C1965">
          <w:rPr>
            <w:webHidden/>
          </w:rPr>
          <w:fldChar w:fldCharType="end"/>
        </w:r>
      </w:hyperlink>
    </w:p>
    <w:p w14:paraId="7ABBAFB9" w14:textId="2C89F978" w:rsidR="004C1965" w:rsidRDefault="00B41E18" w:rsidP="001F0F49">
      <w:pPr>
        <w:pStyle w:val="TOC2"/>
        <w:rPr>
          <w:rFonts w:asciiTheme="minorHAnsi" w:eastAsiaTheme="minorEastAsia" w:hAnsiTheme="minorHAnsi" w:cstheme="minorBidi"/>
          <w:sz w:val="22"/>
          <w:szCs w:val="22"/>
          <w:lang w:eastAsia="en-AU"/>
        </w:rPr>
      </w:pPr>
      <w:hyperlink w:anchor="_Toc12045138" w:history="1">
        <w:r w:rsidR="004C1965" w:rsidRPr="003E1D0B">
          <w:rPr>
            <w:rStyle w:val="Hyperlink"/>
          </w:rPr>
          <w:t>When we are not liable</w:t>
        </w:r>
        <w:r w:rsidR="004C1965">
          <w:rPr>
            <w:webHidden/>
          </w:rPr>
          <w:tab/>
        </w:r>
        <w:r w:rsidR="004C1965">
          <w:rPr>
            <w:webHidden/>
          </w:rPr>
          <w:fldChar w:fldCharType="begin"/>
        </w:r>
        <w:r w:rsidR="004C1965">
          <w:rPr>
            <w:webHidden/>
          </w:rPr>
          <w:instrText xml:space="preserve"> PAGEREF _Toc12045138 \h </w:instrText>
        </w:r>
        <w:r w:rsidR="004C1965">
          <w:rPr>
            <w:webHidden/>
          </w:rPr>
        </w:r>
        <w:r w:rsidR="004C1965">
          <w:rPr>
            <w:webHidden/>
          </w:rPr>
          <w:fldChar w:fldCharType="separate"/>
        </w:r>
        <w:r w:rsidR="00180359">
          <w:rPr>
            <w:webHidden/>
          </w:rPr>
          <w:t>15</w:t>
        </w:r>
        <w:r w:rsidR="004C1965">
          <w:rPr>
            <w:webHidden/>
          </w:rPr>
          <w:fldChar w:fldCharType="end"/>
        </w:r>
      </w:hyperlink>
    </w:p>
    <w:p w14:paraId="0D513A94" w14:textId="23BF6584" w:rsidR="004C1965" w:rsidRDefault="00B41E18" w:rsidP="001F0F49">
      <w:pPr>
        <w:pStyle w:val="TOC2"/>
        <w:rPr>
          <w:rFonts w:asciiTheme="minorHAnsi" w:eastAsiaTheme="minorEastAsia" w:hAnsiTheme="minorHAnsi" w:cstheme="minorBidi"/>
          <w:sz w:val="22"/>
          <w:szCs w:val="22"/>
          <w:lang w:eastAsia="en-AU"/>
        </w:rPr>
      </w:pPr>
      <w:hyperlink w:anchor="_Toc12045139" w:history="1">
        <w:r w:rsidR="004C1965" w:rsidRPr="003E1D0B">
          <w:rPr>
            <w:rStyle w:val="Hyperlink"/>
          </w:rPr>
          <w:t>Beyond our control</w:t>
        </w:r>
        <w:r w:rsidR="004C1965">
          <w:rPr>
            <w:webHidden/>
          </w:rPr>
          <w:tab/>
        </w:r>
        <w:r w:rsidR="004C1965">
          <w:rPr>
            <w:webHidden/>
          </w:rPr>
          <w:fldChar w:fldCharType="begin"/>
        </w:r>
        <w:r w:rsidR="004C1965">
          <w:rPr>
            <w:webHidden/>
          </w:rPr>
          <w:instrText xml:space="preserve"> PAGEREF _Toc12045139 \h </w:instrText>
        </w:r>
        <w:r w:rsidR="004C1965">
          <w:rPr>
            <w:webHidden/>
          </w:rPr>
        </w:r>
        <w:r w:rsidR="004C1965">
          <w:rPr>
            <w:webHidden/>
          </w:rPr>
          <w:fldChar w:fldCharType="separate"/>
        </w:r>
        <w:r w:rsidR="00180359">
          <w:rPr>
            <w:webHidden/>
          </w:rPr>
          <w:t>15</w:t>
        </w:r>
        <w:r w:rsidR="004C1965">
          <w:rPr>
            <w:webHidden/>
          </w:rPr>
          <w:fldChar w:fldCharType="end"/>
        </w:r>
      </w:hyperlink>
    </w:p>
    <w:p w14:paraId="004108AD" w14:textId="0710CF71" w:rsidR="004C1965" w:rsidRDefault="00B41E18">
      <w:pPr>
        <w:pStyle w:val="TOC1"/>
        <w:rPr>
          <w:rFonts w:asciiTheme="minorHAnsi" w:eastAsiaTheme="minorEastAsia" w:hAnsiTheme="minorHAnsi" w:cstheme="minorBidi"/>
          <w:b w:val="0"/>
          <w:bCs w:val="0"/>
          <w:caps w:val="0"/>
          <w:sz w:val="22"/>
          <w:szCs w:val="22"/>
          <w:lang w:eastAsia="en-AU"/>
        </w:rPr>
      </w:pPr>
      <w:hyperlink w:anchor="_Toc12045140" w:history="1">
        <w:r w:rsidR="004C1965" w:rsidRPr="003E1D0B">
          <w:rPr>
            <w:rStyle w:val="Hyperlink"/>
          </w:rPr>
          <w:t>7</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Your liability to us</w:t>
        </w:r>
        <w:r w:rsidR="004C1965">
          <w:rPr>
            <w:webHidden/>
          </w:rPr>
          <w:tab/>
        </w:r>
        <w:r w:rsidR="004C1965">
          <w:rPr>
            <w:webHidden/>
          </w:rPr>
          <w:fldChar w:fldCharType="begin"/>
        </w:r>
        <w:r w:rsidR="004C1965">
          <w:rPr>
            <w:webHidden/>
          </w:rPr>
          <w:instrText xml:space="preserve"> PAGEREF _Toc12045140 \h </w:instrText>
        </w:r>
        <w:r w:rsidR="004C1965">
          <w:rPr>
            <w:webHidden/>
          </w:rPr>
        </w:r>
        <w:r w:rsidR="004C1965">
          <w:rPr>
            <w:webHidden/>
          </w:rPr>
          <w:fldChar w:fldCharType="separate"/>
        </w:r>
        <w:r w:rsidR="00180359">
          <w:rPr>
            <w:webHidden/>
          </w:rPr>
          <w:t>16</w:t>
        </w:r>
        <w:r w:rsidR="004C1965">
          <w:rPr>
            <w:webHidden/>
          </w:rPr>
          <w:fldChar w:fldCharType="end"/>
        </w:r>
      </w:hyperlink>
    </w:p>
    <w:p w14:paraId="59F67E35" w14:textId="3EF1107F" w:rsidR="004C1965" w:rsidRDefault="00B41E18" w:rsidP="001F0F49">
      <w:pPr>
        <w:pStyle w:val="TOC2"/>
        <w:rPr>
          <w:rFonts w:asciiTheme="minorHAnsi" w:eastAsiaTheme="minorEastAsia" w:hAnsiTheme="minorHAnsi" w:cstheme="minorBidi"/>
          <w:sz w:val="22"/>
          <w:szCs w:val="22"/>
          <w:lang w:eastAsia="en-AU"/>
        </w:rPr>
      </w:pPr>
      <w:hyperlink w:anchor="_Toc12045141" w:history="1">
        <w:r w:rsidR="004C1965" w:rsidRPr="003E1D0B">
          <w:rPr>
            <w:rStyle w:val="Hyperlink"/>
          </w:rPr>
          <w:t>Joint customers</w:t>
        </w:r>
        <w:r w:rsidR="004C1965">
          <w:rPr>
            <w:webHidden/>
          </w:rPr>
          <w:tab/>
        </w:r>
        <w:r w:rsidR="004C1965">
          <w:rPr>
            <w:webHidden/>
          </w:rPr>
          <w:fldChar w:fldCharType="begin"/>
        </w:r>
        <w:r w:rsidR="004C1965">
          <w:rPr>
            <w:webHidden/>
          </w:rPr>
          <w:instrText xml:space="preserve"> PAGEREF _Toc12045141 \h </w:instrText>
        </w:r>
        <w:r w:rsidR="004C1965">
          <w:rPr>
            <w:webHidden/>
          </w:rPr>
        </w:r>
        <w:r w:rsidR="004C1965">
          <w:rPr>
            <w:webHidden/>
          </w:rPr>
          <w:fldChar w:fldCharType="separate"/>
        </w:r>
        <w:r w:rsidR="00180359">
          <w:rPr>
            <w:webHidden/>
          </w:rPr>
          <w:t>16</w:t>
        </w:r>
        <w:r w:rsidR="004C1965">
          <w:rPr>
            <w:webHidden/>
          </w:rPr>
          <w:fldChar w:fldCharType="end"/>
        </w:r>
      </w:hyperlink>
    </w:p>
    <w:p w14:paraId="60549B48" w14:textId="0391F8FF" w:rsidR="004C1965" w:rsidRDefault="00B41E18" w:rsidP="001F0F49">
      <w:pPr>
        <w:pStyle w:val="TOC2"/>
        <w:rPr>
          <w:rFonts w:asciiTheme="minorHAnsi" w:eastAsiaTheme="minorEastAsia" w:hAnsiTheme="minorHAnsi" w:cstheme="minorBidi"/>
          <w:sz w:val="22"/>
          <w:szCs w:val="22"/>
          <w:lang w:eastAsia="en-AU"/>
        </w:rPr>
      </w:pPr>
      <w:hyperlink w:anchor="_Toc12045142" w:history="1">
        <w:r w:rsidR="004C1965" w:rsidRPr="003E1D0B">
          <w:rPr>
            <w:rStyle w:val="Hyperlink"/>
          </w:rPr>
          <w:t>Indemnity</w:t>
        </w:r>
        <w:r w:rsidR="004C1965">
          <w:rPr>
            <w:webHidden/>
          </w:rPr>
          <w:tab/>
        </w:r>
        <w:r w:rsidR="004C1965">
          <w:rPr>
            <w:webHidden/>
          </w:rPr>
          <w:fldChar w:fldCharType="begin"/>
        </w:r>
        <w:r w:rsidR="004C1965">
          <w:rPr>
            <w:webHidden/>
          </w:rPr>
          <w:instrText xml:space="preserve"> PAGEREF _Toc12045142 \h </w:instrText>
        </w:r>
        <w:r w:rsidR="004C1965">
          <w:rPr>
            <w:webHidden/>
          </w:rPr>
        </w:r>
        <w:r w:rsidR="004C1965">
          <w:rPr>
            <w:webHidden/>
          </w:rPr>
          <w:fldChar w:fldCharType="separate"/>
        </w:r>
        <w:r w:rsidR="00180359">
          <w:rPr>
            <w:webHidden/>
          </w:rPr>
          <w:t>16</w:t>
        </w:r>
        <w:r w:rsidR="004C1965">
          <w:rPr>
            <w:webHidden/>
          </w:rPr>
          <w:fldChar w:fldCharType="end"/>
        </w:r>
      </w:hyperlink>
    </w:p>
    <w:p w14:paraId="28D61431" w14:textId="266A13EA" w:rsidR="004C1965" w:rsidRDefault="00B41E18">
      <w:pPr>
        <w:pStyle w:val="TOC1"/>
        <w:rPr>
          <w:rFonts w:asciiTheme="minorHAnsi" w:eastAsiaTheme="minorEastAsia" w:hAnsiTheme="minorHAnsi" w:cstheme="minorBidi"/>
          <w:b w:val="0"/>
          <w:bCs w:val="0"/>
          <w:caps w:val="0"/>
          <w:sz w:val="22"/>
          <w:szCs w:val="22"/>
          <w:lang w:eastAsia="en-AU"/>
        </w:rPr>
      </w:pPr>
      <w:hyperlink w:anchor="_Toc12045143" w:history="1">
        <w:r w:rsidR="004C1965" w:rsidRPr="003E1D0B">
          <w:rPr>
            <w:rStyle w:val="Hyperlink"/>
          </w:rPr>
          <w:t>8</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Telephone numbers and PINs</w:t>
        </w:r>
        <w:r w:rsidR="004C1965">
          <w:rPr>
            <w:webHidden/>
          </w:rPr>
          <w:tab/>
        </w:r>
        <w:r w:rsidR="004C1965">
          <w:rPr>
            <w:webHidden/>
          </w:rPr>
          <w:fldChar w:fldCharType="begin"/>
        </w:r>
        <w:r w:rsidR="004C1965">
          <w:rPr>
            <w:webHidden/>
          </w:rPr>
          <w:instrText xml:space="preserve"> PAGEREF _Toc12045143 \h </w:instrText>
        </w:r>
        <w:r w:rsidR="004C1965">
          <w:rPr>
            <w:webHidden/>
          </w:rPr>
        </w:r>
        <w:r w:rsidR="004C1965">
          <w:rPr>
            <w:webHidden/>
          </w:rPr>
          <w:fldChar w:fldCharType="separate"/>
        </w:r>
        <w:r w:rsidR="00180359">
          <w:rPr>
            <w:webHidden/>
          </w:rPr>
          <w:t>16</w:t>
        </w:r>
        <w:r w:rsidR="004C1965">
          <w:rPr>
            <w:webHidden/>
          </w:rPr>
          <w:fldChar w:fldCharType="end"/>
        </w:r>
      </w:hyperlink>
    </w:p>
    <w:p w14:paraId="37D15905" w14:textId="3B7C67B7" w:rsidR="004C1965" w:rsidRDefault="00B41E18">
      <w:pPr>
        <w:pStyle w:val="TOC1"/>
        <w:rPr>
          <w:rFonts w:asciiTheme="minorHAnsi" w:eastAsiaTheme="minorEastAsia" w:hAnsiTheme="minorHAnsi" w:cstheme="minorBidi"/>
          <w:b w:val="0"/>
          <w:bCs w:val="0"/>
          <w:caps w:val="0"/>
          <w:sz w:val="22"/>
          <w:szCs w:val="22"/>
          <w:lang w:eastAsia="en-AU"/>
        </w:rPr>
      </w:pPr>
      <w:hyperlink w:anchor="_Toc12045144" w:history="1">
        <w:r w:rsidR="004C1965" w:rsidRPr="003E1D0B">
          <w:rPr>
            <w:rStyle w:val="Hyperlink"/>
          </w:rPr>
          <w:t>9</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Accessing your premises</w:t>
        </w:r>
        <w:r w:rsidR="004C1965">
          <w:rPr>
            <w:webHidden/>
          </w:rPr>
          <w:tab/>
        </w:r>
        <w:r w:rsidR="004C1965">
          <w:rPr>
            <w:webHidden/>
          </w:rPr>
          <w:fldChar w:fldCharType="begin"/>
        </w:r>
        <w:r w:rsidR="004C1965">
          <w:rPr>
            <w:webHidden/>
          </w:rPr>
          <w:instrText xml:space="preserve"> PAGEREF _Toc12045144 \h </w:instrText>
        </w:r>
        <w:r w:rsidR="004C1965">
          <w:rPr>
            <w:webHidden/>
          </w:rPr>
        </w:r>
        <w:r w:rsidR="004C1965">
          <w:rPr>
            <w:webHidden/>
          </w:rPr>
          <w:fldChar w:fldCharType="separate"/>
        </w:r>
        <w:r w:rsidR="00180359">
          <w:rPr>
            <w:webHidden/>
          </w:rPr>
          <w:t>16</w:t>
        </w:r>
        <w:r w:rsidR="004C1965">
          <w:rPr>
            <w:webHidden/>
          </w:rPr>
          <w:fldChar w:fldCharType="end"/>
        </w:r>
      </w:hyperlink>
    </w:p>
    <w:p w14:paraId="7550D7A6" w14:textId="59382410" w:rsidR="004C1965" w:rsidRDefault="00B41E18" w:rsidP="001F0F49">
      <w:pPr>
        <w:pStyle w:val="TOC2"/>
        <w:rPr>
          <w:rFonts w:asciiTheme="minorHAnsi" w:eastAsiaTheme="minorEastAsia" w:hAnsiTheme="minorHAnsi" w:cstheme="minorBidi"/>
          <w:sz w:val="22"/>
          <w:szCs w:val="22"/>
          <w:lang w:eastAsia="en-AU"/>
        </w:rPr>
      </w:pPr>
      <w:hyperlink w:anchor="_Toc12045145" w:history="1">
        <w:r w:rsidR="004C1965" w:rsidRPr="003E1D0B">
          <w:rPr>
            <w:rStyle w:val="Hyperlink"/>
          </w:rPr>
          <w:t>When we can access your premises</w:t>
        </w:r>
        <w:r w:rsidR="004C1965">
          <w:rPr>
            <w:webHidden/>
          </w:rPr>
          <w:tab/>
        </w:r>
        <w:r w:rsidR="004C1965">
          <w:rPr>
            <w:webHidden/>
          </w:rPr>
          <w:fldChar w:fldCharType="begin"/>
        </w:r>
        <w:r w:rsidR="004C1965">
          <w:rPr>
            <w:webHidden/>
          </w:rPr>
          <w:instrText xml:space="preserve"> PAGEREF _Toc12045145 \h </w:instrText>
        </w:r>
        <w:r w:rsidR="004C1965">
          <w:rPr>
            <w:webHidden/>
          </w:rPr>
        </w:r>
        <w:r w:rsidR="004C1965">
          <w:rPr>
            <w:webHidden/>
          </w:rPr>
          <w:fldChar w:fldCharType="separate"/>
        </w:r>
        <w:r w:rsidR="00180359">
          <w:rPr>
            <w:webHidden/>
          </w:rPr>
          <w:t>16</w:t>
        </w:r>
        <w:r w:rsidR="004C1965">
          <w:rPr>
            <w:webHidden/>
          </w:rPr>
          <w:fldChar w:fldCharType="end"/>
        </w:r>
      </w:hyperlink>
    </w:p>
    <w:p w14:paraId="396DFC68" w14:textId="10A06919" w:rsidR="004C1965" w:rsidRDefault="00B41E18" w:rsidP="001F0F49">
      <w:pPr>
        <w:pStyle w:val="TOC2"/>
        <w:rPr>
          <w:rFonts w:asciiTheme="minorHAnsi" w:eastAsiaTheme="minorEastAsia" w:hAnsiTheme="minorHAnsi" w:cstheme="minorBidi"/>
          <w:sz w:val="22"/>
          <w:szCs w:val="22"/>
          <w:lang w:eastAsia="en-AU"/>
        </w:rPr>
      </w:pPr>
      <w:hyperlink w:anchor="_Toc12045146" w:history="1">
        <w:r w:rsidR="004C1965" w:rsidRPr="003E1D0B">
          <w:rPr>
            <w:rStyle w:val="Hyperlink"/>
          </w:rPr>
          <w:t>Owner’s permission</w:t>
        </w:r>
        <w:r w:rsidR="004C1965">
          <w:rPr>
            <w:webHidden/>
          </w:rPr>
          <w:tab/>
        </w:r>
        <w:r w:rsidR="004C1965">
          <w:rPr>
            <w:webHidden/>
          </w:rPr>
          <w:fldChar w:fldCharType="begin"/>
        </w:r>
        <w:r w:rsidR="004C1965">
          <w:rPr>
            <w:webHidden/>
          </w:rPr>
          <w:instrText xml:space="preserve"> PAGEREF _Toc12045146 \h </w:instrText>
        </w:r>
        <w:r w:rsidR="004C1965">
          <w:rPr>
            <w:webHidden/>
          </w:rPr>
        </w:r>
        <w:r w:rsidR="004C1965">
          <w:rPr>
            <w:webHidden/>
          </w:rPr>
          <w:fldChar w:fldCharType="separate"/>
        </w:r>
        <w:r w:rsidR="00180359">
          <w:rPr>
            <w:webHidden/>
          </w:rPr>
          <w:t>16</w:t>
        </w:r>
        <w:r w:rsidR="004C1965">
          <w:rPr>
            <w:webHidden/>
          </w:rPr>
          <w:fldChar w:fldCharType="end"/>
        </w:r>
      </w:hyperlink>
    </w:p>
    <w:p w14:paraId="4B78FA6C" w14:textId="367038BD" w:rsidR="004C1965" w:rsidRDefault="00B41E18">
      <w:pPr>
        <w:pStyle w:val="TOC1"/>
        <w:rPr>
          <w:rFonts w:asciiTheme="minorHAnsi" w:eastAsiaTheme="minorEastAsia" w:hAnsiTheme="minorHAnsi" w:cstheme="minorBidi"/>
          <w:b w:val="0"/>
          <w:bCs w:val="0"/>
          <w:caps w:val="0"/>
          <w:sz w:val="22"/>
          <w:szCs w:val="22"/>
          <w:lang w:eastAsia="en-AU"/>
        </w:rPr>
      </w:pPr>
      <w:hyperlink w:anchor="_Toc12045147" w:history="1">
        <w:r w:rsidR="004C1965" w:rsidRPr="003E1D0B">
          <w:rPr>
            <w:rStyle w:val="Hyperlink"/>
          </w:rPr>
          <w:t>10</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Security</w:t>
        </w:r>
        <w:r w:rsidR="004C1965">
          <w:rPr>
            <w:webHidden/>
          </w:rPr>
          <w:tab/>
        </w:r>
        <w:r w:rsidR="004C1965">
          <w:rPr>
            <w:webHidden/>
          </w:rPr>
          <w:fldChar w:fldCharType="begin"/>
        </w:r>
        <w:r w:rsidR="004C1965">
          <w:rPr>
            <w:webHidden/>
          </w:rPr>
          <w:instrText xml:space="preserve"> PAGEREF _Toc12045147 \h </w:instrText>
        </w:r>
        <w:r w:rsidR="004C1965">
          <w:rPr>
            <w:webHidden/>
          </w:rPr>
        </w:r>
        <w:r w:rsidR="004C1965">
          <w:rPr>
            <w:webHidden/>
          </w:rPr>
          <w:fldChar w:fldCharType="separate"/>
        </w:r>
        <w:r w:rsidR="00180359">
          <w:rPr>
            <w:webHidden/>
          </w:rPr>
          <w:t>17</w:t>
        </w:r>
        <w:r w:rsidR="004C1965">
          <w:rPr>
            <w:webHidden/>
          </w:rPr>
          <w:fldChar w:fldCharType="end"/>
        </w:r>
      </w:hyperlink>
    </w:p>
    <w:p w14:paraId="7B2BD680" w14:textId="742AFE84" w:rsidR="004C1965" w:rsidRDefault="00B41E18">
      <w:pPr>
        <w:pStyle w:val="TOC1"/>
        <w:rPr>
          <w:rFonts w:asciiTheme="minorHAnsi" w:eastAsiaTheme="minorEastAsia" w:hAnsiTheme="minorHAnsi" w:cstheme="minorBidi"/>
          <w:b w:val="0"/>
          <w:bCs w:val="0"/>
          <w:caps w:val="0"/>
          <w:sz w:val="22"/>
          <w:szCs w:val="22"/>
          <w:lang w:eastAsia="en-AU"/>
        </w:rPr>
      </w:pPr>
      <w:hyperlink w:anchor="_Toc12045148" w:history="1">
        <w:r w:rsidR="004C1965" w:rsidRPr="003E1D0B">
          <w:rPr>
            <w:rStyle w:val="Hyperlink"/>
          </w:rPr>
          <w:t>11</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Other matters</w:t>
        </w:r>
        <w:r w:rsidR="004C1965">
          <w:rPr>
            <w:webHidden/>
          </w:rPr>
          <w:tab/>
        </w:r>
        <w:r w:rsidR="004C1965">
          <w:rPr>
            <w:webHidden/>
          </w:rPr>
          <w:fldChar w:fldCharType="begin"/>
        </w:r>
        <w:r w:rsidR="004C1965">
          <w:rPr>
            <w:webHidden/>
          </w:rPr>
          <w:instrText xml:space="preserve"> PAGEREF _Toc12045148 \h </w:instrText>
        </w:r>
        <w:r w:rsidR="004C1965">
          <w:rPr>
            <w:webHidden/>
          </w:rPr>
        </w:r>
        <w:r w:rsidR="004C1965">
          <w:rPr>
            <w:webHidden/>
          </w:rPr>
          <w:fldChar w:fldCharType="separate"/>
        </w:r>
        <w:r w:rsidR="00180359">
          <w:rPr>
            <w:webHidden/>
          </w:rPr>
          <w:t>17</w:t>
        </w:r>
        <w:r w:rsidR="004C1965">
          <w:rPr>
            <w:webHidden/>
          </w:rPr>
          <w:fldChar w:fldCharType="end"/>
        </w:r>
      </w:hyperlink>
    </w:p>
    <w:p w14:paraId="5BD0E176" w14:textId="468BC1F4" w:rsidR="004C1965" w:rsidRDefault="00B41E18">
      <w:pPr>
        <w:pStyle w:val="TOC1"/>
        <w:rPr>
          <w:rFonts w:asciiTheme="minorHAnsi" w:eastAsiaTheme="minorEastAsia" w:hAnsiTheme="minorHAnsi" w:cstheme="minorBidi"/>
          <w:b w:val="0"/>
          <w:bCs w:val="0"/>
          <w:caps w:val="0"/>
          <w:sz w:val="22"/>
          <w:szCs w:val="22"/>
          <w:lang w:eastAsia="en-AU"/>
        </w:rPr>
      </w:pPr>
      <w:hyperlink w:anchor="_Toc12045149" w:history="1">
        <w:r w:rsidR="004C1965" w:rsidRPr="003E1D0B">
          <w:rPr>
            <w:rStyle w:val="Hyperlink"/>
          </w:rPr>
          <w:t>12</w:t>
        </w:r>
        <w:r w:rsidR="004C1965">
          <w:rPr>
            <w:rFonts w:asciiTheme="minorHAnsi" w:eastAsiaTheme="minorEastAsia" w:hAnsiTheme="minorHAnsi" w:cstheme="minorBidi"/>
            <w:b w:val="0"/>
            <w:bCs w:val="0"/>
            <w:caps w:val="0"/>
            <w:sz w:val="22"/>
            <w:szCs w:val="22"/>
            <w:lang w:eastAsia="en-AU"/>
          </w:rPr>
          <w:tab/>
        </w:r>
        <w:r w:rsidR="004C1965" w:rsidRPr="003E1D0B">
          <w:rPr>
            <w:rStyle w:val="Hyperlink"/>
          </w:rPr>
          <w:t>Special meanings</w:t>
        </w:r>
        <w:r w:rsidR="004C1965">
          <w:rPr>
            <w:webHidden/>
          </w:rPr>
          <w:tab/>
        </w:r>
        <w:r w:rsidR="004C1965">
          <w:rPr>
            <w:webHidden/>
          </w:rPr>
          <w:fldChar w:fldCharType="begin"/>
        </w:r>
        <w:r w:rsidR="004C1965">
          <w:rPr>
            <w:webHidden/>
          </w:rPr>
          <w:instrText xml:space="preserve"> PAGEREF _Toc12045149 \h </w:instrText>
        </w:r>
        <w:r w:rsidR="004C1965">
          <w:rPr>
            <w:webHidden/>
          </w:rPr>
        </w:r>
        <w:r w:rsidR="004C1965">
          <w:rPr>
            <w:webHidden/>
          </w:rPr>
          <w:fldChar w:fldCharType="separate"/>
        </w:r>
        <w:r w:rsidR="00180359">
          <w:rPr>
            <w:webHidden/>
          </w:rPr>
          <w:t>17</w:t>
        </w:r>
        <w:r w:rsidR="004C1965">
          <w:rPr>
            <w:webHidden/>
          </w:rPr>
          <w:fldChar w:fldCharType="end"/>
        </w:r>
      </w:hyperlink>
    </w:p>
    <w:p w14:paraId="21E68DFE" w14:textId="77777777" w:rsidR="00BB2102" w:rsidRPr="00535429" w:rsidRDefault="004A5907" w:rsidP="00946868">
      <w:pPr>
        <w:sectPr w:rsidR="00BB2102" w:rsidRPr="00535429" w:rsidSect="00CD2371">
          <w:headerReference w:type="even" r:id="rId12"/>
          <w:headerReference w:type="default" r:id="rId13"/>
          <w:footerReference w:type="even" r:id="rId14"/>
          <w:footerReference w:type="default" r:id="rId15"/>
          <w:headerReference w:type="first" r:id="rId16"/>
          <w:footerReference w:type="first" r:id="rId17"/>
          <w:pgSz w:w="11906" w:h="16838"/>
          <w:pgMar w:top="992" w:right="851" w:bottom="1418" w:left="851" w:header="737" w:footer="363" w:gutter="0"/>
          <w:cols w:space="720"/>
          <w:noEndnote/>
          <w:docGrid w:linePitch="360"/>
        </w:sectPr>
      </w:pPr>
      <w:r w:rsidRPr="00535429">
        <w:rPr>
          <w:b/>
          <w:bCs/>
          <w:noProof/>
          <w:szCs w:val="21"/>
        </w:rPr>
        <w:fldChar w:fldCharType="end"/>
      </w:r>
    </w:p>
    <w:p w14:paraId="24E21511" w14:textId="77777777" w:rsidR="00CF7229" w:rsidRPr="00535429" w:rsidRDefault="00CF7229" w:rsidP="00CF7229">
      <w:pPr>
        <w:pStyle w:val="Title"/>
      </w:pPr>
      <w:r w:rsidRPr="00535429">
        <w:lastRenderedPageBreak/>
        <w:t>Recent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88"/>
        <w:gridCol w:w="3583"/>
        <w:gridCol w:w="1501"/>
      </w:tblGrid>
      <w:tr w:rsidR="00101ECB" w:rsidRPr="00535429" w14:paraId="485131D4" w14:textId="77777777" w:rsidTr="005D5B16">
        <w:trPr>
          <w:cantSplit/>
          <w:tblHeader/>
        </w:trPr>
        <w:tc>
          <w:tcPr>
            <w:tcW w:w="2522" w:type="dxa"/>
          </w:tcPr>
          <w:p w14:paraId="104EE975" w14:textId="77777777" w:rsidR="00101ECB" w:rsidRPr="00535429" w:rsidRDefault="00101ECB" w:rsidP="00101ECB">
            <w:pPr>
              <w:pStyle w:val="TableRowHeading"/>
            </w:pPr>
            <w:r w:rsidRPr="00535429">
              <w:t>Date of change</w:t>
            </w:r>
          </w:p>
        </w:tc>
        <w:tc>
          <w:tcPr>
            <w:tcW w:w="2588" w:type="dxa"/>
          </w:tcPr>
          <w:p w14:paraId="3E5EF925" w14:textId="77777777" w:rsidR="00101ECB" w:rsidRPr="00535429" w:rsidRDefault="00101ECB" w:rsidP="00101ECB">
            <w:pPr>
              <w:pStyle w:val="TableRowHeading"/>
            </w:pPr>
            <w:r w:rsidRPr="00535429">
              <w:t>Service/Feature</w:t>
            </w:r>
          </w:p>
        </w:tc>
        <w:tc>
          <w:tcPr>
            <w:tcW w:w="3583" w:type="dxa"/>
          </w:tcPr>
          <w:p w14:paraId="5C88D525" w14:textId="77777777" w:rsidR="00101ECB" w:rsidRPr="00535429" w:rsidRDefault="00101ECB" w:rsidP="00101ECB">
            <w:pPr>
              <w:pStyle w:val="TableRowHeading"/>
            </w:pPr>
            <w:r w:rsidRPr="00535429">
              <w:t>What has changed?</w:t>
            </w:r>
          </w:p>
        </w:tc>
        <w:tc>
          <w:tcPr>
            <w:tcW w:w="1501" w:type="dxa"/>
          </w:tcPr>
          <w:p w14:paraId="0865E6BA" w14:textId="77777777" w:rsidR="00101ECB" w:rsidRPr="00535429" w:rsidRDefault="00101ECB" w:rsidP="00101ECB">
            <w:pPr>
              <w:pStyle w:val="TableRowHeading"/>
            </w:pPr>
            <w:r w:rsidRPr="00535429">
              <w:t>See</w:t>
            </w:r>
          </w:p>
        </w:tc>
      </w:tr>
      <w:tr w:rsidR="00A22A5C" w:rsidRPr="00743FA9" w14:paraId="392C59E7" w14:textId="77777777" w:rsidTr="005D5B16">
        <w:trPr>
          <w:cantSplit/>
        </w:trPr>
        <w:tc>
          <w:tcPr>
            <w:tcW w:w="2522" w:type="dxa"/>
          </w:tcPr>
          <w:p w14:paraId="4529C74C" w14:textId="1C8C7565" w:rsidR="00A22A5C" w:rsidRDefault="00A22A5C" w:rsidP="005D5B16">
            <w:pPr>
              <w:spacing w:before="120" w:after="120"/>
            </w:pPr>
            <w:r>
              <w:t>9 December 2022</w:t>
            </w:r>
          </w:p>
        </w:tc>
        <w:tc>
          <w:tcPr>
            <w:tcW w:w="2588" w:type="dxa"/>
          </w:tcPr>
          <w:p w14:paraId="6ECF7B42" w14:textId="14107C7F" w:rsidR="00A22A5C" w:rsidRDefault="00A22A5C" w:rsidP="00B25AEE">
            <w:pPr>
              <w:spacing w:before="120" w:after="120"/>
            </w:pPr>
            <w:r>
              <w:t>Defined term</w:t>
            </w:r>
          </w:p>
        </w:tc>
        <w:tc>
          <w:tcPr>
            <w:tcW w:w="3583" w:type="dxa"/>
          </w:tcPr>
          <w:p w14:paraId="28B88C36" w14:textId="55159AAB" w:rsidR="00A22A5C" w:rsidRDefault="00A22A5C" w:rsidP="00B25AEE">
            <w:pPr>
              <w:spacing w:before="120" w:after="120"/>
            </w:pPr>
            <w:r>
              <w:t>Update to definition of Telstra for Corporate Restructure</w:t>
            </w:r>
          </w:p>
        </w:tc>
        <w:tc>
          <w:tcPr>
            <w:tcW w:w="1501" w:type="dxa"/>
          </w:tcPr>
          <w:p w14:paraId="4AE7C98F" w14:textId="04669BB1" w:rsidR="00A22A5C" w:rsidRDefault="00A22A5C" w:rsidP="005D5B16">
            <w:pPr>
              <w:spacing w:before="120" w:after="120"/>
              <w:jc w:val="center"/>
              <w:rPr>
                <w:rFonts w:cs="Times New Roman"/>
                <w:szCs w:val="20"/>
              </w:rPr>
            </w:pPr>
            <w:r>
              <w:rPr>
                <w:rFonts w:cs="Times New Roman"/>
                <w:szCs w:val="20"/>
              </w:rPr>
              <w:t>12.1</w:t>
            </w:r>
          </w:p>
        </w:tc>
      </w:tr>
      <w:tr w:rsidR="00D73376" w:rsidRPr="00743FA9" w14:paraId="297A511E" w14:textId="77777777" w:rsidTr="005D5B16">
        <w:trPr>
          <w:cantSplit/>
        </w:trPr>
        <w:tc>
          <w:tcPr>
            <w:tcW w:w="2522" w:type="dxa"/>
          </w:tcPr>
          <w:p w14:paraId="31B790CC" w14:textId="2F5D7A2F" w:rsidR="00D73376" w:rsidRDefault="00D73376" w:rsidP="005D5B16">
            <w:pPr>
              <w:spacing w:before="120" w:after="120"/>
            </w:pPr>
            <w:r>
              <w:t>11 February 2022</w:t>
            </w:r>
          </w:p>
        </w:tc>
        <w:tc>
          <w:tcPr>
            <w:tcW w:w="2588" w:type="dxa"/>
          </w:tcPr>
          <w:p w14:paraId="6A3AAADD" w14:textId="6606BED9" w:rsidR="00D73376" w:rsidRDefault="00D73376" w:rsidP="00B25AEE">
            <w:pPr>
              <w:spacing w:before="120" w:after="120"/>
            </w:pPr>
            <w:r>
              <w:t>Consumer threshold</w:t>
            </w:r>
          </w:p>
        </w:tc>
        <w:tc>
          <w:tcPr>
            <w:tcW w:w="3583" w:type="dxa"/>
          </w:tcPr>
          <w:p w14:paraId="67B9C86F" w14:textId="15D27773" w:rsidR="00D73376" w:rsidRDefault="00D73376" w:rsidP="00B25AEE">
            <w:pPr>
              <w:spacing w:before="120" w:after="120"/>
            </w:pPr>
            <w:r>
              <w:t>Update to threshold in definition of corporate customer</w:t>
            </w:r>
          </w:p>
        </w:tc>
        <w:tc>
          <w:tcPr>
            <w:tcW w:w="1501" w:type="dxa"/>
          </w:tcPr>
          <w:p w14:paraId="5D4B3698" w14:textId="5196B27B" w:rsidR="00D73376" w:rsidRDefault="00D73376" w:rsidP="005D5B16">
            <w:pPr>
              <w:spacing w:before="120" w:after="120"/>
              <w:jc w:val="center"/>
              <w:rPr>
                <w:rFonts w:cs="Times New Roman"/>
                <w:szCs w:val="20"/>
              </w:rPr>
            </w:pPr>
            <w:r>
              <w:rPr>
                <w:rFonts w:cs="Times New Roman"/>
                <w:szCs w:val="20"/>
              </w:rPr>
              <w:t>1.2</w:t>
            </w:r>
          </w:p>
        </w:tc>
      </w:tr>
      <w:tr w:rsidR="007E1293" w:rsidRPr="00743FA9" w14:paraId="23DDC678" w14:textId="77777777" w:rsidTr="005D5B16">
        <w:trPr>
          <w:cantSplit/>
        </w:trPr>
        <w:tc>
          <w:tcPr>
            <w:tcW w:w="2522" w:type="dxa"/>
          </w:tcPr>
          <w:p w14:paraId="3CB16AFA" w14:textId="63F73985" w:rsidR="007E1293" w:rsidRDefault="00E863BB" w:rsidP="005D5B16">
            <w:pPr>
              <w:spacing w:before="120" w:after="120"/>
            </w:pPr>
            <w:r>
              <w:t>1 July 2019</w:t>
            </w:r>
          </w:p>
        </w:tc>
        <w:tc>
          <w:tcPr>
            <w:tcW w:w="2588" w:type="dxa"/>
          </w:tcPr>
          <w:p w14:paraId="7D61DAAC" w14:textId="1173A281" w:rsidR="007E1293" w:rsidRPr="00097A9F" w:rsidRDefault="00E863BB" w:rsidP="00B25AEE">
            <w:pPr>
              <w:spacing w:before="120" w:after="120"/>
            </w:pPr>
            <w:r>
              <w:t>General Terms for Corporate Customers</w:t>
            </w:r>
          </w:p>
        </w:tc>
        <w:tc>
          <w:tcPr>
            <w:tcW w:w="3583" w:type="dxa"/>
          </w:tcPr>
          <w:p w14:paraId="2E0F013B" w14:textId="6827502E" w:rsidR="007E1293" w:rsidRDefault="00E863BB" w:rsidP="005D5B16">
            <w:pPr>
              <w:keepNext/>
              <w:spacing w:before="120" w:after="120"/>
              <w:jc w:val="both"/>
            </w:pPr>
            <w:r>
              <w:t>Inclusion of novation clauses</w:t>
            </w:r>
          </w:p>
        </w:tc>
        <w:tc>
          <w:tcPr>
            <w:tcW w:w="1501" w:type="dxa"/>
          </w:tcPr>
          <w:p w14:paraId="10AEFAF2" w14:textId="76B6DCDE" w:rsidR="007E1293" w:rsidRDefault="00090B13" w:rsidP="005D5B16">
            <w:pPr>
              <w:spacing w:before="120" w:after="120"/>
              <w:jc w:val="center"/>
              <w:rPr>
                <w:rFonts w:cs="Times New Roman"/>
                <w:szCs w:val="20"/>
              </w:rPr>
            </w:pPr>
            <w:r>
              <w:rPr>
                <w:rFonts w:cs="Times New Roman"/>
                <w:szCs w:val="20"/>
              </w:rPr>
              <w:t>2.12 and 2.13</w:t>
            </w:r>
          </w:p>
        </w:tc>
      </w:tr>
      <w:tr w:rsidR="005D5B16" w:rsidRPr="00743FA9" w14:paraId="2EA5520C" w14:textId="77777777" w:rsidTr="005D5B16">
        <w:trPr>
          <w:cantSplit/>
        </w:trPr>
        <w:tc>
          <w:tcPr>
            <w:tcW w:w="2522" w:type="dxa"/>
          </w:tcPr>
          <w:p w14:paraId="6DF17E0F" w14:textId="77777777" w:rsidR="005D5B16" w:rsidRPr="003123A1" w:rsidRDefault="005D5B16" w:rsidP="005D5B16">
            <w:pPr>
              <w:spacing w:before="120" w:after="120"/>
            </w:pPr>
            <w:r>
              <w:t>1 July 2018</w:t>
            </w:r>
          </w:p>
        </w:tc>
        <w:tc>
          <w:tcPr>
            <w:tcW w:w="2588" w:type="dxa"/>
          </w:tcPr>
          <w:p w14:paraId="647E02CD" w14:textId="77777777" w:rsidR="005D5B16" w:rsidRPr="003123A1" w:rsidRDefault="005D5B16" w:rsidP="00B25AEE">
            <w:pPr>
              <w:spacing w:before="120" w:after="120"/>
            </w:pPr>
            <w:r w:rsidRPr="00097A9F">
              <w:t>General Terms for Corporate Customers</w:t>
            </w:r>
          </w:p>
        </w:tc>
        <w:tc>
          <w:tcPr>
            <w:tcW w:w="3583" w:type="dxa"/>
          </w:tcPr>
          <w:p w14:paraId="513E6E54" w14:textId="77777777" w:rsidR="005D5B16" w:rsidRPr="009F16AE" w:rsidRDefault="005D5B16" w:rsidP="005D5B16">
            <w:pPr>
              <w:keepNext/>
              <w:spacing w:before="120" w:after="120"/>
              <w:jc w:val="both"/>
            </w:pPr>
            <w:r>
              <w:t>Payment and suspension terms triggered by insolvency, definition of insolvency</w:t>
            </w:r>
          </w:p>
        </w:tc>
        <w:tc>
          <w:tcPr>
            <w:tcW w:w="1501" w:type="dxa"/>
          </w:tcPr>
          <w:p w14:paraId="631B7005" w14:textId="77777777" w:rsidR="005D5B16" w:rsidRDefault="005D5B16" w:rsidP="005D5B16">
            <w:pPr>
              <w:spacing w:before="120" w:after="120"/>
              <w:jc w:val="center"/>
            </w:pPr>
            <w:r>
              <w:rPr>
                <w:rFonts w:cs="Times New Roman"/>
                <w:szCs w:val="20"/>
              </w:rPr>
              <w:t>4.25, 5.3(j), (k), 12.1</w:t>
            </w:r>
          </w:p>
        </w:tc>
      </w:tr>
    </w:tbl>
    <w:p w14:paraId="08BF0B1E" w14:textId="77777777" w:rsidR="001F0F49" w:rsidRPr="00535429" w:rsidRDefault="001F0F49" w:rsidP="004F2B5C"/>
    <w:p w14:paraId="440DC1A7" w14:textId="77777777" w:rsidR="004F2B5C" w:rsidRPr="00535429" w:rsidRDefault="004F2B5C" w:rsidP="004F2B5C">
      <w:pPr>
        <w:rPr>
          <w:b/>
        </w:rPr>
      </w:pPr>
      <w:r w:rsidRPr="00535429">
        <w:rPr>
          <w:b/>
        </w:rPr>
        <w:t>NOTE: Some of these terms have important consequences for you.  Please read them carefully.</w:t>
      </w:r>
    </w:p>
    <w:p w14:paraId="5ECB00BA" w14:textId="3C92DE66" w:rsidR="004F2B5C" w:rsidRPr="00535429" w:rsidRDefault="004F2B5C" w:rsidP="004F2B5C">
      <w:r w:rsidRPr="00535429">
        <w:t xml:space="preserve">Certain words are used with the specific meanings set out in clause </w:t>
      </w:r>
      <w:r w:rsidR="00A87A1A" w:rsidRPr="00535429">
        <w:fldChar w:fldCharType="begin"/>
      </w:r>
      <w:r w:rsidR="00A87A1A" w:rsidRPr="00535429">
        <w:instrText xml:space="preserve"> REF _Ref267056183 \r \h </w:instrText>
      </w:r>
      <w:r w:rsidR="00535429">
        <w:instrText xml:space="preserve"> \* MERGEFORMAT </w:instrText>
      </w:r>
      <w:r w:rsidR="00A87A1A" w:rsidRPr="00535429">
        <w:fldChar w:fldCharType="separate"/>
      </w:r>
      <w:r w:rsidR="00180359">
        <w:t>12</w:t>
      </w:r>
      <w:r w:rsidR="00A87A1A" w:rsidRPr="00535429">
        <w:fldChar w:fldCharType="end"/>
      </w:r>
      <w:r w:rsidRPr="00535429">
        <w:t>.</w:t>
      </w:r>
    </w:p>
    <w:p w14:paraId="5E2937DB" w14:textId="77777777" w:rsidR="00A67FE3" w:rsidRPr="00535429" w:rsidRDefault="00A67FE3" w:rsidP="004F2B5C">
      <w:pPr>
        <w:pStyle w:val="Heading1"/>
      </w:pPr>
      <w:bookmarkStart w:id="0" w:name="_Toc12045092"/>
      <w:r w:rsidRPr="00535429">
        <w:t>About Our Customer Terms</w:t>
      </w:r>
      <w:bookmarkEnd w:id="0"/>
    </w:p>
    <w:p w14:paraId="6E50C0B2" w14:textId="77777777" w:rsidR="00A67FE3" w:rsidRPr="00535429" w:rsidRDefault="00A67FE3" w:rsidP="004F2B5C">
      <w:pPr>
        <w:pStyle w:val="SubHead"/>
      </w:pPr>
      <w:bookmarkStart w:id="1" w:name="_Toc12045093"/>
      <w:r w:rsidRPr="00535429">
        <w:t>What is “Our Customer Terms”?</w:t>
      </w:r>
      <w:bookmarkEnd w:id="1"/>
    </w:p>
    <w:p w14:paraId="2AFD5B56" w14:textId="77777777" w:rsidR="00A67FE3" w:rsidRPr="00535429" w:rsidRDefault="004F2B5C" w:rsidP="004F2B5C">
      <w:pPr>
        <w:pStyle w:val="Heading2"/>
      </w:pPr>
      <w:r w:rsidRPr="00535429">
        <w:t xml:space="preserve"> </w:t>
      </w:r>
      <w:r w:rsidR="00A67FE3" w:rsidRPr="00535429">
        <w:t>“Our Customer Terms” sets out our standard customer terms. It is divided into several sections:</w:t>
      </w:r>
    </w:p>
    <w:p w14:paraId="54A5B0A8" w14:textId="77777777" w:rsidR="00A67FE3" w:rsidRPr="00535429" w:rsidRDefault="00A67FE3" w:rsidP="001D7EB7">
      <w:pPr>
        <w:pStyle w:val="Heading3"/>
      </w:pPr>
      <w:r w:rsidRPr="00535429">
        <w:t xml:space="preserve">these Corporate General Terms - which apply to all services and to all corporate </w:t>
      </w:r>
      <w:proofErr w:type="gramStart"/>
      <w:r w:rsidRPr="00535429">
        <w:t>customers;</w:t>
      </w:r>
      <w:proofErr w:type="gramEnd"/>
      <w:r w:rsidRPr="00535429">
        <w:t xml:space="preserve"> </w:t>
      </w:r>
    </w:p>
    <w:p w14:paraId="737702A2" w14:textId="77777777" w:rsidR="00A67FE3" w:rsidRPr="00535429" w:rsidRDefault="00A67FE3" w:rsidP="001D7EB7">
      <w:pPr>
        <w:pStyle w:val="Heading3"/>
      </w:pPr>
      <w:r w:rsidRPr="00535429">
        <w:t xml:space="preserve">Consumer General Terms - which apply to all consumer services when not acquired by small business </w:t>
      </w:r>
      <w:proofErr w:type="gramStart"/>
      <w:r w:rsidRPr="00535429">
        <w:t>customers;</w:t>
      </w:r>
      <w:proofErr w:type="gramEnd"/>
    </w:p>
    <w:p w14:paraId="37ACE661" w14:textId="77777777" w:rsidR="00A67FE3" w:rsidRPr="00535429" w:rsidRDefault="00A67FE3" w:rsidP="001D7EB7">
      <w:pPr>
        <w:pStyle w:val="Heading3"/>
      </w:pPr>
      <w:r w:rsidRPr="00535429">
        <w:t>Small Business General Terms - which apply to all small business customers; and</w:t>
      </w:r>
    </w:p>
    <w:p w14:paraId="7F0EF5DF" w14:textId="77777777" w:rsidR="00A67FE3" w:rsidRPr="00535429" w:rsidRDefault="00A67FE3" w:rsidP="001D7EB7">
      <w:pPr>
        <w:pStyle w:val="Heading3"/>
      </w:pPr>
      <w:proofErr w:type="gramStart"/>
      <w:r w:rsidRPr="00535429">
        <w:t>particular sections</w:t>
      </w:r>
      <w:proofErr w:type="gramEnd"/>
      <w:r w:rsidRPr="00535429">
        <w:t xml:space="preserve"> - which each set out terms for a particular service or customer group (like the service features, call charges and maintenance commitments that apply to that service).</w:t>
      </w:r>
    </w:p>
    <w:p w14:paraId="7BFB55A8" w14:textId="77777777" w:rsidR="00A67FE3" w:rsidRPr="00535429" w:rsidRDefault="00A67FE3" w:rsidP="004F2B5C">
      <w:pPr>
        <w:pStyle w:val="Indent2"/>
      </w:pPr>
      <w:r w:rsidRPr="00535429">
        <w:t>To understand your rights and obligations you need to read the General Terms which apply to you and the sections that relate to you and your service.</w:t>
      </w:r>
    </w:p>
    <w:p w14:paraId="741212BA" w14:textId="77777777" w:rsidR="00A67FE3" w:rsidRPr="00AB24EB" w:rsidRDefault="00A67FE3" w:rsidP="004F2B5C">
      <w:pPr>
        <w:pStyle w:val="SubHead"/>
      </w:pPr>
      <w:bookmarkStart w:id="2" w:name="_Toc12045094"/>
      <w:r w:rsidRPr="00AB24EB">
        <w:t>Who is a corporate customer?</w:t>
      </w:r>
      <w:bookmarkEnd w:id="2"/>
    </w:p>
    <w:p w14:paraId="74655DC8" w14:textId="0B3A9BA5" w:rsidR="00A67FE3" w:rsidRPr="00AB24EB" w:rsidRDefault="00A67FE3" w:rsidP="004F2B5C">
      <w:pPr>
        <w:pStyle w:val="Heading2"/>
      </w:pPr>
      <w:r w:rsidRPr="00AB24EB">
        <w:t>You will be a corporate customer (and these Corporate General Terms will apply to you) if:</w:t>
      </w:r>
    </w:p>
    <w:p w14:paraId="5F6C7D82" w14:textId="77777777" w:rsidR="00BF090C" w:rsidRPr="00AB24EB" w:rsidRDefault="00BF090C" w:rsidP="00BF090C">
      <w:pPr>
        <w:pStyle w:val="Heading3"/>
      </w:pPr>
      <w:r w:rsidRPr="00AB24EB">
        <w:t>you are a business or non-profit organisation (including a body corporate, sole trader, partnership, trust, or registered charity); and</w:t>
      </w:r>
    </w:p>
    <w:p w14:paraId="1F0D263F" w14:textId="46A32E40" w:rsidR="00966746" w:rsidRPr="00AB24EB" w:rsidRDefault="00966746" w:rsidP="00BF090C">
      <w:pPr>
        <w:pStyle w:val="Heading3"/>
      </w:pPr>
      <w:r w:rsidRPr="00AB24EB">
        <w:t>you are using your service for the primary purpose of business use (being any use that is not personal, domestic or household use); and</w:t>
      </w:r>
    </w:p>
    <w:p w14:paraId="2E73484C" w14:textId="648FE86D" w:rsidR="00966746" w:rsidRPr="00AB24EB" w:rsidRDefault="00966746" w:rsidP="00EE6294">
      <w:pPr>
        <w:pStyle w:val="Heading3"/>
      </w:pPr>
      <w:r w:rsidRPr="00AB24EB">
        <w:lastRenderedPageBreak/>
        <w:t>either:</w:t>
      </w:r>
    </w:p>
    <w:p w14:paraId="622B51EB" w14:textId="4693B85A" w:rsidR="00966746" w:rsidRPr="00AB24EB" w:rsidRDefault="00EE6294" w:rsidP="00E617BD">
      <w:pPr>
        <w:pStyle w:val="Heading4"/>
      </w:pPr>
      <w:r w:rsidRPr="00AB24EB">
        <w:t xml:space="preserve">you had or will have an annual spend with us which is (or is reasonably estimated by us to be) more than $40,000 </w:t>
      </w:r>
      <w:proofErr w:type="gramStart"/>
      <w:r w:rsidRPr="00AB24EB">
        <w:t>and</w:t>
      </w:r>
      <w:r w:rsidR="00966746" w:rsidRPr="00AB24EB">
        <w:t>;</w:t>
      </w:r>
      <w:proofErr w:type="gramEnd"/>
      <w:r w:rsidRPr="00AB24EB">
        <w:t xml:space="preserve"> or </w:t>
      </w:r>
    </w:p>
    <w:p w14:paraId="7A0A0877" w14:textId="1ED4AC6D" w:rsidR="00966746" w:rsidRPr="00AB24EB" w:rsidRDefault="00966746" w:rsidP="00E617BD">
      <w:pPr>
        <w:pStyle w:val="Heading4"/>
      </w:pPr>
      <w:r w:rsidRPr="00AB24EB">
        <w:t>you had a genuine and reasonable opportunity to negotiate the terms of your contract with us; or</w:t>
      </w:r>
    </w:p>
    <w:p w14:paraId="676235A3" w14:textId="2EEDF62E" w:rsidR="00EE6294" w:rsidRPr="00AB24EB" w:rsidRDefault="00EE6294" w:rsidP="00E503D6">
      <w:pPr>
        <w:pStyle w:val="Heading4"/>
      </w:pPr>
      <w:r w:rsidRPr="00AB24EB">
        <w:t>you are acquiring the service for the purposes of resale,</w:t>
      </w:r>
    </w:p>
    <w:p w14:paraId="2E87CB67" w14:textId="545D3612" w:rsidR="000745F4" w:rsidRDefault="00EE6294" w:rsidP="00E503D6">
      <w:pPr>
        <w:pStyle w:val="Heading3"/>
        <w:numPr>
          <w:ilvl w:val="0"/>
          <w:numId w:val="0"/>
        </w:numPr>
        <w:ind w:left="737"/>
      </w:pPr>
      <w:r w:rsidRPr="00E503D6">
        <w:rPr>
          <w:b/>
          <w:bCs/>
        </w:rPr>
        <w:t>but you will not be a corporate customer</w:t>
      </w:r>
      <w:r w:rsidRPr="00CE3A0F">
        <w:t xml:space="preserve"> if</w:t>
      </w:r>
      <w:r w:rsidR="00966746" w:rsidRPr="00CE3A0F">
        <w:t xml:space="preserve"> </w:t>
      </w:r>
      <w:r w:rsidR="00BF090C" w:rsidRPr="00CE3A0F">
        <w:t>at the time you enter into a contract with us</w:t>
      </w:r>
      <w:r w:rsidR="00BF090C" w:rsidRPr="00CE3A0F">
        <w:rPr>
          <w:szCs w:val="20"/>
        </w:rPr>
        <w:t xml:space="preserve">, you employ </w:t>
      </w:r>
      <w:r w:rsidRPr="00CE3A0F">
        <w:rPr>
          <w:szCs w:val="20"/>
        </w:rPr>
        <w:t>fewer</w:t>
      </w:r>
      <w:r w:rsidR="00BF090C" w:rsidRPr="00CE3A0F">
        <w:rPr>
          <w:szCs w:val="20"/>
        </w:rPr>
        <w:t xml:space="preserve"> than 100 </w:t>
      </w:r>
      <w:r w:rsidR="00BF090C" w:rsidRPr="00CE3A0F">
        <w:t>people</w:t>
      </w:r>
      <w:r w:rsidR="00BF090C" w:rsidRPr="00CE3A0F">
        <w:rPr>
          <w:szCs w:val="20"/>
        </w:rPr>
        <w:t xml:space="preserve"> and/or your turnover for the last income year that ended before the date on which you enter into </w:t>
      </w:r>
      <w:r w:rsidR="00BF090C" w:rsidRPr="00CE3A0F">
        <w:t>the</w:t>
      </w:r>
      <w:r w:rsidR="00BF090C" w:rsidRPr="00CE3A0F">
        <w:rPr>
          <w:szCs w:val="20"/>
        </w:rPr>
        <w:t xml:space="preserve"> contract with us was </w:t>
      </w:r>
      <w:r w:rsidRPr="00CE3A0F">
        <w:rPr>
          <w:szCs w:val="20"/>
        </w:rPr>
        <w:t>less</w:t>
      </w:r>
      <w:r w:rsidR="00BF090C" w:rsidRPr="00CE3A0F">
        <w:rPr>
          <w:szCs w:val="20"/>
        </w:rPr>
        <w:t xml:space="preserve"> than AUD$10,000,000,</w:t>
      </w:r>
      <w:r w:rsidR="00966746" w:rsidRPr="00CE3A0F">
        <w:rPr>
          <w:szCs w:val="20"/>
        </w:rPr>
        <w:t xml:space="preserve"> </w:t>
      </w:r>
      <w:r w:rsidRPr="00CE3A0F">
        <w:t>in which case</w:t>
      </w:r>
      <w:r w:rsidR="000745F4" w:rsidRPr="00CE3A0F">
        <w:t xml:space="preserve"> you will be a small business customer and the Small Business General Terms will apply to you.</w:t>
      </w:r>
    </w:p>
    <w:p w14:paraId="2A92F560" w14:textId="77777777" w:rsidR="00A67FE3" w:rsidRPr="00535429" w:rsidRDefault="00A67FE3" w:rsidP="00BA6F3A">
      <w:pPr>
        <w:pStyle w:val="SubHead"/>
      </w:pPr>
      <w:bookmarkStart w:id="3" w:name="_Toc12045095"/>
      <w:r w:rsidRPr="00535429">
        <w:t>Reference to General Terms</w:t>
      </w:r>
      <w:bookmarkEnd w:id="3"/>
    </w:p>
    <w:p w14:paraId="62DC3E3D" w14:textId="77777777" w:rsidR="00A67FE3" w:rsidRPr="00535429" w:rsidRDefault="00A67FE3" w:rsidP="00BA6F3A">
      <w:pPr>
        <w:pStyle w:val="Heading2"/>
      </w:pPr>
      <w:r w:rsidRPr="00535429">
        <w:t xml:space="preserve">In relation to any </w:t>
      </w:r>
      <w:proofErr w:type="gramStart"/>
      <w:r w:rsidRPr="00535429">
        <w:t>particular service</w:t>
      </w:r>
      <w:proofErr w:type="gramEnd"/>
      <w:r w:rsidRPr="00535429">
        <w:t>, if these Corporate General Terms apply to you, then references to “General Terms” in any other section of Our Customer Terms or our other communications refer to these Corporate General Terms.</w:t>
      </w:r>
    </w:p>
    <w:p w14:paraId="364C863F" w14:textId="77777777" w:rsidR="00A67FE3" w:rsidRPr="00535429" w:rsidRDefault="00A67FE3" w:rsidP="00BA6F3A">
      <w:pPr>
        <w:pStyle w:val="SubHead"/>
      </w:pPr>
      <w:bookmarkStart w:id="4" w:name="_Toc12045096"/>
      <w:r w:rsidRPr="00535429">
        <w:t>Changing Our Customer Terms</w:t>
      </w:r>
      <w:bookmarkEnd w:id="4"/>
      <w:r w:rsidRPr="00535429">
        <w:t xml:space="preserve"> </w:t>
      </w:r>
    </w:p>
    <w:p w14:paraId="30C701CB" w14:textId="77777777" w:rsidR="00A67FE3" w:rsidRPr="00535429" w:rsidRDefault="00A67FE3" w:rsidP="00BA6F3A">
      <w:pPr>
        <w:pStyle w:val="Heading2"/>
      </w:pPr>
      <w:bookmarkStart w:id="5" w:name="_Ref268001129"/>
      <w:r w:rsidRPr="00535429">
        <w:t>We may change Our Customer Terms unilaterally.</w:t>
      </w:r>
      <w:bookmarkEnd w:id="5"/>
    </w:p>
    <w:p w14:paraId="5D9C9998" w14:textId="77777777" w:rsidR="00A67FE3" w:rsidRPr="00535429" w:rsidRDefault="00A67FE3" w:rsidP="00BA6F3A">
      <w:pPr>
        <w:pStyle w:val="SubHead"/>
      </w:pPr>
      <w:bookmarkStart w:id="6" w:name="_Toc12045097"/>
      <w:r w:rsidRPr="00535429">
        <w:t>Telecommunications legislation</w:t>
      </w:r>
      <w:bookmarkEnd w:id="6"/>
    </w:p>
    <w:p w14:paraId="5BBD35AF" w14:textId="77777777" w:rsidR="00A67FE3" w:rsidRPr="00535429" w:rsidRDefault="00A67FE3" w:rsidP="00BA6F3A">
      <w:pPr>
        <w:pStyle w:val="Heading2"/>
      </w:pPr>
      <w:r w:rsidRPr="00535429">
        <w:t>Telecommunications legislation allows us to set out our standard customer terms in a “Standard Form of Agreement”. Our Customer Terms is our “Standard Form of Agreement”.  Under the legislation:</w:t>
      </w:r>
    </w:p>
    <w:p w14:paraId="04C14FC6" w14:textId="77777777" w:rsidR="00A67FE3" w:rsidRPr="00535429" w:rsidRDefault="00A67FE3" w:rsidP="001D7EB7">
      <w:pPr>
        <w:pStyle w:val="Heading3"/>
      </w:pPr>
      <w:r w:rsidRPr="00535429">
        <w:t xml:space="preserve">you and we must comply with Our Customer Terms unless you and we have agreed </w:t>
      </w:r>
      <w:proofErr w:type="gramStart"/>
      <w:r w:rsidRPr="00535429">
        <w:t>differently;</w:t>
      </w:r>
      <w:proofErr w:type="gramEnd"/>
    </w:p>
    <w:p w14:paraId="071E0034" w14:textId="77777777" w:rsidR="00A67FE3" w:rsidRPr="00535429" w:rsidRDefault="00A67FE3" w:rsidP="001D7EB7">
      <w:pPr>
        <w:pStyle w:val="Heading3"/>
      </w:pPr>
      <w:r w:rsidRPr="00535429">
        <w:t>if we change Our Customer Terms and it would cause detriment to you, we must first publish an advertisement or tell you directly; and</w:t>
      </w:r>
    </w:p>
    <w:p w14:paraId="24FA70E2" w14:textId="77777777" w:rsidR="00A67FE3" w:rsidRPr="00535429" w:rsidRDefault="00A67FE3" w:rsidP="001D7EB7">
      <w:pPr>
        <w:pStyle w:val="Heading3"/>
        <w:rPr>
          <w:b/>
        </w:rPr>
      </w:pPr>
      <w:r w:rsidRPr="00535429">
        <w:rPr>
          <w:b/>
        </w:rPr>
        <w:t>if we change Our Customer Terms and it does not cause detriment to you, we can make the change without having to first publish an advertisement or tell you directly.</w:t>
      </w:r>
    </w:p>
    <w:p w14:paraId="36C9451A" w14:textId="77777777" w:rsidR="00A67FE3" w:rsidRPr="00535429" w:rsidRDefault="00A67FE3" w:rsidP="00BA6F3A">
      <w:pPr>
        <w:pStyle w:val="SubHead"/>
      </w:pPr>
      <w:bookmarkStart w:id="7" w:name="_Toc12045098"/>
      <w:r w:rsidRPr="00535429">
        <w:t>Inconsistencies</w:t>
      </w:r>
      <w:bookmarkEnd w:id="7"/>
    </w:p>
    <w:p w14:paraId="626CB65B" w14:textId="77777777" w:rsidR="00A67FE3" w:rsidRPr="00535429" w:rsidRDefault="00A67FE3" w:rsidP="00BA6F3A">
      <w:pPr>
        <w:pStyle w:val="Heading2"/>
      </w:pPr>
      <w:r w:rsidRPr="00535429">
        <w:t xml:space="preserve">If anything in these Corporate General Terms is inconsistent with something in a particular section of Our Customer Terms, then the </w:t>
      </w:r>
      <w:proofErr w:type="gramStart"/>
      <w:r w:rsidRPr="00535429">
        <w:t>particular section</w:t>
      </w:r>
      <w:proofErr w:type="gramEnd"/>
      <w:r w:rsidRPr="00535429">
        <w:t xml:space="preserve"> applies instead of these Corporate General Terms to the extent of the inconsistency.</w:t>
      </w:r>
    </w:p>
    <w:p w14:paraId="7F9CBEEF" w14:textId="77777777" w:rsidR="00A67FE3" w:rsidRPr="00535429" w:rsidRDefault="00A67FE3" w:rsidP="00BA6F3A">
      <w:pPr>
        <w:pStyle w:val="Heading1"/>
      </w:pPr>
      <w:bookmarkStart w:id="8" w:name="_Toc12045099"/>
      <w:r w:rsidRPr="00535429">
        <w:t>Becoming our customer</w:t>
      </w:r>
      <w:bookmarkEnd w:id="8"/>
    </w:p>
    <w:p w14:paraId="3B55DD05" w14:textId="77777777" w:rsidR="00A67FE3" w:rsidRPr="00535429" w:rsidRDefault="00A67FE3" w:rsidP="00BA6F3A">
      <w:pPr>
        <w:pStyle w:val="SubHead"/>
      </w:pPr>
      <w:bookmarkStart w:id="9" w:name="_Toc12045100"/>
      <w:r w:rsidRPr="00535429">
        <w:t>Accepting your application</w:t>
      </w:r>
      <w:bookmarkEnd w:id="9"/>
    </w:p>
    <w:p w14:paraId="680CEEF1" w14:textId="77777777" w:rsidR="00A67FE3" w:rsidRPr="00535429" w:rsidRDefault="00A67FE3" w:rsidP="00BA6F3A">
      <w:pPr>
        <w:pStyle w:val="Heading2"/>
      </w:pPr>
      <w:r w:rsidRPr="00535429">
        <w:t>When you ask for a service, we decide whether to supply it to you based on:</w:t>
      </w:r>
    </w:p>
    <w:p w14:paraId="5337837E" w14:textId="77777777" w:rsidR="00A67FE3" w:rsidRPr="00535429" w:rsidRDefault="00A67FE3" w:rsidP="001D7EB7">
      <w:pPr>
        <w:pStyle w:val="Heading3"/>
      </w:pPr>
      <w:r w:rsidRPr="00535429">
        <w:t xml:space="preserve">the </w:t>
      </w:r>
      <w:proofErr w:type="gramStart"/>
      <w:r w:rsidRPr="00535429">
        <w:t>particular terms</w:t>
      </w:r>
      <w:proofErr w:type="gramEnd"/>
      <w:r w:rsidRPr="00535429">
        <w:t xml:space="preserve"> for that service; and</w:t>
      </w:r>
    </w:p>
    <w:p w14:paraId="13BC60DA" w14:textId="77777777" w:rsidR="00A67FE3" w:rsidRPr="00535429" w:rsidRDefault="00A67FE3" w:rsidP="001D7EB7">
      <w:pPr>
        <w:pStyle w:val="Heading3"/>
      </w:pPr>
      <w:r w:rsidRPr="00535429">
        <w:lastRenderedPageBreak/>
        <w:t>your eligibility for the service; and</w:t>
      </w:r>
    </w:p>
    <w:p w14:paraId="3CDC4A23" w14:textId="77777777" w:rsidR="00A67FE3" w:rsidRPr="00535429" w:rsidRDefault="00A67FE3" w:rsidP="001D7EB7">
      <w:pPr>
        <w:pStyle w:val="Heading3"/>
      </w:pPr>
      <w:r w:rsidRPr="00535429">
        <w:t xml:space="preserve">its availability to you; and </w:t>
      </w:r>
    </w:p>
    <w:p w14:paraId="6A14EA5E" w14:textId="77777777" w:rsidR="00A67FE3" w:rsidRPr="00535429" w:rsidRDefault="00A67FE3" w:rsidP="001D7EB7">
      <w:pPr>
        <w:pStyle w:val="Heading3"/>
      </w:pPr>
      <w:r w:rsidRPr="00535429">
        <w:t xml:space="preserve">you </w:t>
      </w:r>
      <w:proofErr w:type="gramStart"/>
      <w:r w:rsidRPr="00535429">
        <w:t>meeting</w:t>
      </w:r>
      <w:proofErr w:type="gramEnd"/>
      <w:r w:rsidRPr="00535429">
        <w:t xml:space="preserve"> our credit requirements.</w:t>
      </w:r>
    </w:p>
    <w:p w14:paraId="3F700731" w14:textId="77777777" w:rsidR="00A67FE3" w:rsidRPr="00535429" w:rsidRDefault="00A67FE3" w:rsidP="00BA6F3A">
      <w:pPr>
        <w:pStyle w:val="Heading2"/>
      </w:pPr>
      <w:bookmarkStart w:id="10" w:name="_Ref268001111"/>
      <w:r w:rsidRPr="00535429">
        <w:t>We are implementing new customer management and billing systems and will be progressively moving our customers’ services over onto the new systems.</w:t>
      </w:r>
      <w:bookmarkEnd w:id="10"/>
    </w:p>
    <w:p w14:paraId="47D0C3FC" w14:textId="77777777" w:rsidR="00A67FE3" w:rsidRPr="00535429" w:rsidRDefault="00A67FE3" w:rsidP="00BA6F3A">
      <w:pPr>
        <w:pStyle w:val="Heading2"/>
      </w:pPr>
      <w:bookmarkStart w:id="11" w:name="_Ref268001118"/>
      <w:r w:rsidRPr="00535429">
        <w:t>You may not be eligible for certain services if your eligible Telstra services are billed across our old and new systems.  We will try to tell you when your service is scheduled to be or has been moved to our new billing system but may not always do so.</w:t>
      </w:r>
      <w:bookmarkEnd w:id="11"/>
      <w:r w:rsidRPr="00535429">
        <w:t xml:space="preserve">  </w:t>
      </w:r>
    </w:p>
    <w:p w14:paraId="2EFB6494" w14:textId="77777777" w:rsidR="00A67FE3" w:rsidRPr="00535429" w:rsidRDefault="00A67FE3" w:rsidP="00BA6F3A">
      <w:pPr>
        <w:pStyle w:val="Notes-ourcustomerterms"/>
      </w:pPr>
      <w:r w:rsidRPr="00535429">
        <w:t xml:space="preserve">You can also tell whether your service is on our old or new billing system by its account number: Services on our old billing systems have a 10-digit account number and services on our new system have a 13-digit Telstra account number. You can check your Telstra account number on the top </w:t>
      </w:r>
      <w:proofErr w:type="gramStart"/>
      <w:r w:rsidRPr="00535429">
        <w:t>right hand</w:t>
      </w:r>
      <w:proofErr w:type="gramEnd"/>
      <w:r w:rsidRPr="00535429">
        <w:t xml:space="preserve"> corner of your Telstra bill.</w:t>
      </w:r>
    </w:p>
    <w:p w14:paraId="7D4E46EC" w14:textId="77777777" w:rsidR="00A67FE3" w:rsidRPr="00535429" w:rsidRDefault="00A67FE3" w:rsidP="00BA6F3A">
      <w:pPr>
        <w:pStyle w:val="SubHead"/>
      </w:pPr>
      <w:bookmarkStart w:id="12" w:name="_Toc12045101"/>
      <w:r w:rsidRPr="00535429">
        <w:t>Connecting your service</w:t>
      </w:r>
      <w:bookmarkEnd w:id="12"/>
    </w:p>
    <w:p w14:paraId="3F03BEAD" w14:textId="77777777" w:rsidR="00A67FE3" w:rsidRPr="00535429" w:rsidRDefault="00A67FE3" w:rsidP="00BA6F3A">
      <w:pPr>
        <w:pStyle w:val="Heading2"/>
      </w:pPr>
      <w:r w:rsidRPr="00535429">
        <w:t xml:space="preserve">We </w:t>
      </w:r>
      <w:proofErr w:type="gramStart"/>
      <w:r w:rsidRPr="00535429">
        <w:t>have to</w:t>
      </w:r>
      <w:proofErr w:type="gramEnd"/>
      <w:r w:rsidRPr="00535429">
        <w:t xml:space="preserve"> try to connect some services within particular timeframes. For other services, we try to connect your service within a reasonable time.</w:t>
      </w:r>
    </w:p>
    <w:p w14:paraId="0DB6BEE7" w14:textId="77777777" w:rsidR="00A67FE3" w:rsidRPr="00535429" w:rsidRDefault="00A67FE3" w:rsidP="00BA6F3A">
      <w:pPr>
        <w:pStyle w:val="Heading2"/>
        <w:rPr>
          <w:b/>
        </w:rPr>
      </w:pPr>
      <w:r w:rsidRPr="00535429">
        <w:t>We may need to install cables at your pr</w:t>
      </w:r>
      <w:r w:rsidR="0052556E" w:rsidRPr="00535429">
        <w:t>emises to connect your service.</w:t>
      </w:r>
      <w:r w:rsidRPr="00535429">
        <w:t xml:space="preserve"> You </w:t>
      </w:r>
      <w:proofErr w:type="gramStart"/>
      <w:r w:rsidRPr="00535429">
        <w:t>have to</w:t>
      </w:r>
      <w:proofErr w:type="gramEnd"/>
      <w:r w:rsidRPr="00535429">
        <w:t xml:space="preserve"> arrange and pay for any trenching or other equipmen</w:t>
      </w:r>
      <w:r w:rsidR="0052556E" w:rsidRPr="00535429">
        <w:t xml:space="preserve">t needed to house the cabling. </w:t>
      </w:r>
      <w:r w:rsidRPr="00535429">
        <w:rPr>
          <w:b/>
        </w:rPr>
        <w:t>You indemnify us against (and must pay us for) any liability we incur (including any claim made against us by you), any loss or damage we suffer and any costs we incur relating to your breach of this clause.</w:t>
      </w:r>
    </w:p>
    <w:p w14:paraId="36C66568" w14:textId="77777777" w:rsidR="00A67FE3" w:rsidRPr="00535429" w:rsidRDefault="00A67FE3" w:rsidP="00BA6F3A">
      <w:pPr>
        <w:pStyle w:val="Heading2"/>
      </w:pPr>
      <w:r w:rsidRPr="00535429">
        <w:t>We decide the route and technical means that we use to provide your service.</w:t>
      </w:r>
    </w:p>
    <w:p w14:paraId="742D172D" w14:textId="77777777" w:rsidR="0045772F" w:rsidRPr="00535429" w:rsidRDefault="0045772F" w:rsidP="0045772F">
      <w:pPr>
        <w:pStyle w:val="Heading2"/>
      </w:pPr>
      <w:bookmarkStart w:id="13" w:name="_Ref271790509"/>
      <w:r w:rsidRPr="00535429">
        <w:t>If we need to carry out work at a premises to provide you with your service, you can nominate a person who is at least 18 years old as your ‘appointed agent’ in which case, you acknowledge and agree that:</w:t>
      </w:r>
      <w:bookmarkEnd w:id="13"/>
    </w:p>
    <w:p w14:paraId="00DF15BC" w14:textId="77777777" w:rsidR="0045772F" w:rsidRPr="00535429" w:rsidRDefault="0045772F" w:rsidP="0045772F">
      <w:pPr>
        <w:pStyle w:val="Heading3"/>
      </w:pPr>
      <w:r w:rsidRPr="00535429">
        <w:t>we may disclose your personal information to your ‘appointed agent’; and</w:t>
      </w:r>
    </w:p>
    <w:p w14:paraId="09516E7E" w14:textId="77777777" w:rsidR="0045772F" w:rsidRPr="00535429" w:rsidRDefault="0045772F" w:rsidP="0045772F">
      <w:pPr>
        <w:pStyle w:val="Heading3"/>
      </w:pPr>
      <w:r w:rsidRPr="00535429">
        <w:t>your ‘appointed agent’ will on your behalf:</w:t>
      </w:r>
    </w:p>
    <w:p w14:paraId="14089D29" w14:textId="77777777" w:rsidR="0045772F" w:rsidRPr="00535429" w:rsidRDefault="0045772F" w:rsidP="0045772F">
      <w:pPr>
        <w:pStyle w:val="Heading4"/>
      </w:pPr>
      <w:r w:rsidRPr="00535429">
        <w:t xml:space="preserve">be present at the location and at time agreed with us to connect your </w:t>
      </w:r>
      <w:proofErr w:type="gramStart"/>
      <w:r w:rsidRPr="00535429">
        <w:t>service;</w:t>
      </w:r>
      <w:proofErr w:type="gramEnd"/>
    </w:p>
    <w:p w14:paraId="2981F484" w14:textId="77777777" w:rsidR="0045772F" w:rsidRPr="00535429" w:rsidRDefault="0045772F" w:rsidP="0045772F">
      <w:pPr>
        <w:pStyle w:val="Heading4"/>
      </w:pPr>
      <w:r w:rsidRPr="00535429">
        <w:t>make any decisions necessary to connect your service (including the locations of wiring and wall sockets</w:t>
      </w:r>
      <w:proofErr w:type="gramStart"/>
      <w:r w:rsidRPr="00535429">
        <w:t>);</w:t>
      </w:r>
      <w:proofErr w:type="gramEnd"/>
      <w:r w:rsidRPr="00535429">
        <w:t xml:space="preserve"> </w:t>
      </w:r>
    </w:p>
    <w:p w14:paraId="798E3A23" w14:textId="77777777" w:rsidR="0045772F" w:rsidRPr="00535429" w:rsidRDefault="0045772F" w:rsidP="0045772F">
      <w:pPr>
        <w:pStyle w:val="Heading4"/>
      </w:pPr>
      <w:r w:rsidRPr="00535429">
        <w:t>accept or reject quotes from us; and</w:t>
      </w:r>
    </w:p>
    <w:p w14:paraId="60595287" w14:textId="77777777" w:rsidR="0045772F" w:rsidRPr="00535429" w:rsidRDefault="0045772F" w:rsidP="0045772F">
      <w:pPr>
        <w:pStyle w:val="Heading4"/>
      </w:pPr>
      <w:r w:rsidRPr="00535429">
        <w:t>accept all charges for the work undertaken by us at the premises.</w:t>
      </w:r>
    </w:p>
    <w:p w14:paraId="5DBFE660" w14:textId="77777777" w:rsidR="00A67FE3" w:rsidRPr="00535429" w:rsidRDefault="00A67FE3" w:rsidP="00BA6F3A">
      <w:pPr>
        <w:pStyle w:val="SubHead"/>
      </w:pPr>
      <w:bookmarkStart w:id="14" w:name="_Toc12045102"/>
      <w:r w:rsidRPr="00535429">
        <w:t>Transferring your service</w:t>
      </w:r>
      <w:bookmarkEnd w:id="14"/>
    </w:p>
    <w:p w14:paraId="25F5C8D8" w14:textId="77777777" w:rsidR="00A67FE3" w:rsidRPr="00535429" w:rsidRDefault="00A67FE3" w:rsidP="00BA6F3A">
      <w:pPr>
        <w:pStyle w:val="Heading2"/>
      </w:pPr>
      <w:r w:rsidRPr="00535429">
        <w:t>You can transfer legal responsibility for your service if you get our written consent first.</w:t>
      </w:r>
    </w:p>
    <w:p w14:paraId="6126C362" w14:textId="77777777" w:rsidR="00A67FE3" w:rsidRPr="00535429" w:rsidRDefault="00A67FE3" w:rsidP="00B90619">
      <w:pPr>
        <w:pStyle w:val="SubHead"/>
      </w:pPr>
      <w:bookmarkStart w:id="15" w:name="_Toc12045103"/>
      <w:r w:rsidRPr="00535429">
        <w:t>Business customers</w:t>
      </w:r>
      <w:bookmarkEnd w:id="15"/>
    </w:p>
    <w:p w14:paraId="27227A4B" w14:textId="77777777" w:rsidR="00A67FE3" w:rsidRPr="00535429" w:rsidRDefault="00A67FE3" w:rsidP="00BA6F3A">
      <w:pPr>
        <w:pStyle w:val="Heading2"/>
      </w:pPr>
      <w:r w:rsidRPr="00535429">
        <w:t xml:space="preserve">If you are or become or operate as a “carrier” or “carriage service provider” under the Telecommunications Act 1997, you </w:t>
      </w:r>
      <w:proofErr w:type="gramStart"/>
      <w:r w:rsidRPr="00535429">
        <w:t>have to</w:t>
      </w:r>
      <w:proofErr w:type="gramEnd"/>
      <w:r w:rsidRPr="00535429">
        <w:t xml:space="preserve"> tell us. We can refuse to provide a retail service </w:t>
      </w:r>
      <w:r w:rsidRPr="00535429">
        <w:lastRenderedPageBreak/>
        <w:t>to you if you tell us or we reasonably believe that you are operating and using retail services as a carrier</w:t>
      </w:r>
      <w:r w:rsidR="0052556E" w:rsidRPr="00535429">
        <w:t xml:space="preserve"> or carriage service provider. </w:t>
      </w:r>
      <w:r w:rsidRPr="00535429">
        <w:t>We can also cancel or suspend your retail services by telling you in wr</w:t>
      </w:r>
      <w:r w:rsidR="0052556E" w:rsidRPr="00535429">
        <w:t xml:space="preserve">iting 30 days before we do so. </w:t>
      </w:r>
      <w:r w:rsidRPr="00535429">
        <w:t>You can enter into a written agreement with us for the supply of wholesale ser</w:t>
      </w:r>
      <w:r w:rsidR="0052556E" w:rsidRPr="00535429">
        <w:t xml:space="preserve">vices, if you choose to do so. </w:t>
      </w:r>
      <w:r w:rsidRPr="00535429">
        <w:t>If we do not exercise a right under this clause fully or at a given time, we may still exercise it later.</w:t>
      </w:r>
    </w:p>
    <w:p w14:paraId="70BA541A" w14:textId="77777777" w:rsidR="00A67FE3" w:rsidRPr="00535429" w:rsidRDefault="00A67FE3" w:rsidP="00BA6F3A">
      <w:pPr>
        <w:pStyle w:val="Heading2"/>
      </w:pPr>
      <w:r w:rsidRPr="00535429">
        <w:t xml:space="preserve">We occasionally need your consent to do certain things. We can rely on the authority of any of your employees who tell us they have authority to give your consent, </w:t>
      </w:r>
      <w:proofErr w:type="gramStart"/>
      <w:r w:rsidRPr="00535429">
        <w:t>as long as</w:t>
      </w:r>
      <w:proofErr w:type="gramEnd"/>
      <w:r w:rsidRPr="00535429">
        <w:t xml:space="preserve"> we act in good faith.</w:t>
      </w:r>
    </w:p>
    <w:p w14:paraId="373966E0" w14:textId="0AB8281D" w:rsidR="00A67FE3" w:rsidRDefault="00A67FE3" w:rsidP="00BA6F3A">
      <w:pPr>
        <w:pStyle w:val="Heading2"/>
      </w:pPr>
      <w:r w:rsidRPr="00535429">
        <w:t>If you are a business customer, government customer, charitable organisation or non-profit organisation, you can appoint a third party to act on your behalf in relation to Our Customer Terms if you ge</w:t>
      </w:r>
      <w:r w:rsidR="0052556E" w:rsidRPr="00535429">
        <w:t xml:space="preserve">t our written consent first. </w:t>
      </w:r>
      <w:r w:rsidRPr="00535429">
        <w:t xml:space="preserve">We cannot withhold our consent </w:t>
      </w:r>
      <w:proofErr w:type="gramStart"/>
      <w:r w:rsidRPr="00535429">
        <w:t>unreasonably</w:t>
      </w:r>
      <w:proofErr w:type="gramEnd"/>
      <w:r w:rsidRPr="00535429">
        <w:t xml:space="preserve"> but we can withdraw our consent on reasonable grounds relating to the third party’s conduct.</w:t>
      </w:r>
    </w:p>
    <w:p w14:paraId="30DB209E" w14:textId="77777777" w:rsidR="007E1293" w:rsidRPr="008A00B1" w:rsidRDefault="007E1293" w:rsidP="007E1293">
      <w:pPr>
        <w:pStyle w:val="SubHead"/>
      </w:pPr>
      <w:bookmarkStart w:id="16" w:name="_Toc12045104"/>
      <w:r>
        <w:t>Assignment by us</w:t>
      </w:r>
      <w:bookmarkEnd w:id="16"/>
    </w:p>
    <w:p w14:paraId="617F0957" w14:textId="77777777" w:rsidR="007E1293" w:rsidRPr="00EE0649" w:rsidRDefault="007E1293" w:rsidP="007E1293">
      <w:pPr>
        <w:pStyle w:val="Heading2"/>
        <w:rPr>
          <w:szCs w:val="20"/>
        </w:rPr>
      </w:pPr>
      <w:r w:rsidRPr="00EE0649">
        <w:rPr>
          <w:szCs w:val="20"/>
        </w:rPr>
        <w:t>We can assign, novate or transfer our rights, benefits, obligations and/or liabilities under Our Customer Terms to another person (</w:t>
      </w:r>
      <w:r w:rsidRPr="00EE0649">
        <w:rPr>
          <w:b/>
          <w:szCs w:val="20"/>
        </w:rPr>
        <w:t>Incoming Party</w:t>
      </w:r>
      <w:r w:rsidRPr="00EE0649">
        <w:rPr>
          <w:szCs w:val="20"/>
        </w:rPr>
        <w:t xml:space="preserve">) provided that:  </w:t>
      </w:r>
    </w:p>
    <w:p w14:paraId="6196346E" w14:textId="77777777" w:rsidR="007E1293" w:rsidRPr="00EE0649" w:rsidRDefault="007E1293" w:rsidP="007E1293">
      <w:pPr>
        <w:pStyle w:val="Heading3"/>
        <w:rPr>
          <w:szCs w:val="20"/>
        </w:rPr>
      </w:pPr>
      <w:r w:rsidRPr="00EE0649">
        <w:rPr>
          <w:szCs w:val="20"/>
        </w:rPr>
        <w:t xml:space="preserve">the Incoming Party is a related body of us, or is a company of </w:t>
      </w:r>
      <w:proofErr w:type="gramStart"/>
      <w:r w:rsidRPr="00EE0649">
        <w:rPr>
          <w:szCs w:val="20"/>
        </w:rPr>
        <w:t>substance;</w:t>
      </w:r>
      <w:proofErr w:type="gramEnd"/>
      <w:r w:rsidRPr="00EE0649">
        <w:rPr>
          <w:szCs w:val="20"/>
        </w:rPr>
        <w:t xml:space="preserve"> </w:t>
      </w:r>
    </w:p>
    <w:p w14:paraId="5A665A64" w14:textId="77777777" w:rsidR="007E1293" w:rsidRPr="00EE0649" w:rsidRDefault="007E1293" w:rsidP="007E1293">
      <w:pPr>
        <w:pStyle w:val="Heading3"/>
        <w:rPr>
          <w:szCs w:val="20"/>
        </w:rPr>
      </w:pPr>
      <w:r w:rsidRPr="00EE0649">
        <w:rPr>
          <w:szCs w:val="20"/>
        </w:rPr>
        <w:t xml:space="preserve">the Incoming Party will assume those rights, benefits, obligations and/or </w:t>
      </w:r>
      <w:proofErr w:type="gramStart"/>
      <w:r w:rsidRPr="00EE0649">
        <w:rPr>
          <w:szCs w:val="20"/>
        </w:rPr>
        <w:t>liabilities;</w:t>
      </w:r>
      <w:proofErr w:type="gramEnd"/>
      <w:r w:rsidRPr="00EE0649">
        <w:rPr>
          <w:szCs w:val="20"/>
        </w:rPr>
        <w:t xml:space="preserve"> </w:t>
      </w:r>
    </w:p>
    <w:p w14:paraId="23A6A6E4" w14:textId="77777777" w:rsidR="007E1293" w:rsidRPr="00EE0649" w:rsidRDefault="007E1293" w:rsidP="007E1293">
      <w:pPr>
        <w:pStyle w:val="Heading3"/>
        <w:rPr>
          <w:szCs w:val="20"/>
        </w:rPr>
      </w:pPr>
      <w:r w:rsidRPr="00EE0649">
        <w:rPr>
          <w:szCs w:val="20"/>
        </w:rPr>
        <w:t xml:space="preserve">your rights and </w:t>
      </w:r>
      <w:r>
        <w:rPr>
          <w:szCs w:val="20"/>
        </w:rPr>
        <w:t xml:space="preserve">the </w:t>
      </w:r>
      <w:r w:rsidRPr="00EE0649">
        <w:rPr>
          <w:szCs w:val="20"/>
        </w:rPr>
        <w:t xml:space="preserve">services provided </w:t>
      </w:r>
      <w:r>
        <w:rPr>
          <w:szCs w:val="20"/>
        </w:rPr>
        <w:t xml:space="preserve">to you </w:t>
      </w:r>
      <w:r w:rsidRPr="00EE0649">
        <w:rPr>
          <w:szCs w:val="20"/>
        </w:rPr>
        <w:t xml:space="preserve">under Our Customer Terms will not be prejudiced as a result of the </w:t>
      </w:r>
      <w:r>
        <w:rPr>
          <w:szCs w:val="20"/>
        </w:rPr>
        <w:t xml:space="preserve">assignment, </w:t>
      </w:r>
      <w:r w:rsidRPr="00EE0649">
        <w:rPr>
          <w:szCs w:val="20"/>
        </w:rPr>
        <w:t>novation</w:t>
      </w:r>
      <w:r>
        <w:rPr>
          <w:szCs w:val="20"/>
        </w:rPr>
        <w:t xml:space="preserve"> or </w:t>
      </w:r>
      <w:proofErr w:type="gramStart"/>
      <w:r>
        <w:rPr>
          <w:szCs w:val="20"/>
        </w:rPr>
        <w:t>transfer</w:t>
      </w:r>
      <w:r w:rsidRPr="00EE0649">
        <w:rPr>
          <w:szCs w:val="20"/>
        </w:rPr>
        <w:t>;</w:t>
      </w:r>
      <w:proofErr w:type="gramEnd"/>
      <w:r w:rsidRPr="00EE0649">
        <w:rPr>
          <w:szCs w:val="20"/>
        </w:rPr>
        <w:t xml:space="preserve"> </w:t>
      </w:r>
    </w:p>
    <w:p w14:paraId="4B5D3645" w14:textId="77777777" w:rsidR="007E1293" w:rsidRPr="00EE0649" w:rsidRDefault="007E1293" w:rsidP="007E1293">
      <w:pPr>
        <w:pStyle w:val="Heading3"/>
        <w:rPr>
          <w:szCs w:val="20"/>
        </w:rPr>
      </w:pPr>
      <w:r w:rsidRPr="00EE0649">
        <w:rPr>
          <w:szCs w:val="20"/>
        </w:rPr>
        <w:t xml:space="preserve">the </w:t>
      </w:r>
      <w:r>
        <w:rPr>
          <w:szCs w:val="20"/>
        </w:rPr>
        <w:t xml:space="preserve">assignment, </w:t>
      </w:r>
      <w:r w:rsidRPr="00EE0649">
        <w:rPr>
          <w:szCs w:val="20"/>
        </w:rPr>
        <w:t xml:space="preserve">novation </w:t>
      </w:r>
      <w:r>
        <w:rPr>
          <w:szCs w:val="20"/>
        </w:rPr>
        <w:t xml:space="preserve">or transfer </w:t>
      </w:r>
      <w:r w:rsidRPr="00EE0649">
        <w:rPr>
          <w:szCs w:val="20"/>
        </w:rPr>
        <w:t xml:space="preserve">is occurring as part of a sale of our business or business restructure; and </w:t>
      </w:r>
    </w:p>
    <w:p w14:paraId="51F7CCCF" w14:textId="77777777" w:rsidR="007E1293" w:rsidRPr="00EE0649" w:rsidRDefault="007E1293" w:rsidP="007E1293">
      <w:pPr>
        <w:pStyle w:val="Heading3"/>
        <w:rPr>
          <w:szCs w:val="20"/>
        </w:rPr>
      </w:pPr>
      <w:r w:rsidRPr="00EE0649">
        <w:rPr>
          <w:szCs w:val="20"/>
        </w:rPr>
        <w:t>we have given you 30 days’ prior notice of any such novation</w:t>
      </w:r>
      <w:r>
        <w:rPr>
          <w:szCs w:val="20"/>
        </w:rPr>
        <w:t xml:space="preserve">, </w:t>
      </w:r>
      <w:r w:rsidRPr="00EE0649">
        <w:rPr>
          <w:szCs w:val="20"/>
        </w:rPr>
        <w:t>assignment</w:t>
      </w:r>
      <w:r>
        <w:rPr>
          <w:szCs w:val="20"/>
        </w:rPr>
        <w:t xml:space="preserve"> or transfer</w:t>
      </w:r>
      <w:r w:rsidRPr="00EE0649">
        <w:rPr>
          <w:szCs w:val="20"/>
        </w:rPr>
        <w:t xml:space="preserve">. </w:t>
      </w:r>
    </w:p>
    <w:p w14:paraId="55E798BB" w14:textId="2884277B" w:rsidR="007E1293" w:rsidRPr="00535429" w:rsidRDefault="007E1293" w:rsidP="007E1293">
      <w:pPr>
        <w:pStyle w:val="Heading2"/>
      </w:pPr>
      <w:r w:rsidRPr="00EE0649">
        <w:rPr>
          <w:szCs w:val="20"/>
        </w:rPr>
        <w:t xml:space="preserve">You must accept performance by </w:t>
      </w:r>
      <w:r>
        <w:rPr>
          <w:szCs w:val="20"/>
        </w:rPr>
        <w:t xml:space="preserve">the Incoming Party </w:t>
      </w:r>
      <w:r w:rsidRPr="00EE0649">
        <w:rPr>
          <w:szCs w:val="20"/>
        </w:rPr>
        <w:t>in place of performance by us.</w:t>
      </w:r>
    </w:p>
    <w:p w14:paraId="302C7BEA" w14:textId="77777777" w:rsidR="00A67FE3" w:rsidRPr="00535429" w:rsidRDefault="00A67FE3" w:rsidP="00BA6F3A">
      <w:pPr>
        <w:pStyle w:val="Heading1"/>
      </w:pPr>
      <w:bookmarkStart w:id="17" w:name="_Toc12045105"/>
      <w:r w:rsidRPr="00535429">
        <w:t>Using your service</w:t>
      </w:r>
      <w:bookmarkEnd w:id="17"/>
    </w:p>
    <w:p w14:paraId="359A7FFF" w14:textId="77777777" w:rsidR="00A67FE3" w:rsidRPr="00535429" w:rsidRDefault="00A67FE3" w:rsidP="00BA6F3A">
      <w:pPr>
        <w:pStyle w:val="SubHead"/>
      </w:pPr>
      <w:bookmarkStart w:id="18" w:name="_Toc12045106"/>
      <w:r w:rsidRPr="00535429">
        <w:t>Our aim of providing continuous and fault-free services</w:t>
      </w:r>
      <w:bookmarkEnd w:id="18"/>
    </w:p>
    <w:p w14:paraId="032D3820" w14:textId="1526064A" w:rsidR="00A67FE3" w:rsidRPr="00535429" w:rsidRDefault="00A67FE3" w:rsidP="00BA6F3A">
      <w:pPr>
        <w:pStyle w:val="Heading2"/>
      </w:pPr>
      <w:r w:rsidRPr="00535429">
        <w:t>We aim to provide, but do not promise, continuous or fault-free services.</w:t>
      </w:r>
    </w:p>
    <w:p w14:paraId="78CED8F9" w14:textId="77777777" w:rsidR="00A67FE3" w:rsidRPr="00535429" w:rsidRDefault="00A67FE3" w:rsidP="00BA6F3A">
      <w:pPr>
        <w:pStyle w:val="SubHead"/>
      </w:pPr>
      <w:bookmarkStart w:id="19" w:name="_Toc12045107"/>
      <w:r w:rsidRPr="00535429">
        <w:t>Maintenance and repair</w:t>
      </w:r>
      <w:bookmarkEnd w:id="19"/>
    </w:p>
    <w:p w14:paraId="3266AEE3" w14:textId="4A46F14B" w:rsidR="00A67FE3" w:rsidRPr="00535429" w:rsidRDefault="00A67FE3" w:rsidP="00BA6F3A">
      <w:pPr>
        <w:pStyle w:val="Heading2"/>
      </w:pPr>
      <w:r w:rsidRPr="00535429">
        <w:t xml:space="preserve">The </w:t>
      </w:r>
      <w:proofErr w:type="gramStart"/>
      <w:r w:rsidRPr="00535429">
        <w:t>particular sections</w:t>
      </w:r>
      <w:proofErr w:type="gramEnd"/>
      <w:r w:rsidRPr="00535429">
        <w:t xml:space="preserve"> of Our Customer Terms set out our maintenance commitments that apply t</w:t>
      </w:r>
      <w:r w:rsidR="0052556E" w:rsidRPr="00535429">
        <w:t xml:space="preserve">o our services. </w:t>
      </w:r>
      <w:r w:rsidRPr="00535429">
        <w:t xml:space="preserve">Generally, we maintain </w:t>
      </w:r>
      <w:proofErr w:type="gramStart"/>
      <w:r w:rsidRPr="00535429">
        <w:t>all of</w:t>
      </w:r>
      <w:proofErr w:type="gramEnd"/>
      <w:r w:rsidRPr="00535429">
        <w:t xml:space="preserve"> our services for as long as </w:t>
      </w:r>
      <w:r w:rsidR="0052556E" w:rsidRPr="00535429">
        <w:t xml:space="preserve">they are offered to customers. </w:t>
      </w:r>
      <w:r w:rsidRPr="00535429">
        <w:t xml:space="preserve">Also particular timeframes for repairing faults in your Basic Telephone Service may be set out in our </w:t>
      </w:r>
      <w:r w:rsidR="00AA7E99" w:rsidRPr="00B44B3B">
        <w:t>Universal Service Policy</w:t>
      </w:r>
      <w:r w:rsidRPr="00837C34">
        <w:t xml:space="preserve">, in the </w:t>
      </w:r>
      <w:r w:rsidR="00AA7E99" w:rsidRPr="00B44B3B">
        <w:t>Customer Service Guarantee Standard</w:t>
      </w:r>
      <w:r w:rsidRPr="00837C34">
        <w:t xml:space="preserve"> or under our Priority Assistance policy </w:t>
      </w:r>
      <w:r w:rsidR="00B90619" w:rsidRPr="00837C34">
        <w:t>at</w:t>
      </w:r>
      <w:r w:rsidR="00AA7E99">
        <w:rPr>
          <w:rStyle w:val="Hyperlink"/>
        </w:rPr>
        <w:t xml:space="preserve"> </w:t>
      </w:r>
      <w:hyperlink r:id="rId18" w:history="1">
        <w:r w:rsidR="00AA7E99" w:rsidRPr="002A6DDC">
          <w:rPr>
            <w:rStyle w:val="Hyperlink"/>
          </w:rPr>
          <w:t>www.telstra.com.au/consumer-advice/customer-service</w:t>
        </w:r>
      </w:hyperlink>
      <w:r w:rsidRPr="00535429">
        <w:t>.</w:t>
      </w:r>
    </w:p>
    <w:p w14:paraId="2850108F" w14:textId="77777777" w:rsidR="00A67FE3" w:rsidRPr="00535429" w:rsidRDefault="00A67FE3" w:rsidP="00BA6F3A">
      <w:pPr>
        <w:pStyle w:val="Heading2"/>
      </w:pPr>
      <w:r w:rsidRPr="00535429">
        <w:t xml:space="preserve">You </w:t>
      </w:r>
      <w:proofErr w:type="gramStart"/>
      <w:r w:rsidRPr="00535429">
        <w:t>have to</w:t>
      </w:r>
      <w:proofErr w:type="gramEnd"/>
      <w:r w:rsidRPr="00535429">
        <w:t xml:space="preserve"> maintain and repair any equipment that does not belong to us and is at your premises and do any maintenance or repairs that we ask you to.</w:t>
      </w:r>
    </w:p>
    <w:p w14:paraId="22980C7A" w14:textId="77777777" w:rsidR="00A67FE3" w:rsidRPr="00535429" w:rsidRDefault="00A67FE3" w:rsidP="00BA6F3A">
      <w:pPr>
        <w:pStyle w:val="Heading2"/>
      </w:pPr>
      <w:r w:rsidRPr="00535429">
        <w:t>Where your equipment causes a fault in your service, we can charge you a call-out fee and our reasonable charges for rectifying the fault.</w:t>
      </w:r>
    </w:p>
    <w:p w14:paraId="3E236595" w14:textId="77777777" w:rsidR="00A67FE3" w:rsidRPr="00535429" w:rsidRDefault="00A67FE3" w:rsidP="00BA6F3A">
      <w:pPr>
        <w:pStyle w:val="SubHead"/>
      </w:pPr>
      <w:bookmarkStart w:id="20" w:name="_Toc12045108"/>
      <w:r w:rsidRPr="00535429">
        <w:lastRenderedPageBreak/>
        <w:t>Use for intended purpose</w:t>
      </w:r>
      <w:bookmarkEnd w:id="20"/>
    </w:p>
    <w:p w14:paraId="6EFCE6FC" w14:textId="77777777" w:rsidR="00A67FE3" w:rsidRPr="00535429" w:rsidRDefault="00A67FE3" w:rsidP="00BA6F3A">
      <w:pPr>
        <w:pStyle w:val="Heading2"/>
      </w:pPr>
      <w:r w:rsidRPr="00535429">
        <w:t xml:space="preserve">Our Customer Terms may state that a service is provided for a particular purpose.  You must only allow the service to be used for that purpose.  </w:t>
      </w:r>
    </w:p>
    <w:p w14:paraId="773633ED" w14:textId="77777777" w:rsidR="00A67FE3" w:rsidRPr="00535429" w:rsidRDefault="00A67FE3" w:rsidP="00BA6F3A">
      <w:pPr>
        <w:pStyle w:val="SubHead"/>
      </w:pPr>
      <w:bookmarkStart w:id="21" w:name="_Toc12045109"/>
      <w:r w:rsidRPr="00535429">
        <w:t>Your responsibility</w:t>
      </w:r>
      <w:bookmarkEnd w:id="21"/>
    </w:p>
    <w:p w14:paraId="7572F7F7" w14:textId="1AA2F5AB" w:rsidR="00A67FE3" w:rsidRPr="00535429" w:rsidRDefault="00A67FE3" w:rsidP="00BA6F3A">
      <w:pPr>
        <w:pStyle w:val="Heading2"/>
      </w:pPr>
      <w:r w:rsidRPr="00535429">
        <w:rPr>
          <w:b/>
        </w:rPr>
        <w:t xml:space="preserve">You are responsible for and </w:t>
      </w:r>
      <w:proofErr w:type="gramStart"/>
      <w:r w:rsidRPr="00535429">
        <w:rPr>
          <w:b/>
        </w:rPr>
        <w:t>have to</w:t>
      </w:r>
      <w:proofErr w:type="gramEnd"/>
      <w:r w:rsidRPr="00535429">
        <w:rPr>
          <w:b/>
        </w:rPr>
        <w:t xml:space="preserve"> pay for any use of your service, whether you authorise it or not.</w:t>
      </w:r>
      <w:r w:rsidRPr="00535429">
        <w:t xml:space="preserve"> Also, if you do not disconnect your service when you leave your premises, you </w:t>
      </w:r>
      <w:proofErr w:type="gramStart"/>
      <w:r w:rsidRPr="00535429">
        <w:t>have to</w:t>
      </w:r>
      <w:proofErr w:type="gramEnd"/>
      <w:r w:rsidRPr="00535429">
        <w:t xml:space="preserve"> pay for any use of the service</w:t>
      </w:r>
      <w:r w:rsidR="0052556E" w:rsidRPr="00535429">
        <w:t xml:space="preserve"> by later occupants or others. </w:t>
      </w:r>
      <w:r w:rsidRPr="00535429">
        <w:t>We recommend you consider taking measures to protect yourself from una</w:t>
      </w:r>
      <w:r w:rsidR="0052556E" w:rsidRPr="00535429">
        <w:t xml:space="preserve">uthorised use of your service. </w:t>
      </w:r>
      <w:r w:rsidRPr="00535429">
        <w:t>Any person who uses your service, or allows someone else to use it, after you have vacated your premises, is jointly and individually liable with you for any charges relating to that use.</w:t>
      </w:r>
    </w:p>
    <w:p w14:paraId="569FBC16" w14:textId="77777777" w:rsidR="00A67FE3" w:rsidRPr="00535429" w:rsidRDefault="00A67FE3" w:rsidP="00BA6F3A">
      <w:pPr>
        <w:pStyle w:val="SubHead"/>
      </w:pPr>
      <w:bookmarkStart w:id="22" w:name="_Toc12045110"/>
      <w:r w:rsidRPr="00535429">
        <w:t>Excessive or unusual use</w:t>
      </w:r>
      <w:bookmarkEnd w:id="22"/>
    </w:p>
    <w:p w14:paraId="48FF6D7C" w14:textId="77777777" w:rsidR="00A67FE3" w:rsidRPr="00535429" w:rsidRDefault="00A67FE3" w:rsidP="00BA6F3A">
      <w:pPr>
        <w:pStyle w:val="Heading2"/>
      </w:pPr>
      <w:r w:rsidRPr="00535429">
        <w:t>We do not promise to monitor your service fo</w:t>
      </w:r>
      <w:r w:rsidR="0052556E" w:rsidRPr="00535429">
        <w:t xml:space="preserve">r excessive or unusual usage. </w:t>
      </w:r>
      <w:r w:rsidRPr="00535429">
        <w:rPr>
          <w:b/>
        </w:rPr>
        <w:t>We can suspend or cancel your service if it is used in an excessive or unusual way</w:t>
      </w:r>
      <w:r w:rsidR="00400618" w:rsidRPr="00535429">
        <w:t xml:space="preserve">, but do not promise to do so. </w:t>
      </w:r>
      <w:r w:rsidRPr="00535429">
        <w:t xml:space="preserve">If we do suspend or cancel your service, you still </w:t>
      </w:r>
      <w:proofErr w:type="gramStart"/>
      <w:r w:rsidRPr="00535429">
        <w:t>have to</w:t>
      </w:r>
      <w:proofErr w:type="gramEnd"/>
      <w:r w:rsidRPr="00535429">
        <w:t xml:space="preserve"> pay any charges incurred for any excessive or unusual usage.  </w:t>
      </w:r>
    </w:p>
    <w:p w14:paraId="0A18118E" w14:textId="77777777" w:rsidR="00A67FE3" w:rsidRPr="00535429" w:rsidRDefault="00A67FE3" w:rsidP="00BA6F3A">
      <w:pPr>
        <w:pStyle w:val="Notes-ourcustomerterms"/>
      </w:pPr>
      <w:r w:rsidRPr="00535429">
        <w:t>There might be excessive or unusual use if you have a call that remains connected for an unusually long period of time or where an unusually large volume of calls to premium-rate or international services start being made from your service.</w:t>
      </w:r>
    </w:p>
    <w:p w14:paraId="58663074" w14:textId="77777777" w:rsidR="00A67FE3" w:rsidRPr="00535429" w:rsidRDefault="00A67FE3" w:rsidP="00BA6F3A">
      <w:pPr>
        <w:pStyle w:val="SubHead"/>
      </w:pPr>
      <w:bookmarkStart w:id="23" w:name="_Toc12045111"/>
      <w:r w:rsidRPr="00535429">
        <w:t>Breaking the law</w:t>
      </w:r>
      <w:bookmarkEnd w:id="23"/>
    </w:p>
    <w:p w14:paraId="635DB0FF" w14:textId="550F1B40" w:rsidR="00A67FE3" w:rsidRPr="00535429" w:rsidRDefault="00A67FE3" w:rsidP="00BA6F3A">
      <w:pPr>
        <w:pStyle w:val="Heading2"/>
      </w:pPr>
      <w:r w:rsidRPr="00535429">
        <w:t xml:space="preserve">You must not use a service to commit an offence </w:t>
      </w:r>
      <w:bookmarkStart w:id="24" w:name="_Hlk151653395"/>
      <w:r w:rsidR="00F71E87">
        <w:t>or break the law (including by breaching the Online Safety Act 2021 (</w:t>
      </w:r>
      <w:proofErr w:type="spellStart"/>
      <w:r w:rsidR="00F71E87">
        <w:t>Cth</w:t>
      </w:r>
      <w:proofErr w:type="spellEnd"/>
      <w:r w:rsidR="00F71E87">
        <w:t xml:space="preserve">) or any applicable content requirements, regulations, or industry codes or standards) </w:t>
      </w:r>
      <w:bookmarkEnd w:id="24"/>
      <w:r w:rsidRPr="00535429">
        <w:t xml:space="preserve">or allow anybody else to do so. </w:t>
      </w:r>
      <w:bookmarkStart w:id="25" w:name="_Hlk151653424"/>
      <w:proofErr w:type="gramStart"/>
      <w:r w:rsidR="00F71E87">
        <w:t>In particular, you</w:t>
      </w:r>
      <w:proofErr w:type="gramEnd"/>
      <w:r w:rsidR="00F71E87">
        <w:t xml:space="preserve"> must not use a service to create</w:t>
      </w:r>
      <w:r w:rsidR="0082208B">
        <w:t>, host</w:t>
      </w:r>
      <w:r w:rsidR="00F71E87">
        <w:t xml:space="preserve"> or send online material that is in contravention of any Australian State, Territory or Commonwealth law, including the Online Safety Act 2021 (</w:t>
      </w:r>
      <w:proofErr w:type="spellStart"/>
      <w:r w:rsidR="00F71E87">
        <w:t>Cth</w:t>
      </w:r>
      <w:proofErr w:type="spellEnd"/>
      <w:r w:rsidR="00F71E87">
        <w:t>).</w:t>
      </w:r>
      <w:bookmarkEnd w:id="25"/>
    </w:p>
    <w:p w14:paraId="1C5C2531" w14:textId="77777777" w:rsidR="00A67FE3" w:rsidRPr="00535429" w:rsidRDefault="00A67FE3" w:rsidP="00BA6F3A">
      <w:pPr>
        <w:pStyle w:val="SubHead"/>
      </w:pPr>
      <w:bookmarkStart w:id="26" w:name="_Toc12045112"/>
      <w:r w:rsidRPr="00535429">
        <w:t>Causing interference</w:t>
      </w:r>
      <w:bookmarkEnd w:id="26"/>
    </w:p>
    <w:p w14:paraId="160B9AA0" w14:textId="77777777" w:rsidR="00A67FE3" w:rsidRPr="00535429" w:rsidRDefault="00A67FE3" w:rsidP="00BA6F3A">
      <w:pPr>
        <w:pStyle w:val="Heading2"/>
      </w:pPr>
      <w:r w:rsidRPr="00535429">
        <w:t xml:space="preserve">You must do what we tell you to do if your use of a service interferes (or threatens to interfere) with the efficiency of our network (including because you have inadequate capacity).  </w:t>
      </w:r>
    </w:p>
    <w:p w14:paraId="5637AD16" w14:textId="77777777" w:rsidR="00A67FE3" w:rsidRPr="00535429" w:rsidRDefault="00A67FE3" w:rsidP="00BA6F3A">
      <w:pPr>
        <w:pStyle w:val="Heading2"/>
      </w:pPr>
      <w:r w:rsidRPr="00535429">
        <w:t xml:space="preserve">You </w:t>
      </w:r>
      <w:proofErr w:type="gramStart"/>
      <w:r w:rsidRPr="00535429">
        <w:t>have to</w:t>
      </w:r>
      <w:proofErr w:type="gramEnd"/>
      <w:r w:rsidRPr="00535429">
        <w:t xml:space="preserve"> make sure that no-one interferes with the operation of a service or makes it unsafe.</w:t>
      </w:r>
    </w:p>
    <w:p w14:paraId="30F81157" w14:textId="77777777" w:rsidR="00A67FE3" w:rsidRPr="00535429" w:rsidRDefault="00A67FE3" w:rsidP="00BA6F3A">
      <w:pPr>
        <w:pStyle w:val="SubHead"/>
      </w:pPr>
      <w:bookmarkStart w:id="27" w:name="_Toc12045113"/>
      <w:r w:rsidRPr="00535429">
        <w:t>Your responsibility for equipment</w:t>
      </w:r>
      <w:bookmarkEnd w:id="27"/>
    </w:p>
    <w:p w14:paraId="37BE031C" w14:textId="77777777" w:rsidR="00A67FE3" w:rsidRPr="00535429" w:rsidRDefault="00A67FE3" w:rsidP="00BA6F3A">
      <w:pPr>
        <w:pStyle w:val="Heading2"/>
      </w:pPr>
      <w:r w:rsidRPr="00535429">
        <w:t xml:space="preserve">You are responsible for any equipment at your premises (including any that belongs to us).  You </w:t>
      </w:r>
      <w:proofErr w:type="gramStart"/>
      <w:r w:rsidRPr="00535429">
        <w:t>have to</w:t>
      </w:r>
      <w:proofErr w:type="gramEnd"/>
      <w:r w:rsidRPr="00535429">
        <w:t xml:space="preserve"> pay us for any loss or damage to our equipment at your premises, except for fair wear and tear.</w:t>
      </w:r>
    </w:p>
    <w:p w14:paraId="0F8A0E1C" w14:textId="77777777" w:rsidR="00A67FE3" w:rsidRPr="00535429" w:rsidRDefault="00A67FE3" w:rsidP="00BA6F3A">
      <w:pPr>
        <w:pStyle w:val="SubHead"/>
      </w:pPr>
      <w:bookmarkStart w:id="28" w:name="_Toc12045114"/>
      <w:r w:rsidRPr="00535429">
        <w:t>Power supply</w:t>
      </w:r>
      <w:bookmarkEnd w:id="28"/>
    </w:p>
    <w:p w14:paraId="3E4BFFD8" w14:textId="77777777" w:rsidR="00A67FE3" w:rsidRPr="00535429" w:rsidRDefault="00A67FE3" w:rsidP="002D0AC6">
      <w:pPr>
        <w:pStyle w:val="Heading2"/>
      </w:pPr>
      <w:r w:rsidRPr="00535429">
        <w:t xml:space="preserve">You </w:t>
      </w:r>
      <w:proofErr w:type="gramStart"/>
      <w:r w:rsidRPr="00535429">
        <w:t>have to</w:t>
      </w:r>
      <w:proofErr w:type="gramEnd"/>
      <w:r w:rsidRPr="00535429">
        <w:t xml:space="preserve"> arrange and pay for any electricity supply needed for a service at your premises.  The service may not work if the electricity supply is cut.</w:t>
      </w:r>
    </w:p>
    <w:p w14:paraId="04A2D9BD" w14:textId="77777777" w:rsidR="00A67FE3" w:rsidRPr="00535429" w:rsidRDefault="00A67FE3" w:rsidP="002D0AC6">
      <w:pPr>
        <w:pStyle w:val="SubHead"/>
      </w:pPr>
      <w:bookmarkStart w:id="29" w:name="_Toc12045115"/>
      <w:r w:rsidRPr="00535429">
        <w:lastRenderedPageBreak/>
        <w:t>Compliant equipment only</w:t>
      </w:r>
      <w:bookmarkEnd w:id="29"/>
    </w:p>
    <w:p w14:paraId="7687DA15" w14:textId="1EA39BC5" w:rsidR="00A67FE3" w:rsidRPr="00535429" w:rsidRDefault="00A67FE3" w:rsidP="002D0AC6">
      <w:pPr>
        <w:pStyle w:val="Heading2"/>
      </w:pPr>
      <w:r w:rsidRPr="00535429">
        <w:t>You must only connect equipment that complies with relevant technical standards and other relevant requirements. For these standards see the Australian Communi</w:t>
      </w:r>
      <w:r w:rsidR="0052556E" w:rsidRPr="00535429">
        <w:t xml:space="preserve">cation Authority’s website at: </w:t>
      </w:r>
      <w:hyperlink r:id="rId19" w:history="1">
        <w:r w:rsidRPr="00535429">
          <w:rPr>
            <w:rStyle w:val="Hyperlink"/>
          </w:rPr>
          <w:t>http://www.acma.gov.au</w:t>
        </w:r>
      </w:hyperlink>
      <w:r w:rsidRPr="00535429">
        <w:t>.</w:t>
      </w:r>
    </w:p>
    <w:p w14:paraId="54C66132" w14:textId="77777777" w:rsidR="00A67FE3" w:rsidRPr="00535429" w:rsidRDefault="00A67FE3" w:rsidP="002D0AC6">
      <w:pPr>
        <w:pStyle w:val="Heading2"/>
      </w:pPr>
      <w:r w:rsidRPr="00535429">
        <w:t xml:space="preserve">You must make any changes we ask to your equipment to avoid any danger or interference it may cause.  </w:t>
      </w:r>
    </w:p>
    <w:p w14:paraId="598BA7E2" w14:textId="77777777" w:rsidR="00A67FE3" w:rsidRPr="00535429" w:rsidRDefault="00A67FE3" w:rsidP="002D0AC6">
      <w:pPr>
        <w:pStyle w:val="SubHead"/>
      </w:pPr>
      <w:bookmarkStart w:id="30" w:name="_Toc12045116"/>
      <w:r w:rsidRPr="00535429">
        <w:t>Tell us if things change</w:t>
      </w:r>
      <w:bookmarkEnd w:id="30"/>
    </w:p>
    <w:p w14:paraId="5DB47872" w14:textId="77777777" w:rsidR="00A67FE3" w:rsidRPr="00535429" w:rsidRDefault="00A67FE3" w:rsidP="002D0AC6">
      <w:pPr>
        <w:pStyle w:val="Heading2"/>
      </w:pPr>
      <w:r w:rsidRPr="00535429">
        <w:t xml:space="preserve">You </w:t>
      </w:r>
      <w:proofErr w:type="gramStart"/>
      <w:r w:rsidRPr="00535429">
        <w:t>have to</w:t>
      </w:r>
      <w:proofErr w:type="gramEnd"/>
      <w:r w:rsidRPr="00535429">
        <w:t xml:space="preserve"> tell us about any relevant changes to your services or equipment.</w:t>
      </w:r>
    </w:p>
    <w:p w14:paraId="6F7D841B" w14:textId="77777777" w:rsidR="00A67FE3" w:rsidRPr="00535429" w:rsidRDefault="00A67FE3" w:rsidP="002D0AC6">
      <w:pPr>
        <w:pStyle w:val="Heading1"/>
      </w:pPr>
      <w:bookmarkStart w:id="31" w:name="_Toc12045117"/>
      <w:r w:rsidRPr="00535429">
        <w:t>Charges and payment</w:t>
      </w:r>
      <w:bookmarkEnd w:id="31"/>
    </w:p>
    <w:p w14:paraId="3D41DFB8" w14:textId="77777777" w:rsidR="00A67FE3" w:rsidRPr="00535429" w:rsidRDefault="00A67FE3" w:rsidP="002D0AC6">
      <w:pPr>
        <w:pStyle w:val="SubHead"/>
      </w:pPr>
      <w:bookmarkStart w:id="32" w:name="_Toc12045118"/>
      <w:r w:rsidRPr="00535429">
        <w:t>Charges</w:t>
      </w:r>
      <w:bookmarkEnd w:id="32"/>
    </w:p>
    <w:p w14:paraId="23305C81" w14:textId="77777777" w:rsidR="00A67FE3" w:rsidRPr="00535429" w:rsidRDefault="00A67FE3" w:rsidP="002D0AC6">
      <w:pPr>
        <w:pStyle w:val="Heading2"/>
      </w:pPr>
      <w:r w:rsidRPr="00535429">
        <w:t>Our Customer Terms set out the charges you must pay us for your services</w:t>
      </w:r>
      <w:r w:rsidR="0052556E" w:rsidRPr="00535429">
        <w:t xml:space="preserve">. </w:t>
      </w:r>
      <w:r w:rsidRPr="00535429">
        <w:t xml:space="preserve">Sometimes you </w:t>
      </w:r>
      <w:proofErr w:type="gramStart"/>
      <w:r w:rsidRPr="00535429">
        <w:t>have to</w:t>
      </w:r>
      <w:proofErr w:type="gramEnd"/>
      <w:r w:rsidRPr="00535429">
        <w:t xml:space="preserve"> pay a particular charge in advance.</w:t>
      </w:r>
    </w:p>
    <w:p w14:paraId="11597F5B" w14:textId="77777777" w:rsidR="00A67FE3" w:rsidRPr="00535429" w:rsidRDefault="00A67FE3" w:rsidP="002D0AC6">
      <w:pPr>
        <w:pStyle w:val="Heading2"/>
      </w:pPr>
      <w:r w:rsidRPr="00535429">
        <w:t>If you use your service to access a service provided by someone else, and we are charged for that other service, you must pay us for that service.</w:t>
      </w:r>
    </w:p>
    <w:p w14:paraId="31778C45" w14:textId="77777777" w:rsidR="00A67FE3" w:rsidRPr="00535429" w:rsidRDefault="00A67FE3" w:rsidP="002D0AC6">
      <w:pPr>
        <w:pStyle w:val="SubHead"/>
      </w:pPr>
      <w:bookmarkStart w:id="33" w:name="_Toc12045119"/>
      <w:r w:rsidRPr="00535429">
        <w:t>Bills</w:t>
      </w:r>
      <w:bookmarkEnd w:id="33"/>
    </w:p>
    <w:p w14:paraId="524CEE1C" w14:textId="77777777" w:rsidR="00A67FE3" w:rsidRPr="00535429" w:rsidRDefault="00A67FE3" w:rsidP="002D0AC6">
      <w:pPr>
        <w:pStyle w:val="Heading2"/>
      </w:pPr>
      <w:r w:rsidRPr="00535429">
        <w:t>We issue bills for charges for your servic</w:t>
      </w:r>
      <w:r w:rsidR="0052556E" w:rsidRPr="00535429">
        <w:t xml:space="preserve">es regularly. </w:t>
      </w:r>
      <w:r w:rsidRPr="00535429">
        <w:t>We can also issue an interim bill at any time.</w:t>
      </w:r>
    </w:p>
    <w:p w14:paraId="6C57871B" w14:textId="3E56B649" w:rsidR="00A67FE3" w:rsidRPr="00535429" w:rsidRDefault="00A67FE3" w:rsidP="002D0AC6">
      <w:pPr>
        <w:pStyle w:val="Heading2"/>
      </w:pPr>
      <w:bookmarkStart w:id="34" w:name="_Ref268000999"/>
      <w:r w:rsidRPr="00535429">
        <w:t xml:space="preserve">We may issue bills to you either electronically or on paper. Electronic bills can be viewed and paid online by registering at </w:t>
      </w:r>
      <w:hyperlink r:id="rId20" w:history="1">
        <w:r w:rsidR="00972193" w:rsidRPr="00685EC9">
          <w:rPr>
            <w:rStyle w:val="Hyperlink"/>
          </w:rPr>
          <w:t>Your Telstra Tools</w:t>
        </w:r>
      </w:hyperlink>
      <w:r w:rsidR="00972193" w:rsidRPr="00972193">
        <w:t xml:space="preserve"> or </w:t>
      </w:r>
      <w:hyperlink r:id="rId21" w:history="1">
        <w:r w:rsidR="00972193" w:rsidRPr="00685EC9">
          <w:rPr>
            <w:rStyle w:val="Hyperlink"/>
          </w:rPr>
          <w:t>Telstra Connect</w:t>
        </w:r>
      </w:hyperlink>
      <w:r w:rsidR="00972193" w:rsidRPr="00972193">
        <w:t>.</w:t>
      </w:r>
      <w:r w:rsidR="00972193">
        <w:t xml:space="preserve"> </w:t>
      </w:r>
      <w:bookmarkEnd w:id="34"/>
      <w:r w:rsidR="00972193">
        <w:t xml:space="preserve"> </w:t>
      </w:r>
    </w:p>
    <w:p w14:paraId="74E6F5F7" w14:textId="77777777" w:rsidR="00A67FE3" w:rsidRPr="00535429" w:rsidRDefault="00A67FE3" w:rsidP="002D0AC6">
      <w:pPr>
        <w:pStyle w:val="Heading2"/>
      </w:pPr>
      <w:r w:rsidRPr="00535429">
        <w:t xml:space="preserve">We try to include all charges relating to </w:t>
      </w:r>
      <w:r w:rsidR="0052556E" w:rsidRPr="00535429">
        <w:t xml:space="preserve">a billing period on that bill. </w:t>
      </w:r>
      <w:r w:rsidRPr="00535429">
        <w:t>Where that does not happen, bills may include charges from previous billing periods.</w:t>
      </w:r>
    </w:p>
    <w:p w14:paraId="5B76F8F1" w14:textId="77777777" w:rsidR="00A67FE3" w:rsidRPr="00535429" w:rsidRDefault="00A67FE3" w:rsidP="002D0AC6">
      <w:pPr>
        <w:pStyle w:val="Heading2"/>
      </w:pPr>
      <w:r w:rsidRPr="00535429">
        <w:t>Our records are sufficient proof that a charge is payable unless they are shown to be incorrect.</w:t>
      </w:r>
    </w:p>
    <w:p w14:paraId="7E392B42" w14:textId="77777777" w:rsidR="00A67FE3" w:rsidRPr="00535429" w:rsidRDefault="00A67FE3" w:rsidP="002D0AC6">
      <w:pPr>
        <w:pStyle w:val="Heading2"/>
        <w:rPr>
          <w:b/>
        </w:rPr>
      </w:pPr>
      <w:bookmarkStart w:id="35" w:name="_Ref267053805"/>
      <w:r w:rsidRPr="00535429">
        <w:rPr>
          <w:b/>
        </w:rPr>
        <w:t>Any claim that charges in a bill are incorrect must be made within 12 months of the bill’s due date.</w:t>
      </w:r>
      <w:bookmarkEnd w:id="35"/>
    </w:p>
    <w:p w14:paraId="723D90E3" w14:textId="77777777" w:rsidR="00A67FE3" w:rsidRPr="00535429" w:rsidRDefault="00A67FE3" w:rsidP="002D0AC6">
      <w:pPr>
        <w:pStyle w:val="SubHead"/>
      </w:pPr>
      <w:bookmarkStart w:id="36" w:name="_Toc12045120"/>
      <w:r w:rsidRPr="00535429">
        <w:t>Setting up the Single Bill service</w:t>
      </w:r>
      <w:bookmarkEnd w:id="36"/>
    </w:p>
    <w:p w14:paraId="3EEC55DE" w14:textId="77777777" w:rsidR="00A67FE3" w:rsidRPr="00535429" w:rsidRDefault="00A67FE3" w:rsidP="002D0AC6">
      <w:pPr>
        <w:pStyle w:val="Heading2"/>
      </w:pPr>
      <w:bookmarkStart w:id="37" w:name="_Ref268001174"/>
      <w:r w:rsidRPr="00535429">
        <w:t xml:space="preserve">If you have two or more eligible Telstra fixed, mobile, </w:t>
      </w:r>
      <w:proofErr w:type="spellStart"/>
      <w:r w:rsidRPr="00535429">
        <w:t>BigPond</w:t>
      </w:r>
      <w:proofErr w:type="spellEnd"/>
      <w:r w:rsidRPr="00535429">
        <w:t xml:space="preserve"> internet and/or subscription television services in your name, we will send you a Single Bill if you:</w:t>
      </w:r>
      <w:bookmarkEnd w:id="37"/>
    </w:p>
    <w:p w14:paraId="0BA6F3CD" w14:textId="77777777" w:rsidR="00A67FE3" w:rsidRPr="00535429" w:rsidRDefault="00A67FE3" w:rsidP="001D7EB7">
      <w:pPr>
        <w:pStyle w:val="Heading3"/>
      </w:pPr>
      <w:r w:rsidRPr="00535429">
        <w:t>request us to do so; or</w:t>
      </w:r>
    </w:p>
    <w:p w14:paraId="1EE3C442" w14:textId="77777777" w:rsidR="00A67FE3" w:rsidRPr="00535429" w:rsidRDefault="00A67FE3" w:rsidP="001D7EB7">
      <w:pPr>
        <w:pStyle w:val="Heading3"/>
      </w:pPr>
      <w:r w:rsidRPr="00535429">
        <w:t>do not opt out of any campaign that offers a Single Bill to you (please note that your bill date may change).</w:t>
      </w:r>
    </w:p>
    <w:p w14:paraId="22ECE814" w14:textId="77777777" w:rsidR="00A67FE3" w:rsidRPr="00535429" w:rsidRDefault="00A67FE3" w:rsidP="002D0AC6">
      <w:pPr>
        <w:pStyle w:val="Indent2"/>
      </w:pPr>
      <w:r w:rsidRPr="00535429">
        <w:t xml:space="preserve">You can contact us to find out whether relevant services are eligible to be included in a Single Bill and whether Single Bill </w:t>
      </w:r>
      <w:r w:rsidR="0052556E" w:rsidRPr="00535429">
        <w:t xml:space="preserve">is generally available to you. </w:t>
      </w:r>
      <w:r w:rsidRPr="00535429">
        <w:t>The consolidation of your services on a Single Bill does not create an entitlement to any discount on those services.</w:t>
      </w:r>
    </w:p>
    <w:p w14:paraId="75900168" w14:textId="77777777" w:rsidR="00A67FE3" w:rsidRPr="00535429" w:rsidRDefault="00A67FE3" w:rsidP="002D0AC6">
      <w:pPr>
        <w:pStyle w:val="Notes-ourcustomerterms"/>
      </w:pPr>
      <w:r w:rsidRPr="00535429">
        <w:t>In some cases, we may not be able to consolidate your services on the Single Bill, including where:</w:t>
      </w:r>
    </w:p>
    <w:p w14:paraId="3092F130" w14:textId="77777777" w:rsidR="00A67FE3" w:rsidRPr="00535429" w:rsidRDefault="00A67FE3" w:rsidP="002D0AC6">
      <w:pPr>
        <w:pStyle w:val="Notes-ourcustomerterms"/>
        <w:numPr>
          <w:ilvl w:val="0"/>
          <w:numId w:val="21"/>
        </w:numPr>
      </w:pPr>
      <w:r w:rsidRPr="00535429">
        <w:lastRenderedPageBreak/>
        <w:t xml:space="preserve">your services are not managed by the same billing and customer care </w:t>
      </w:r>
      <w:proofErr w:type="gramStart"/>
      <w:r w:rsidRPr="00535429">
        <w:t>system;</w:t>
      </w:r>
      <w:proofErr w:type="gramEnd"/>
    </w:p>
    <w:p w14:paraId="103B8267" w14:textId="77777777" w:rsidR="00A67FE3" w:rsidRPr="00535429" w:rsidRDefault="00A67FE3" w:rsidP="002D0AC6">
      <w:pPr>
        <w:pStyle w:val="Notes-ourcustomerterms"/>
        <w:numPr>
          <w:ilvl w:val="0"/>
          <w:numId w:val="21"/>
        </w:numPr>
      </w:pPr>
      <w:r w:rsidRPr="00535429">
        <w:t xml:space="preserve">you receive customised </w:t>
      </w:r>
      <w:proofErr w:type="gramStart"/>
      <w:r w:rsidRPr="00535429">
        <w:t>pricing</w:t>
      </w:r>
      <w:proofErr w:type="gramEnd"/>
      <w:r w:rsidRPr="00535429">
        <w:t xml:space="preserve"> and your services are managed by our old billing and customer care system; and</w:t>
      </w:r>
    </w:p>
    <w:p w14:paraId="5606533A" w14:textId="77777777" w:rsidR="00A67FE3" w:rsidRPr="00535429" w:rsidRDefault="00A67FE3" w:rsidP="002D0AC6">
      <w:pPr>
        <w:pStyle w:val="Notes-ourcustomerterms"/>
        <w:numPr>
          <w:ilvl w:val="0"/>
          <w:numId w:val="21"/>
        </w:numPr>
      </w:pPr>
      <w:r w:rsidRPr="00535429">
        <w:t>we have agreed to an alternate billing arrangement with you (such as a customised billing solution).</w:t>
      </w:r>
    </w:p>
    <w:p w14:paraId="4BB3BF8C" w14:textId="74F3E5E5" w:rsidR="00A67FE3" w:rsidRPr="00535429" w:rsidRDefault="00A67FE3" w:rsidP="002D0AC6">
      <w:pPr>
        <w:pStyle w:val="Heading2"/>
      </w:pPr>
      <w:bookmarkStart w:id="38" w:name="_Ref268001160"/>
      <w:r w:rsidRPr="00535429">
        <w:t xml:space="preserve">We may also be able to provide a Single Bill which combines Telstra services in more than one name, but only if each Nominated Service Customer and the Single Bill Customer agree to these Single Bill terms (specified in clauses </w:t>
      </w:r>
      <w:r w:rsidR="00AE21B3" w:rsidRPr="00535429">
        <w:fldChar w:fldCharType="begin"/>
      </w:r>
      <w:r w:rsidR="00AE21B3" w:rsidRPr="00535429">
        <w:instrText xml:space="preserve"> REF _Ref267053805 \r \h </w:instrText>
      </w:r>
      <w:r w:rsidR="00535429">
        <w:instrText xml:space="preserve"> \* MERGEFORMAT </w:instrText>
      </w:r>
      <w:r w:rsidR="00AE21B3" w:rsidRPr="00535429">
        <w:fldChar w:fldCharType="separate"/>
      </w:r>
      <w:r w:rsidR="00180359">
        <w:t>4.7</w:t>
      </w:r>
      <w:r w:rsidR="00AE21B3" w:rsidRPr="00535429">
        <w:fldChar w:fldCharType="end"/>
      </w:r>
      <w:r w:rsidRPr="00535429">
        <w:t xml:space="preserve"> to </w:t>
      </w:r>
      <w:r w:rsidR="00AE21B3" w:rsidRPr="00535429">
        <w:fldChar w:fldCharType="begin"/>
      </w:r>
      <w:r w:rsidR="00AE21B3" w:rsidRPr="00535429">
        <w:instrText xml:space="preserve"> REF _Ref267053819 \r \h </w:instrText>
      </w:r>
      <w:r w:rsidR="00535429">
        <w:instrText xml:space="preserve"> \* MERGEFORMAT </w:instrText>
      </w:r>
      <w:r w:rsidR="00AE21B3" w:rsidRPr="00535429">
        <w:fldChar w:fldCharType="separate"/>
      </w:r>
      <w:r w:rsidR="00180359">
        <w:t>4.18</w:t>
      </w:r>
      <w:r w:rsidR="00AE21B3" w:rsidRPr="00535429">
        <w:fldChar w:fldCharType="end"/>
      </w:r>
      <w:r w:rsidR="0052556E" w:rsidRPr="00535429">
        <w:t xml:space="preserve">) in writing. </w:t>
      </w:r>
      <w:r w:rsidRPr="00535429">
        <w:t>Single Bill Customers and Nominated Service Customers acknowledge, for the purposes of Parts III and IIIA of the Privacy Act 1988 (</w:t>
      </w:r>
      <w:proofErr w:type="spellStart"/>
      <w:r w:rsidRPr="00535429">
        <w:t>Cth</w:t>
      </w:r>
      <w:proofErr w:type="spellEnd"/>
      <w:r w:rsidRPr="00535429">
        <w:t>) (which regulate the extent to which we can disclose your personal credit information), that we may disclose personal and/or credit information about each one of them to the other (where applicable).</w:t>
      </w:r>
      <w:bookmarkEnd w:id="38"/>
    </w:p>
    <w:p w14:paraId="49C831C7" w14:textId="77777777" w:rsidR="00A67FE3" w:rsidRPr="00535429" w:rsidRDefault="00A67FE3" w:rsidP="002D0AC6">
      <w:pPr>
        <w:pStyle w:val="Heading2"/>
      </w:pPr>
      <w:r w:rsidRPr="00535429">
        <w:t>Where the Single Bill includes subscription television service(s), Single Bill Customers and Nominated Service Customers acknowledge that credit information about them may be disclosed between us and Telstra Pay TV to the extent necessary to administer, manage, and enforce these terms and any of the services on the Single Bill.</w:t>
      </w:r>
    </w:p>
    <w:p w14:paraId="202A89EB" w14:textId="77777777" w:rsidR="00A67FE3" w:rsidRPr="00535429" w:rsidRDefault="00A67FE3" w:rsidP="002D0AC6">
      <w:pPr>
        <w:pStyle w:val="SubHead"/>
      </w:pPr>
      <w:bookmarkStart w:id="39" w:name="_Toc12045121"/>
      <w:r w:rsidRPr="00535429">
        <w:t>Single Bill Customers and what they can do</w:t>
      </w:r>
      <w:bookmarkEnd w:id="39"/>
    </w:p>
    <w:p w14:paraId="1AF9C20F" w14:textId="77777777" w:rsidR="00A67FE3" w:rsidRPr="00535429" w:rsidRDefault="00A67FE3" w:rsidP="002D0AC6">
      <w:pPr>
        <w:pStyle w:val="Heading2"/>
      </w:pPr>
      <w:r w:rsidRPr="00535429">
        <w:t>Only the Single Bill Customer will receive the Single Bill and be able to change the Single Bill address, request reprints of the Single Bill or receive bill information about the Single Bill.</w:t>
      </w:r>
    </w:p>
    <w:p w14:paraId="7A966A13" w14:textId="77777777" w:rsidR="00A67FE3" w:rsidRPr="00535429" w:rsidRDefault="00A67FE3" w:rsidP="002D0AC6">
      <w:pPr>
        <w:pStyle w:val="Heading2"/>
      </w:pPr>
      <w:r w:rsidRPr="00535429">
        <w:t>In addition to their own service(s), the Single Bill Customer will be liable to pay all charges incurred on the Single Bill, i</w:t>
      </w:r>
      <w:r w:rsidR="0052556E" w:rsidRPr="00535429">
        <w:t>ncluding any Nominated Service.</w:t>
      </w:r>
      <w:r w:rsidRPr="00535429">
        <w:t xml:space="preserve"> However, the Single Bill Customer cannot make any changes to or cancel a </w:t>
      </w:r>
      <w:proofErr w:type="gramStart"/>
      <w:r w:rsidRPr="00535429">
        <w:t>Nominated Service Customer’s services</w:t>
      </w:r>
      <w:proofErr w:type="gramEnd"/>
      <w:r w:rsidRPr="00535429">
        <w:t>.</w:t>
      </w:r>
    </w:p>
    <w:p w14:paraId="777056AE" w14:textId="77777777" w:rsidR="00A67FE3" w:rsidRPr="00535429" w:rsidRDefault="00A67FE3" w:rsidP="002D0AC6">
      <w:pPr>
        <w:pStyle w:val="Heading2"/>
      </w:pPr>
      <w:r w:rsidRPr="00535429">
        <w:t>Additional services can only be added to the Single Bill if the Single Bill Customer agrees.</w:t>
      </w:r>
    </w:p>
    <w:p w14:paraId="2BBA541D" w14:textId="77777777" w:rsidR="00A67FE3" w:rsidRPr="00535429" w:rsidRDefault="00A67FE3" w:rsidP="002D0AC6">
      <w:pPr>
        <w:pStyle w:val="SubHead"/>
      </w:pPr>
      <w:bookmarkStart w:id="40" w:name="_Toc12045122"/>
      <w:r w:rsidRPr="00535429">
        <w:t>Entitlements of Nominated Service Customers in relation to Single Bill</w:t>
      </w:r>
      <w:bookmarkEnd w:id="40"/>
    </w:p>
    <w:p w14:paraId="26399C9A" w14:textId="77777777" w:rsidR="00A67FE3" w:rsidRPr="00535429" w:rsidRDefault="00A67FE3" w:rsidP="002D0AC6">
      <w:pPr>
        <w:pStyle w:val="Heading2"/>
      </w:pPr>
      <w:r w:rsidRPr="00535429">
        <w:t>A Nominated Service Customer’s entitlements in relation to their Nominated Service on a Single Bill will remain the same except that:</w:t>
      </w:r>
    </w:p>
    <w:p w14:paraId="0B397F0A" w14:textId="77777777" w:rsidR="00A67FE3" w:rsidRPr="00535429" w:rsidRDefault="00A67FE3" w:rsidP="001D7EB7">
      <w:pPr>
        <w:pStyle w:val="Heading3"/>
      </w:pPr>
      <w:r w:rsidRPr="00535429">
        <w:t xml:space="preserve">a Nominated Service Customer will no longer receive a bill from us about their services.  Nominated Service Customers can, however, request and receive billing information about their own Nominated Services – but not other customers’ services under the Single </w:t>
      </w:r>
      <w:proofErr w:type="gramStart"/>
      <w:r w:rsidRPr="00535429">
        <w:t>Bill;</w:t>
      </w:r>
      <w:proofErr w:type="gramEnd"/>
    </w:p>
    <w:p w14:paraId="37CB53DD" w14:textId="77777777" w:rsidR="00A67FE3" w:rsidRPr="00535429" w:rsidRDefault="00A67FE3" w:rsidP="001D7EB7">
      <w:pPr>
        <w:pStyle w:val="Heading3"/>
      </w:pPr>
      <w:r w:rsidRPr="00535429">
        <w:t xml:space="preserve">a Nominated Service Customer can only add a new Telstra service to the Single Bill with the written consent of the Single Bill </w:t>
      </w:r>
      <w:proofErr w:type="gramStart"/>
      <w:r w:rsidRPr="00535429">
        <w:t>Customer;</w:t>
      </w:r>
      <w:proofErr w:type="gramEnd"/>
    </w:p>
    <w:p w14:paraId="0E5D05BA" w14:textId="77777777" w:rsidR="00A67FE3" w:rsidRPr="00535429" w:rsidRDefault="00A67FE3" w:rsidP="001D7EB7">
      <w:pPr>
        <w:pStyle w:val="Heading3"/>
      </w:pPr>
      <w:r w:rsidRPr="00535429">
        <w:t xml:space="preserve">a Nominated Service Customer can only add new service features to their Nominated Service with the Single Bill Customer’s </w:t>
      </w:r>
      <w:proofErr w:type="gramStart"/>
      <w:r w:rsidRPr="00535429">
        <w:t>consent;</w:t>
      </w:r>
      <w:proofErr w:type="gramEnd"/>
    </w:p>
    <w:p w14:paraId="21B16C24" w14:textId="77777777" w:rsidR="00A67FE3" w:rsidRPr="00535429" w:rsidRDefault="00A67FE3" w:rsidP="001D7EB7">
      <w:pPr>
        <w:pStyle w:val="Heading3"/>
      </w:pPr>
      <w:r w:rsidRPr="00535429">
        <w:t>any change to a Telstra mobile Nominated Service that requires the payment of an additional fee needs the Single Bill Customer’s written consent (</w:t>
      </w:r>
      <w:r w:rsidR="00BB3F47" w:rsidRPr="00535429">
        <w:t>e.g.</w:t>
      </w:r>
      <w:r w:rsidRPr="00535429">
        <w:t xml:space="preserve"> cancellation of a Telstra mobile contract which includes the supply of a discount priced phone); and</w:t>
      </w:r>
    </w:p>
    <w:p w14:paraId="2E8E6411" w14:textId="77777777" w:rsidR="00A67FE3" w:rsidRPr="00535429" w:rsidRDefault="00A67FE3" w:rsidP="001D7EB7">
      <w:pPr>
        <w:pStyle w:val="Heading3"/>
      </w:pPr>
      <w:r w:rsidRPr="00535429">
        <w:t>a Nominated Service Customer cannot transfer their service to another person and keep that service under the Single Bill without the written consent of the Single Bill Customer.</w:t>
      </w:r>
    </w:p>
    <w:p w14:paraId="27A1A27D" w14:textId="77777777" w:rsidR="00A67FE3" w:rsidRPr="00535429" w:rsidRDefault="00A67FE3" w:rsidP="002D0AC6">
      <w:pPr>
        <w:pStyle w:val="SubHead"/>
      </w:pPr>
      <w:bookmarkStart w:id="41" w:name="_Toc12045123"/>
      <w:r w:rsidRPr="00535429">
        <w:lastRenderedPageBreak/>
        <w:t>Cancelling Single Bill and removing Nominated Services from Single Bill</w:t>
      </w:r>
      <w:bookmarkEnd w:id="41"/>
    </w:p>
    <w:p w14:paraId="7EE365BB" w14:textId="77777777" w:rsidR="00A67FE3" w:rsidRPr="00535429" w:rsidRDefault="00A67FE3" w:rsidP="002D0AC6">
      <w:pPr>
        <w:pStyle w:val="Heading2"/>
      </w:pPr>
      <w:r w:rsidRPr="00535429">
        <w:t xml:space="preserve">The Single Bill Customer may cancel the Single Bill or remove Nominated Services from the Single Bill by providing us with five days’ notice by calling the bill enquiries number referred to on the bill. From the date the Single Bill is cancelled, Services will then </w:t>
      </w:r>
      <w:proofErr w:type="gramStart"/>
      <w:r w:rsidRPr="00535429">
        <w:t>revert back</w:t>
      </w:r>
      <w:proofErr w:type="gramEnd"/>
      <w:r w:rsidRPr="00535429">
        <w:t xml:space="preserve"> to being billed separately by us. If the Single Bill is cancelled by the Single Bill Customer, the Single Bill Customer remains liable for all amounts incurred under the Single Bill up to and including the date of cancellation.</w:t>
      </w:r>
    </w:p>
    <w:p w14:paraId="74C2AC58" w14:textId="77777777" w:rsidR="00A67FE3" w:rsidRPr="00535429" w:rsidRDefault="00A67FE3" w:rsidP="002D0AC6">
      <w:pPr>
        <w:pStyle w:val="Heading2"/>
      </w:pPr>
      <w:r w:rsidRPr="00535429">
        <w:t>A Nominated Service Customer may remove their Nominated Services from the Single Bill by giving us five days’ notice. Notice can be given by calling us on the bill enquiries nu</w:t>
      </w:r>
      <w:r w:rsidR="00AE21B3" w:rsidRPr="00535429">
        <w:t xml:space="preserve">mber found on the Single Bill. </w:t>
      </w:r>
      <w:r w:rsidRPr="00535429">
        <w:t>If Nominated Services are removed from the Single Bill, the Single Bill Customer remains liable for all amounts incurred in relation to the Nominated Services up to and including the date of their removal from the Single Bill.</w:t>
      </w:r>
    </w:p>
    <w:p w14:paraId="6B5A9E15" w14:textId="77777777" w:rsidR="00A67FE3" w:rsidRPr="00535429" w:rsidRDefault="00A67FE3" w:rsidP="002D0AC6">
      <w:pPr>
        <w:pStyle w:val="Notes-ourcustomerterms"/>
      </w:pPr>
      <w:r w:rsidRPr="00535429">
        <w:t>Amounts in relation to Telstra Nominated Services which is a mobile service can include extra amounts for enhanced service features, excess usage charges, set up fees, special Telstra mobile contract payments and any monthly credit payments. The terms and conditions of the additional enhanced service features, which the Nominated Service Customer requests, apply to the Single Bill Customer. Terms and conditions relating to mobile services are set out in the Telstra Mobile Section of Our Customer Terms.</w:t>
      </w:r>
    </w:p>
    <w:p w14:paraId="0E6F7E0C" w14:textId="77777777" w:rsidR="00A67FE3" w:rsidRPr="00535429" w:rsidRDefault="00A67FE3" w:rsidP="002D0AC6">
      <w:pPr>
        <w:pStyle w:val="SubHead"/>
      </w:pPr>
      <w:bookmarkStart w:id="42" w:name="_Toc12045124"/>
      <w:r w:rsidRPr="00535429">
        <w:t>Who we tell if the Single Bill is not paid</w:t>
      </w:r>
      <w:bookmarkEnd w:id="42"/>
    </w:p>
    <w:p w14:paraId="664353EB" w14:textId="77777777" w:rsidR="00A67FE3" w:rsidRPr="00535429" w:rsidRDefault="00A67FE3" w:rsidP="002D0AC6">
      <w:pPr>
        <w:pStyle w:val="Heading2"/>
      </w:pPr>
      <w:r w:rsidRPr="00535429">
        <w:t>We will notify the Single Bill Customer if the Single Bill Customer does not pay a Single Bill by its due date.</w:t>
      </w:r>
    </w:p>
    <w:p w14:paraId="3FF75C1A" w14:textId="77777777" w:rsidR="00A67FE3" w:rsidRPr="00535429" w:rsidRDefault="00A67FE3" w:rsidP="002D0AC6">
      <w:pPr>
        <w:pStyle w:val="Heading2"/>
      </w:pPr>
      <w:bookmarkStart w:id="43" w:name="_Ref267053819"/>
      <w:r w:rsidRPr="00535429">
        <w:t>Nominated Service Customers continue to own their Nominated Services and to be responsible for all amounts payable to us for those services, which are not paid by the Single Bill Customer.</w:t>
      </w:r>
      <w:bookmarkEnd w:id="43"/>
      <w:r w:rsidRPr="00535429">
        <w:t xml:space="preserve"> </w:t>
      </w:r>
    </w:p>
    <w:p w14:paraId="0F952358" w14:textId="74E7FF2B" w:rsidR="00A67FE3" w:rsidRPr="00535429" w:rsidRDefault="00A67FE3" w:rsidP="002D0AC6">
      <w:pPr>
        <w:pStyle w:val="Heading2"/>
      </w:pPr>
      <w:bookmarkStart w:id="44" w:name="_Ref268001001"/>
      <w:r w:rsidRPr="00535429">
        <w:t xml:space="preserve">If the Single Bill Customer does not pay a Single Bill in full by its due date, we may suspend or cancel any or all of the services included in the Single Bill in accordance with clause </w:t>
      </w:r>
      <w:r w:rsidR="00AE21B3" w:rsidRPr="00535429">
        <w:fldChar w:fldCharType="begin"/>
      </w:r>
      <w:r w:rsidR="00AE21B3" w:rsidRPr="00535429">
        <w:instrText xml:space="preserve"> REF _Ref267053874 \r \h </w:instrText>
      </w:r>
      <w:r w:rsidR="00535429">
        <w:instrText xml:space="preserve"> \* MERGEFORMAT </w:instrText>
      </w:r>
      <w:r w:rsidR="00AE21B3" w:rsidRPr="00535429">
        <w:fldChar w:fldCharType="separate"/>
      </w:r>
      <w:r w:rsidR="00180359">
        <w:t>5</w:t>
      </w:r>
      <w:r w:rsidR="00AE21B3" w:rsidRPr="00535429">
        <w:fldChar w:fldCharType="end"/>
      </w:r>
      <w:r w:rsidRPr="00535429">
        <w:t xml:space="preserve"> or, where applicable, Part A – General Terms for </w:t>
      </w:r>
      <w:proofErr w:type="spellStart"/>
      <w:r w:rsidRPr="00535429">
        <w:t>BigPond</w:t>
      </w:r>
      <w:proofErr w:type="spellEnd"/>
      <w:r w:rsidRPr="00535429">
        <w:t xml:space="preserve"> services of the </w:t>
      </w:r>
      <w:proofErr w:type="spellStart"/>
      <w:r w:rsidRPr="00535429">
        <w:t>BigPond</w:t>
      </w:r>
      <w:proofErr w:type="spellEnd"/>
      <w:r w:rsidRPr="00535429">
        <w:t xml:space="preserve"> Service Section of Our Customer Terms</w:t>
      </w:r>
      <w:r w:rsidR="003A5F4E" w:rsidRPr="00535429">
        <w:t xml:space="preserve"> at </w:t>
      </w:r>
      <w:hyperlink r:id="rId22" w:history="1">
        <w:r w:rsidR="003A5F4E" w:rsidRPr="00535429">
          <w:rPr>
            <w:rStyle w:val="Hyperlink"/>
          </w:rPr>
          <w:t>http://www.telstra.com.au/customerterms/bigpond/bigpond_general.htm</w:t>
        </w:r>
      </w:hyperlink>
      <w:r w:rsidR="003A5F4E" w:rsidRPr="00535429">
        <w:t xml:space="preserve"> </w:t>
      </w:r>
      <w:r w:rsidRPr="00535429">
        <w:t>or any relevant Service Agreements.</w:t>
      </w:r>
      <w:bookmarkEnd w:id="44"/>
    </w:p>
    <w:p w14:paraId="6779AEE6" w14:textId="77777777" w:rsidR="00A67FE3" w:rsidRPr="00535429" w:rsidRDefault="00A67FE3" w:rsidP="002D0AC6">
      <w:pPr>
        <w:pStyle w:val="SubHead"/>
      </w:pPr>
      <w:bookmarkStart w:id="45" w:name="_Toc12045125"/>
      <w:r w:rsidRPr="00535429">
        <w:t>Credit card payments</w:t>
      </w:r>
      <w:bookmarkEnd w:id="45"/>
    </w:p>
    <w:p w14:paraId="423795C8" w14:textId="77777777" w:rsidR="00A67FE3" w:rsidRPr="00535429" w:rsidRDefault="00A67FE3" w:rsidP="002D0AC6">
      <w:pPr>
        <w:pStyle w:val="Heading2"/>
      </w:pPr>
      <w:bookmarkStart w:id="46" w:name="_Ref268001008"/>
      <w:r w:rsidRPr="00535429">
        <w:t xml:space="preserve">If you pay a bill by credit card, we can charge you a credit card payment processing fee.  Refer to your bill </w:t>
      </w:r>
      <w:proofErr w:type="gramStart"/>
      <w:r w:rsidRPr="00535429">
        <w:t>for the amount of</w:t>
      </w:r>
      <w:proofErr w:type="gramEnd"/>
      <w:r w:rsidRPr="00535429">
        <w:t xml:space="preserve"> the fee</w:t>
      </w:r>
      <w:bookmarkEnd w:id="46"/>
    </w:p>
    <w:p w14:paraId="6979E688" w14:textId="77777777" w:rsidR="00A67FE3" w:rsidRPr="00535429" w:rsidRDefault="00A67FE3" w:rsidP="002D0AC6">
      <w:pPr>
        <w:pStyle w:val="SubHead"/>
      </w:pPr>
      <w:bookmarkStart w:id="47" w:name="_Toc12045126"/>
      <w:r w:rsidRPr="00535429">
        <w:t>Late or dishonoured payments</w:t>
      </w:r>
      <w:bookmarkEnd w:id="47"/>
    </w:p>
    <w:p w14:paraId="048DD730" w14:textId="77777777" w:rsidR="00A67FE3" w:rsidRPr="00535429" w:rsidRDefault="00A67FE3" w:rsidP="002D0AC6">
      <w:pPr>
        <w:pStyle w:val="Heading2"/>
      </w:pPr>
      <w:bookmarkStart w:id="48" w:name="_Ref268001018"/>
      <w:r w:rsidRPr="00535429">
        <w:t>If you do not pay a bill by its due date, we can charge you an administrative fee of</w:t>
      </w:r>
      <w:bookmarkEnd w:id="48"/>
    </w:p>
    <w:p w14:paraId="5084EF81" w14:textId="77777777" w:rsidR="00A67FE3" w:rsidRPr="00535429" w:rsidRDefault="00A67FE3" w:rsidP="001D7EB7">
      <w:pPr>
        <w:pStyle w:val="Heading3"/>
      </w:pPr>
      <w:r w:rsidRPr="00535429">
        <w:t>$15.00 if the amount outstanding on your bill is $</w:t>
      </w:r>
      <w:r w:rsidR="00B948C9">
        <w:t>7</w:t>
      </w:r>
      <w:r w:rsidRPr="00535429">
        <w:t>0.00 or more.</w:t>
      </w:r>
    </w:p>
    <w:p w14:paraId="16E50201" w14:textId="77777777" w:rsidR="00A67FE3" w:rsidRPr="00535429" w:rsidRDefault="00A67FE3" w:rsidP="002D0AC6">
      <w:pPr>
        <w:pStyle w:val="Indent2"/>
      </w:pPr>
      <w:r w:rsidRPr="00535429">
        <w:t>No administrative fee is charged if the amount outstanding on your bill after the due date is less than $</w:t>
      </w:r>
      <w:r w:rsidR="00B948C9">
        <w:rPr>
          <w:lang w:val="en-AU"/>
        </w:rPr>
        <w:t>7</w:t>
      </w:r>
      <w:r w:rsidR="00871896" w:rsidRPr="00535429">
        <w:t>0</w:t>
      </w:r>
      <w:r w:rsidRPr="00535429">
        <w:t>.</w:t>
      </w:r>
    </w:p>
    <w:p w14:paraId="6A8AA78B" w14:textId="77777777" w:rsidR="00A67FE3" w:rsidRPr="00A37BED" w:rsidRDefault="00A67FE3" w:rsidP="002D0AC6">
      <w:pPr>
        <w:pStyle w:val="Heading2"/>
      </w:pPr>
      <w:r w:rsidRPr="00A37BED">
        <w:t xml:space="preserve">We can also restrict, suspend or cancel your service (or restrict, suspend or cancel any or </w:t>
      </w:r>
      <w:proofErr w:type="gramStart"/>
      <w:r w:rsidRPr="00A37BED">
        <w:t>all of</w:t>
      </w:r>
      <w:proofErr w:type="gramEnd"/>
      <w:r w:rsidRPr="00A37BED">
        <w:t xml:space="preserve"> your services in the case of a Single Bill), provided we comply with our rights to cancel or suspend your service set out in Cancelling or suspending your service below (or under any other agreement between us for any services included on a Single Bill).</w:t>
      </w:r>
    </w:p>
    <w:p w14:paraId="644A6EC3" w14:textId="77777777" w:rsidR="00A67FE3" w:rsidRPr="00535429" w:rsidRDefault="00A67FE3" w:rsidP="002D0AC6">
      <w:pPr>
        <w:pStyle w:val="Heading2"/>
      </w:pPr>
      <w:bookmarkStart w:id="49" w:name="_Ref268001027"/>
      <w:r w:rsidRPr="00535429">
        <w:lastRenderedPageBreak/>
        <w:t xml:space="preserve">If you pay a bill by cheque and the cheque is dishonoured, you must also pay us a fee of </w:t>
      </w:r>
      <w:r w:rsidRPr="00535429">
        <w:rPr>
          <w:b/>
        </w:rPr>
        <w:t>$15.00</w:t>
      </w:r>
      <w:r w:rsidRPr="00535429">
        <w:t>.  If you pay a bill by direct debit and there are insufficient funds in the account, you mus</w:t>
      </w:r>
      <w:r w:rsidR="0052556E" w:rsidRPr="00535429">
        <w:t xml:space="preserve">t also pay us a fee of </w:t>
      </w:r>
      <w:r w:rsidR="0052556E" w:rsidRPr="00535429">
        <w:rPr>
          <w:b/>
        </w:rPr>
        <w:t>$10.00</w:t>
      </w:r>
      <w:r w:rsidR="0052556E" w:rsidRPr="00535429">
        <w:t xml:space="preserve">. </w:t>
      </w:r>
      <w:r w:rsidRPr="00535429">
        <w:t>These fees do not attract GST.</w:t>
      </w:r>
      <w:bookmarkEnd w:id="49"/>
      <w:r w:rsidRPr="00535429">
        <w:cr/>
      </w:r>
    </w:p>
    <w:p w14:paraId="168824EE" w14:textId="77777777" w:rsidR="00A67FE3" w:rsidRPr="00535429" w:rsidRDefault="00A67FE3" w:rsidP="002D0AC6">
      <w:pPr>
        <w:pStyle w:val="SubHead"/>
      </w:pPr>
      <w:bookmarkStart w:id="50" w:name="_Toc12045127"/>
      <w:r w:rsidRPr="00535429">
        <w:t>ACT Government Utilities (Network Facilities) Tax Charge</w:t>
      </w:r>
      <w:bookmarkEnd w:id="50"/>
      <w:r w:rsidRPr="00535429">
        <w:t xml:space="preserve"> </w:t>
      </w:r>
    </w:p>
    <w:p w14:paraId="7FFD7C20" w14:textId="3DE0FA26" w:rsidR="00853FAF" w:rsidRPr="00287DB8" w:rsidRDefault="00853FAF" w:rsidP="00CD35E1">
      <w:pPr>
        <w:pStyle w:val="Heading2"/>
        <w:rPr>
          <w:rFonts w:ascii="Arial" w:hAnsi="Arial"/>
          <w:sz w:val="21"/>
          <w:szCs w:val="21"/>
        </w:rPr>
      </w:pPr>
      <w:r w:rsidRPr="00287DB8">
        <w:rPr>
          <w:rFonts w:ascii="Arial" w:hAnsi="Arial"/>
          <w:sz w:val="21"/>
          <w:szCs w:val="21"/>
        </w:rPr>
        <w:t>From 1 July 2009, an annual ACT Government Utilities Tax Charge applies to some of our customers.  If:</w:t>
      </w:r>
    </w:p>
    <w:p w14:paraId="3A8FC446" w14:textId="7AE94A9C" w:rsidR="00853FAF" w:rsidRPr="001F0F49" w:rsidRDefault="00853FAF" w:rsidP="00CD35E1">
      <w:pPr>
        <w:pStyle w:val="Heading3"/>
        <w:rPr>
          <w:rFonts w:ascii="Arial" w:hAnsi="Arial"/>
          <w:sz w:val="21"/>
          <w:szCs w:val="21"/>
        </w:rPr>
      </w:pPr>
      <w:r w:rsidRPr="001F0F49">
        <w:rPr>
          <w:rFonts w:ascii="Arial" w:hAnsi="Arial"/>
          <w:sz w:val="21"/>
          <w:szCs w:val="21"/>
        </w:rPr>
        <w:t>you have one or more affected services at an address within the ACT Government area including the Jervis Bay area of NSW; and</w:t>
      </w:r>
    </w:p>
    <w:p w14:paraId="38697398" w14:textId="62E03576" w:rsidR="00853FAF" w:rsidRPr="001F0F49" w:rsidRDefault="00853FAF" w:rsidP="00CD35E1">
      <w:pPr>
        <w:pStyle w:val="Heading3"/>
        <w:rPr>
          <w:rFonts w:ascii="Arial" w:hAnsi="Arial"/>
          <w:sz w:val="21"/>
          <w:szCs w:val="21"/>
        </w:rPr>
      </w:pPr>
      <w:r w:rsidRPr="001F0F49">
        <w:rPr>
          <w:rFonts w:ascii="Arial" w:hAnsi="Arial"/>
          <w:sz w:val="21"/>
          <w:szCs w:val="21"/>
        </w:rPr>
        <w:t>you are our customer following the relevant assessment date (regardless of whether you still have one or more of the affected services at the time of billing),</w:t>
      </w:r>
    </w:p>
    <w:p w14:paraId="4084509B" w14:textId="77777777" w:rsidR="00853FAF" w:rsidRPr="00287DB8" w:rsidRDefault="00853FAF" w:rsidP="00CD35E1">
      <w:pPr>
        <w:spacing w:after="0"/>
        <w:ind w:firstLine="720"/>
        <w:rPr>
          <w:rFonts w:ascii="Arial" w:hAnsi="Arial"/>
          <w:sz w:val="21"/>
          <w:szCs w:val="21"/>
        </w:rPr>
      </w:pPr>
      <w:r w:rsidRPr="00287DB8">
        <w:rPr>
          <w:rFonts w:ascii="Arial" w:hAnsi="Arial"/>
          <w:sz w:val="21"/>
          <w:szCs w:val="21"/>
        </w:rPr>
        <w:t>then we can charge you an ACT Government Utilities Tax Charge.</w:t>
      </w:r>
    </w:p>
    <w:p w14:paraId="2F15219A" w14:textId="77777777" w:rsidR="00853FAF" w:rsidRPr="00287DB8" w:rsidRDefault="00853FAF" w:rsidP="00853FAF">
      <w:pPr>
        <w:spacing w:after="0"/>
        <w:rPr>
          <w:rFonts w:ascii="Arial" w:hAnsi="Arial"/>
          <w:sz w:val="21"/>
          <w:szCs w:val="21"/>
        </w:rPr>
      </w:pPr>
    </w:p>
    <w:p w14:paraId="58B6DBDF" w14:textId="4E6FD432" w:rsidR="00853FAF" w:rsidRPr="00287DB8" w:rsidRDefault="00853FAF" w:rsidP="00CD35E1">
      <w:pPr>
        <w:pStyle w:val="Heading2"/>
        <w:rPr>
          <w:rFonts w:ascii="Arial" w:hAnsi="Arial"/>
          <w:sz w:val="21"/>
          <w:szCs w:val="21"/>
        </w:rPr>
      </w:pPr>
      <w:r w:rsidRPr="00287DB8">
        <w:rPr>
          <w:rFonts w:ascii="Arial" w:hAnsi="Arial"/>
          <w:sz w:val="21"/>
          <w:szCs w:val="21"/>
        </w:rPr>
        <w:t>The assessment date in relation to the ACT Government Utilities Tax Charge is 31 March of each calendar year.  The affected services for the purpose of the ACT Government Utilities Tax Charge are as determined by us each year at each assessment date.</w:t>
      </w:r>
    </w:p>
    <w:p w14:paraId="7A1DEC6D" w14:textId="77777777" w:rsidR="00853FAF" w:rsidRPr="00287DB8" w:rsidRDefault="00853FAF" w:rsidP="00853FAF">
      <w:pPr>
        <w:spacing w:after="0"/>
        <w:rPr>
          <w:rFonts w:ascii="Arial" w:hAnsi="Arial"/>
          <w:sz w:val="21"/>
          <w:szCs w:val="21"/>
        </w:rPr>
      </w:pPr>
    </w:p>
    <w:p w14:paraId="6903F972" w14:textId="332C6452" w:rsidR="00853FAF" w:rsidRPr="00287DB8" w:rsidRDefault="00853FAF" w:rsidP="00CD35E1">
      <w:pPr>
        <w:pStyle w:val="Heading2"/>
        <w:rPr>
          <w:rFonts w:ascii="Arial" w:hAnsi="Arial"/>
          <w:sz w:val="21"/>
          <w:szCs w:val="21"/>
        </w:rPr>
      </w:pPr>
      <w:r w:rsidRPr="00287DB8">
        <w:rPr>
          <w:rFonts w:ascii="Arial" w:hAnsi="Arial"/>
          <w:sz w:val="21"/>
          <w:szCs w:val="21"/>
        </w:rPr>
        <w:t>The amount of the ACT Government Utilities Tax Charge will change over time and will be determined by us following the relevant assessment date each year.  We will notify you of the applicable ACT Government Utilities Tax Charge amount each year in accordance with these General Terms.  The ACT Government Utilities Tax Charge will be itemised on your bill</w:t>
      </w:r>
      <w:r w:rsidR="001947D1">
        <w:rPr>
          <w:rFonts w:ascii="Arial" w:hAnsi="Arial"/>
          <w:sz w:val="21"/>
          <w:szCs w:val="21"/>
        </w:rPr>
        <w:t>.</w:t>
      </w:r>
    </w:p>
    <w:p w14:paraId="58858153" w14:textId="77777777" w:rsidR="00853FAF" w:rsidRPr="00287DB8" w:rsidRDefault="00853FAF" w:rsidP="00853FAF">
      <w:pPr>
        <w:spacing w:after="0"/>
        <w:rPr>
          <w:rFonts w:ascii="Arial" w:hAnsi="Arial"/>
          <w:sz w:val="21"/>
          <w:szCs w:val="21"/>
        </w:rPr>
      </w:pPr>
    </w:p>
    <w:p w14:paraId="14BF311C" w14:textId="491175AE" w:rsidR="00853FAF" w:rsidRPr="00287DB8" w:rsidRDefault="00853FAF" w:rsidP="00CD35E1">
      <w:pPr>
        <w:pStyle w:val="Heading2"/>
        <w:rPr>
          <w:rFonts w:ascii="Arial" w:hAnsi="Arial"/>
          <w:sz w:val="21"/>
          <w:szCs w:val="21"/>
        </w:rPr>
      </w:pPr>
      <w:r w:rsidRPr="00287DB8">
        <w:rPr>
          <w:rFonts w:ascii="Arial" w:hAnsi="Arial"/>
          <w:sz w:val="21"/>
          <w:szCs w:val="21"/>
        </w:rPr>
        <w:t xml:space="preserve">If you have a fixed length contract with us for </w:t>
      </w:r>
      <w:proofErr w:type="gramStart"/>
      <w:r w:rsidRPr="00287DB8">
        <w:rPr>
          <w:rFonts w:ascii="Arial" w:hAnsi="Arial"/>
          <w:sz w:val="21"/>
          <w:szCs w:val="21"/>
        </w:rPr>
        <w:t>all of</w:t>
      </w:r>
      <w:proofErr w:type="gramEnd"/>
      <w:r w:rsidRPr="00287DB8">
        <w:rPr>
          <w:rFonts w:ascii="Arial" w:hAnsi="Arial"/>
          <w:sz w:val="21"/>
          <w:szCs w:val="21"/>
        </w:rPr>
        <w:t xml:space="preserve"> your affected services which </w:t>
      </w:r>
      <w:r>
        <w:rPr>
          <w:rFonts w:ascii="Arial" w:hAnsi="Arial"/>
          <w:sz w:val="21"/>
          <w:szCs w:val="21"/>
        </w:rPr>
        <w:t>wa</w:t>
      </w:r>
      <w:r w:rsidRPr="00287DB8">
        <w:rPr>
          <w:rFonts w:ascii="Arial" w:hAnsi="Arial"/>
          <w:sz w:val="21"/>
          <w:szCs w:val="21"/>
        </w:rPr>
        <w:t xml:space="preserve">s entered into before 1 July 2009, </w:t>
      </w:r>
      <w:r w:rsidRPr="00CD35E1">
        <w:t>we</w:t>
      </w:r>
      <w:r w:rsidRPr="00287DB8">
        <w:rPr>
          <w:rFonts w:ascii="Arial" w:hAnsi="Arial"/>
          <w:sz w:val="21"/>
          <w:szCs w:val="21"/>
        </w:rPr>
        <w:t xml:space="preserve"> will not charge you the ACT Government Utilities Tax Charge until that fixed length has expired or when that contract is renewed.</w:t>
      </w:r>
    </w:p>
    <w:p w14:paraId="7457878A" w14:textId="77777777" w:rsidR="00A67FE3" w:rsidRPr="00535429" w:rsidRDefault="00A67FE3" w:rsidP="002D0AC6">
      <w:pPr>
        <w:pStyle w:val="SubHead"/>
      </w:pPr>
      <w:bookmarkStart w:id="51" w:name="_Toc12045128"/>
      <w:r w:rsidRPr="00535429">
        <w:t>Adjustments</w:t>
      </w:r>
      <w:bookmarkEnd w:id="51"/>
      <w:r w:rsidR="00853FAF">
        <w:t xml:space="preserve"> </w:t>
      </w:r>
    </w:p>
    <w:p w14:paraId="5CF7B9EF" w14:textId="77777777" w:rsidR="00A67FE3" w:rsidRPr="00535429" w:rsidRDefault="00A67FE3" w:rsidP="002D0AC6">
      <w:pPr>
        <w:pStyle w:val="Heading2"/>
      </w:pPr>
      <w:r w:rsidRPr="00535429">
        <w:t xml:space="preserve">We can round charges up or down to the nearest whole </w:t>
      </w:r>
      <w:r w:rsidR="0052556E" w:rsidRPr="00535429">
        <w:t xml:space="preserve">cent (0.5 cent is rounded up). </w:t>
      </w:r>
      <w:r w:rsidRPr="00535429">
        <w:t xml:space="preserve">If you pay a bill by cash, we may round the amount payable by you to the nearest multiple of </w:t>
      </w:r>
      <w:r w:rsidR="0052556E" w:rsidRPr="00535429">
        <w:t>five</w:t>
      </w:r>
      <w:r w:rsidRPr="00535429">
        <w:t xml:space="preserve"> cents.</w:t>
      </w:r>
    </w:p>
    <w:p w14:paraId="26A4E8F5" w14:textId="77777777" w:rsidR="00A67FE3" w:rsidRPr="00535429" w:rsidRDefault="00A67FE3" w:rsidP="002D0AC6">
      <w:pPr>
        <w:pStyle w:val="Heading2"/>
      </w:pPr>
      <w:bookmarkStart w:id="52" w:name="_Ref268001036"/>
      <w:r w:rsidRPr="00535429">
        <w:t xml:space="preserve">We can pay you amounts we owe you by deducting them from amounts you owe us.  </w:t>
      </w:r>
      <w:r w:rsidR="00004529">
        <w:t xml:space="preserve">If you become bankrupt or insolvent, we may deduct any amounts you owe us even if such amounts are not yet due and payable. </w:t>
      </w:r>
      <w:r w:rsidRPr="00535429">
        <w:t xml:space="preserve">You must pay us without any set-off, </w:t>
      </w:r>
      <w:proofErr w:type="gramStart"/>
      <w:r w:rsidRPr="00535429">
        <w:t>counter-claim</w:t>
      </w:r>
      <w:proofErr w:type="gramEnd"/>
      <w:r w:rsidRPr="00535429">
        <w:t xml:space="preserve"> or deduction.</w:t>
      </w:r>
      <w:bookmarkEnd w:id="52"/>
    </w:p>
    <w:p w14:paraId="1F89BE65" w14:textId="77777777" w:rsidR="00A67FE3" w:rsidRPr="00535429" w:rsidRDefault="00A67FE3" w:rsidP="002D0AC6">
      <w:pPr>
        <w:pStyle w:val="Heading2"/>
      </w:pPr>
      <w:r w:rsidRPr="00535429">
        <w:t>If we require you to pay any charges in advance (</w:t>
      </w:r>
      <w:r w:rsidR="00FE6695" w:rsidRPr="00535429">
        <w:t>e.g.</w:t>
      </w:r>
      <w:r w:rsidRPr="00535429">
        <w:t xml:space="preserve"> monthly access fees) and they are varied or the service is cancelled, we refund you any overpayment and you </w:t>
      </w:r>
      <w:proofErr w:type="gramStart"/>
      <w:r w:rsidRPr="00535429">
        <w:t>have to</w:t>
      </w:r>
      <w:proofErr w:type="gramEnd"/>
      <w:r w:rsidRPr="00535429">
        <w:t xml:space="preserve"> pay us any underpayment.  </w:t>
      </w:r>
    </w:p>
    <w:p w14:paraId="0259F5CC" w14:textId="77777777" w:rsidR="00A67FE3" w:rsidRPr="00535429" w:rsidRDefault="00A67FE3" w:rsidP="002D0AC6">
      <w:pPr>
        <w:pStyle w:val="Heading2"/>
      </w:pPr>
      <w:proofErr w:type="gramStart"/>
      <w:r w:rsidRPr="00535429">
        <w:t>In order to</w:t>
      </w:r>
      <w:proofErr w:type="gramEnd"/>
      <w:r w:rsidRPr="00535429">
        <w:t xml:space="preserve"> provide some services to you (like international calls), we enter into arrangements with other provide</w:t>
      </w:r>
      <w:r w:rsidR="0052556E" w:rsidRPr="00535429">
        <w:t xml:space="preserve">rs and may be charged by them. </w:t>
      </w:r>
      <w:r w:rsidRPr="00535429">
        <w:t>If the other providers charge us more than we charge you for the service, we can charge you the difference in addition to our charge if we think your use of services has been excessive or unusual.</w:t>
      </w:r>
    </w:p>
    <w:p w14:paraId="50374310" w14:textId="77777777" w:rsidR="00A67FE3" w:rsidRPr="00535429" w:rsidRDefault="00A67FE3" w:rsidP="003A5F4E">
      <w:pPr>
        <w:pStyle w:val="Notes-ourcustomerterms"/>
      </w:pPr>
      <w:r w:rsidRPr="00535429">
        <w:t xml:space="preserve">There might be excessive or unusual use if you have a large volume of calls being made from your service to </w:t>
      </w:r>
      <w:proofErr w:type="gramStart"/>
      <w:r w:rsidRPr="00535429">
        <w:t>particular numbers</w:t>
      </w:r>
      <w:proofErr w:type="gramEnd"/>
      <w:r w:rsidRPr="00535429">
        <w:t xml:space="preserve"> where what we are charged for those calls is higher than what we charge you.</w:t>
      </w:r>
    </w:p>
    <w:p w14:paraId="7314A03E" w14:textId="77777777" w:rsidR="00A67FE3" w:rsidRPr="00535429" w:rsidRDefault="00A67FE3" w:rsidP="002D0AC6">
      <w:pPr>
        <w:pStyle w:val="SubHead"/>
      </w:pPr>
      <w:bookmarkStart w:id="53" w:name="_Toc12045129"/>
      <w:r w:rsidRPr="00535429">
        <w:lastRenderedPageBreak/>
        <w:t>GST</w:t>
      </w:r>
      <w:bookmarkEnd w:id="53"/>
    </w:p>
    <w:p w14:paraId="79545CC9" w14:textId="77777777" w:rsidR="00A67FE3" w:rsidRPr="00535429" w:rsidRDefault="00A67FE3" w:rsidP="002D0AC6">
      <w:pPr>
        <w:pStyle w:val="Heading2"/>
      </w:pPr>
      <w:r w:rsidRPr="00535429">
        <w:t>If GST is imposed on any supply we make to you under Our Customer Terms and the consideration payable for the supply under any other clause of Our Customer Terms is not expressed to be inclusive of GST, you must pay us on demand by us, an additional amount calculated by multiplying the value of that GST-exclusive consideration (without deduction or set-of</w:t>
      </w:r>
      <w:r w:rsidR="0052556E" w:rsidRPr="00535429">
        <w:t xml:space="preserve">f) by the prevailing GST rate. </w:t>
      </w:r>
      <w:r w:rsidRPr="00535429">
        <w:t xml:space="preserve">We will issue a tax invoice to you for any supply on which GST is imposed. </w:t>
      </w:r>
    </w:p>
    <w:p w14:paraId="34788B5F" w14:textId="77777777" w:rsidR="00A67FE3" w:rsidRDefault="00A67FE3" w:rsidP="002D0AC6">
      <w:pPr>
        <w:pStyle w:val="Heading2"/>
      </w:pPr>
      <w:r w:rsidRPr="00535429">
        <w:t xml:space="preserve">GST-free pricing plans may be available to you if you live, or are a business located in, an </w:t>
      </w:r>
      <w:smartTag w:uri="urn:schemas-microsoft-com:office:smarttags" w:element="place">
        <w:smartTag w:uri="urn:schemas-microsoft-com:office:smarttags" w:element="PlaceName">
          <w:r w:rsidRPr="00535429">
            <w:t>Australian</w:t>
          </w:r>
        </w:smartTag>
        <w:r w:rsidRPr="00535429">
          <w:t xml:space="preserve"> </w:t>
        </w:r>
        <w:smartTag w:uri="urn:schemas-microsoft-com:office:smarttags" w:element="PlaceName">
          <w:r w:rsidRPr="00535429">
            <w:t>External</w:t>
          </w:r>
        </w:smartTag>
        <w:r w:rsidRPr="00535429">
          <w:t xml:space="preserve"> </w:t>
        </w:r>
        <w:smartTag w:uri="urn:schemas-microsoft-com:office:smarttags" w:element="PlaceType">
          <w:r w:rsidRPr="00535429">
            <w:t>Territory</w:t>
          </w:r>
        </w:smartTag>
      </w:smartTag>
      <w:r w:rsidRPr="00535429">
        <w:t xml:space="preserve"> and apply to Telstra to connect to a GST-free pricing plan.</w:t>
      </w:r>
    </w:p>
    <w:p w14:paraId="0F879B33" w14:textId="77777777" w:rsidR="00E13774" w:rsidRPr="008A00B1" w:rsidRDefault="00E13774" w:rsidP="00E13774">
      <w:pPr>
        <w:pStyle w:val="SubHead"/>
      </w:pPr>
      <w:bookmarkStart w:id="54" w:name="_Toc289264989"/>
      <w:bookmarkStart w:id="55" w:name="_Toc329001026"/>
      <w:bookmarkStart w:id="56" w:name="_Toc12045130"/>
      <w:r w:rsidRPr="008A00B1">
        <w:t>Bill Format</w:t>
      </w:r>
      <w:bookmarkEnd w:id="54"/>
      <w:bookmarkEnd w:id="55"/>
      <w:bookmarkEnd w:id="56"/>
    </w:p>
    <w:p w14:paraId="6059A547" w14:textId="77777777" w:rsidR="00E13774" w:rsidRPr="008A00B1" w:rsidRDefault="00E13774" w:rsidP="00E13774">
      <w:pPr>
        <w:pStyle w:val="Heading2"/>
      </w:pPr>
      <w:r w:rsidRPr="008A00B1">
        <w:t xml:space="preserve">Our bills are available in the following formats:    </w:t>
      </w:r>
    </w:p>
    <w:p w14:paraId="6A268602" w14:textId="77777777" w:rsidR="00E13774" w:rsidRPr="008A00B1" w:rsidRDefault="00E13774" w:rsidP="00E13774">
      <w:pPr>
        <w:pStyle w:val="Heading3"/>
      </w:pPr>
      <w:r w:rsidRPr="008A00B1">
        <w:rPr>
          <w:rStyle w:val="DefinedTerm"/>
        </w:rPr>
        <w:t>Paper Bill</w:t>
      </w:r>
      <w:r w:rsidRPr="008A00B1">
        <w:t xml:space="preserve"> – Receive a summary or detailed paper bill in the mail.</w:t>
      </w:r>
      <w:r w:rsidR="003209DA">
        <w:t xml:space="preserve">  Not available with Email Bill</w:t>
      </w:r>
    </w:p>
    <w:p w14:paraId="62EFE62C" w14:textId="77777777" w:rsidR="00E13774" w:rsidRPr="000B2D50" w:rsidRDefault="00E13774" w:rsidP="00E13774">
      <w:pPr>
        <w:pStyle w:val="Heading3"/>
      </w:pPr>
      <w:r w:rsidRPr="000B2D50">
        <w:rPr>
          <w:rStyle w:val="DefinedTerm"/>
        </w:rPr>
        <w:t>Email Bill</w:t>
      </w:r>
      <w:r w:rsidRPr="00BB3175">
        <w:t xml:space="preserve"> – Receive a summary bill, standard bill or detailed bill by email in PDF format.  Email bill is available  to customers with a 13 digit account number </w:t>
      </w:r>
      <w:r>
        <w:t xml:space="preserve">and most customers with a </w:t>
      </w:r>
      <w:r w:rsidRPr="00BB3175">
        <w:t xml:space="preserve"> 10 digit account number ending in 0</w:t>
      </w:r>
      <w:r w:rsidR="003209DA">
        <w:t>.</w:t>
      </w:r>
      <w:r w:rsidRPr="00BB3175">
        <w:t xml:space="preserve"> </w:t>
      </w:r>
      <w:r>
        <w:t xml:space="preserve">Email bill </w:t>
      </w:r>
      <w:r w:rsidRPr="00BB3175">
        <w:t>is not available with a Paper Bill.</w:t>
      </w:r>
    </w:p>
    <w:p w14:paraId="285E11F5" w14:textId="77777777" w:rsidR="003209DA" w:rsidRPr="008A00B1" w:rsidRDefault="00E13774" w:rsidP="003209DA">
      <w:pPr>
        <w:pStyle w:val="Heading3"/>
      </w:pPr>
      <w:r w:rsidRPr="008A00B1">
        <w:rPr>
          <w:rStyle w:val="DefinedTerm"/>
        </w:rPr>
        <w:t>Online Billing</w:t>
      </w:r>
      <w:r w:rsidRPr="008A00B1">
        <w:t xml:space="preserve"> –View your bill online via My</w:t>
      </w:r>
      <w:r>
        <w:t xml:space="preserve"> </w:t>
      </w:r>
      <w:r w:rsidRPr="008A00B1">
        <w:t xml:space="preserve">Account </w:t>
      </w:r>
      <w:r w:rsidR="003209DA" w:rsidRPr="00CE03A2">
        <w:t>on the telstra.com/business-enterprise website.</w:t>
      </w:r>
      <w:r w:rsidR="003209DA">
        <w:t xml:space="preserve">  </w:t>
      </w:r>
      <w:r w:rsidR="003209DA" w:rsidRPr="00CE03A2">
        <w:t>Available on its own, or with Paper Bill or Email Bill.</w:t>
      </w:r>
    </w:p>
    <w:p w14:paraId="3BE3B407" w14:textId="77777777" w:rsidR="003209DA" w:rsidRPr="009D3357" w:rsidRDefault="003209DA" w:rsidP="003209DA">
      <w:pPr>
        <w:pStyle w:val="Heading2"/>
        <w:rPr>
          <w:lang w:val="en"/>
        </w:rPr>
      </w:pPr>
      <w:r w:rsidRPr="009D6E45">
        <w:rPr>
          <w:lang w:val="en"/>
        </w:rPr>
        <w:t>You can change the format of your bill by changing your billing preference online</w:t>
      </w:r>
      <w:r>
        <w:rPr>
          <w:lang w:val="en"/>
        </w:rPr>
        <w:t xml:space="preserve"> in </w:t>
      </w:r>
      <w:r w:rsidRPr="009D6E45">
        <w:rPr>
          <w:lang w:val="en"/>
        </w:rPr>
        <w:t>My Account</w:t>
      </w:r>
      <w:r>
        <w:rPr>
          <w:lang w:val="en"/>
        </w:rPr>
        <w:t xml:space="preserve"> </w:t>
      </w:r>
      <w:r w:rsidRPr="00CE03A2">
        <w:t>on the telstra.com/business-enterprise website</w:t>
      </w:r>
      <w:r w:rsidRPr="00700803">
        <w:rPr>
          <w:lang w:val="en"/>
        </w:rPr>
        <w:t>, or by</w:t>
      </w:r>
      <w:r w:rsidRPr="009D6E45">
        <w:rPr>
          <w:lang w:val="en"/>
        </w:rPr>
        <w:t xml:space="preserve"> contacting us. </w:t>
      </w:r>
      <w:r>
        <w:rPr>
          <w:lang w:val="en"/>
        </w:rPr>
        <w:t xml:space="preserve"> It may take up to one billing cycle for changes to your bill format or billing email address to take effect. </w:t>
      </w:r>
    </w:p>
    <w:p w14:paraId="297E4A15" w14:textId="77777777" w:rsidR="003209DA" w:rsidRPr="007374E4" w:rsidRDefault="003209DA" w:rsidP="003209DA">
      <w:pPr>
        <w:pStyle w:val="Heading2"/>
        <w:rPr>
          <w:lang w:val="en"/>
        </w:rPr>
      </w:pPr>
      <w:bookmarkStart w:id="57" w:name="_Ref348344748"/>
      <w:r w:rsidRPr="007374E4">
        <w:rPr>
          <w:lang w:val="en"/>
        </w:rPr>
        <w:t xml:space="preserve">If you </w:t>
      </w:r>
      <w:r>
        <w:rPr>
          <w:lang w:val="en"/>
        </w:rPr>
        <w:t xml:space="preserve">receive a </w:t>
      </w:r>
      <w:r w:rsidRPr="007374E4">
        <w:rPr>
          <w:lang w:val="en"/>
        </w:rPr>
        <w:t xml:space="preserve">summary Paper Bill, detailed billing information will be available electronically </w:t>
      </w:r>
      <w:r>
        <w:rPr>
          <w:lang w:val="en"/>
        </w:rPr>
        <w:t xml:space="preserve">in My Account </w:t>
      </w:r>
      <w:r w:rsidRPr="00CE03A2">
        <w:t>on the telstra.com/business-enterprise website</w:t>
      </w:r>
      <w:r w:rsidRPr="00700803">
        <w:rPr>
          <w:lang w:val="en"/>
        </w:rPr>
        <w:t xml:space="preserve"> for t</w:t>
      </w:r>
      <w:r w:rsidRPr="007374E4">
        <w:rPr>
          <w:lang w:val="en"/>
        </w:rPr>
        <w:t>he period for which that option remains your preferred billing option. We may not be able to send you a detailed Paper Bill in relation to this period if you subsequently decide that you want one.</w:t>
      </w:r>
      <w:bookmarkEnd w:id="57"/>
    </w:p>
    <w:p w14:paraId="6CECE3CA" w14:textId="77777777" w:rsidR="003209DA" w:rsidRPr="00B57C9A" w:rsidRDefault="003209DA" w:rsidP="6EBCE789">
      <w:pPr>
        <w:pStyle w:val="Heading2"/>
        <w:rPr>
          <w:lang w:val="en-US"/>
        </w:rPr>
      </w:pPr>
      <w:r w:rsidRPr="6EBCE789">
        <w:rPr>
          <w:lang w:val="en-US"/>
        </w:rPr>
        <w:t>Billing notices sent by email can only be sent to one email address per billing account. If you request that we send your billing notices to another person's email address or phone number, it remains your responsibility to ensure you receive all your billing information.</w:t>
      </w:r>
    </w:p>
    <w:p w14:paraId="2955FEC8" w14:textId="77777777" w:rsidR="003209DA" w:rsidRDefault="003209DA" w:rsidP="6EBCE789">
      <w:pPr>
        <w:pStyle w:val="Heading2"/>
        <w:rPr>
          <w:lang w:val="en-US"/>
        </w:rPr>
      </w:pPr>
      <w:r w:rsidRPr="6EBCE789">
        <w:rPr>
          <w:lang w:val="en-US"/>
        </w:rPr>
        <w:t xml:space="preserve">The following terms apply to </w:t>
      </w:r>
      <w:r w:rsidRPr="6EBCE789">
        <w:rPr>
          <w:b/>
          <w:bCs/>
          <w:lang w:val="en-US"/>
        </w:rPr>
        <w:t>Email Bill</w:t>
      </w:r>
      <w:r w:rsidRPr="6EBCE789">
        <w:rPr>
          <w:lang w:val="en-US"/>
        </w:rPr>
        <w:t xml:space="preserve"> and </w:t>
      </w:r>
      <w:r w:rsidRPr="6EBCE789">
        <w:rPr>
          <w:b/>
          <w:bCs/>
          <w:lang w:val="en-US"/>
        </w:rPr>
        <w:t xml:space="preserve">Online Billing, </w:t>
      </w:r>
      <w:r w:rsidRPr="6EBCE789">
        <w:rPr>
          <w:lang w:val="en-US"/>
        </w:rPr>
        <w:t>as indicated:</w:t>
      </w:r>
    </w:p>
    <w:p w14:paraId="631BF919" w14:textId="77777777" w:rsidR="00E13774" w:rsidRPr="00BB3175" w:rsidRDefault="00E13774" w:rsidP="00E13774">
      <w:pPr>
        <w:pStyle w:val="Heading3"/>
        <w:rPr>
          <w:color w:val="000000"/>
        </w:rPr>
      </w:pPr>
      <w:r w:rsidRPr="008A00B1">
        <w:t>We will use our best endeavo</w:t>
      </w:r>
      <w:r>
        <w:t>u</w:t>
      </w:r>
      <w:r w:rsidRPr="008A00B1">
        <w:t xml:space="preserve">rs to deliver your Email Bill to the email address </w:t>
      </w:r>
      <w:r w:rsidR="003209DA">
        <w:t xml:space="preserve">you </w:t>
      </w:r>
      <w:r w:rsidRPr="008A00B1">
        <w:t>nominated.  If we cannot deliver your Email Bill to that email address, we may</w:t>
      </w:r>
      <w:r w:rsidR="003209DA">
        <w:t>:</w:t>
      </w:r>
    </w:p>
    <w:p w14:paraId="433027FF" w14:textId="77777777" w:rsidR="00E13774" w:rsidRPr="00BB3175" w:rsidRDefault="00E13774" w:rsidP="00E13774">
      <w:pPr>
        <w:pStyle w:val="Heading4"/>
        <w:rPr>
          <w:color w:val="000000"/>
        </w:rPr>
      </w:pPr>
      <w:r w:rsidRPr="008A00B1">
        <w:t>send a Paper Bill</w:t>
      </w:r>
      <w:r w:rsidR="003209DA">
        <w:t xml:space="preserve"> to the billing address on your account</w:t>
      </w:r>
      <w:r>
        <w:t>;</w:t>
      </w:r>
    </w:p>
    <w:p w14:paraId="297B3B67" w14:textId="77777777" w:rsidR="00E13774" w:rsidRPr="00BB3175" w:rsidRDefault="003209DA" w:rsidP="00E13774">
      <w:pPr>
        <w:pStyle w:val="Heading4"/>
        <w:rPr>
          <w:color w:val="000000"/>
        </w:rPr>
      </w:pPr>
      <w:r>
        <w:t xml:space="preserve">in our discretion </w:t>
      </w:r>
      <w:r w:rsidR="00E13774" w:rsidRPr="008A00B1">
        <w:t xml:space="preserve">change your billing </w:t>
      </w:r>
      <w:r>
        <w:t xml:space="preserve">preference </w:t>
      </w:r>
      <w:r w:rsidR="00E13774" w:rsidRPr="008A00B1">
        <w:t xml:space="preserve">to a Paper Bill for </w:t>
      </w:r>
      <w:r>
        <w:t xml:space="preserve">all </w:t>
      </w:r>
      <w:r w:rsidR="00E13774" w:rsidRPr="008A00B1">
        <w:t>future bills</w:t>
      </w:r>
      <w:r w:rsidR="00E13774">
        <w:t xml:space="preserve">; </w:t>
      </w:r>
      <w:r>
        <w:t>or</w:t>
      </w:r>
    </w:p>
    <w:p w14:paraId="77A2A91E" w14:textId="77777777" w:rsidR="00E13774" w:rsidRPr="00BB3175" w:rsidRDefault="00E13774" w:rsidP="00E13774">
      <w:pPr>
        <w:pStyle w:val="Heading4"/>
        <w:rPr>
          <w:color w:val="000000"/>
        </w:rPr>
      </w:pPr>
      <w:r w:rsidRPr="008A00B1">
        <w:t>contact you to request that you update your email address</w:t>
      </w:r>
      <w:r>
        <w:t>.</w:t>
      </w:r>
    </w:p>
    <w:p w14:paraId="363EE7C6" w14:textId="77777777" w:rsidR="003209DA" w:rsidRPr="00700803" w:rsidRDefault="003209DA" w:rsidP="003209DA">
      <w:pPr>
        <w:pStyle w:val="Heading3"/>
      </w:pPr>
      <w:r w:rsidRPr="6EBCE789">
        <w:rPr>
          <w:lang w:val="en-US"/>
        </w:rPr>
        <w:t xml:space="preserve">We are not obliged to notify you when a new Online Bill is made available in My Account on the telstra.com website.  As a courtesy and unless you are on Email Bill, we will attempt to give you notice that your bill is available for viewing online (for </w:t>
      </w:r>
      <w:r w:rsidRPr="6EBCE789">
        <w:rPr>
          <w:lang w:val="en-US"/>
        </w:rPr>
        <w:lastRenderedPageBreak/>
        <w:t xml:space="preserve">example, by SMS or by email to your last registered billing email address).  It is your responsibility to contact us if you do not receive billing notices. </w:t>
      </w:r>
    </w:p>
    <w:p w14:paraId="264E64C8" w14:textId="77777777" w:rsidR="00E13774" w:rsidRPr="00A026B8" w:rsidRDefault="00E13774" w:rsidP="00E13774">
      <w:pPr>
        <w:pStyle w:val="Heading3"/>
        <w:rPr>
          <w:rStyle w:val="DefinedTerm"/>
          <w:b w:val="0"/>
        </w:rPr>
      </w:pPr>
      <w:r w:rsidRPr="00A026B8">
        <w:rPr>
          <w:rStyle w:val="DefinedTerm"/>
          <w:b w:val="0"/>
        </w:rPr>
        <w:t xml:space="preserve">Provided that we use our best endeavours </w:t>
      </w:r>
      <w:r w:rsidR="003209DA">
        <w:rPr>
          <w:rStyle w:val="DefinedTerm"/>
          <w:b w:val="0"/>
        </w:rPr>
        <w:t xml:space="preserve">to deliver your Email Bill or other billing notices </w:t>
      </w:r>
      <w:r w:rsidRPr="00A026B8">
        <w:rPr>
          <w:rStyle w:val="DefinedTerm"/>
          <w:b w:val="0"/>
        </w:rPr>
        <w:t xml:space="preserve">your Telstra account(s), </w:t>
      </w:r>
      <w:r w:rsidR="003209DA">
        <w:rPr>
          <w:rStyle w:val="DefinedTerm"/>
          <w:b w:val="0"/>
        </w:rPr>
        <w:t xml:space="preserve">remain payable by you by the due date </w:t>
      </w:r>
      <w:proofErr w:type="spellStart"/>
      <w:r w:rsidR="003209DA">
        <w:rPr>
          <w:rStyle w:val="DefinedTerm"/>
          <w:b w:val="0"/>
        </w:rPr>
        <w:t>specificied</w:t>
      </w:r>
      <w:proofErr w:type="spellEnd"/>
      <w:r w:rsidR="003209DA">
        <w:rPr>
          <w:rStyle w:val="DefinedTerm"/>
          <w:b w:val="0"/>
        </w:rPr>
        <w:t xml:space="preserve"> in the bill, </w:t>
      </w:r>
      <w:r w:rsidRPr="00A026B8">
        <w:rPr>
          <w:rStyle w:val="DefinedTerm"/>
          <w:b w:val="0"/>
        </w:rPr>
        <w:t>whether or not you receive</w:t>
      </w:r>
      <w:r w:rsidR="003209DA">
        <w:rPr>
          <w:rStyle w:val="DefinedTerm"/>
          <w:b w:val="0"/>
        </w:rPr>
        <w:t>,</w:t>
      </w:r>
      <w:r w:rsidRPr="00A026B8">
        <w:rPr>
          <w:rStyle w:val="DefinedTerm"/>
          <w:b w:val="0"/>
        </w:rPr>
        <w:t xml:space="preserve"> read </w:t>
      </w:r>
      <w:r w:rsidR="003209DA">
        <w:rPr>
          <w:rStyle w:val="DefinedTerm"/>
          <w:b w:val="0"/>
        </w:rPr>
        <w:t xml:space="preserve">or access </w:t>
      </w:r>
      <w:r w:rsidRPr="00A026B8">
        <w:rPr>
          <w:rStyle w:val="DefinedTerm"/>
          <w:b w:val="0"/>
        </w:rPr>
        <w:t xml:space="preserve">your Email Bill </w:t>
      </w:r>
      <w:r w:rsidR="003209DA">
        <w:rPr>
          <w:rStyle w:val="DefinedTerm"/>
          <w:b w:val="0"/>
        </w:rPr>
        <w:t xml:space="preserve">or Online Bill </w:t>
      </w:r>
      <w:r w:rsidRPr="00A026B8">
        <w:rPr>
          <w:rStyle w:val="DefinedTerm"/>
          <w:b w:val="0"/>
        </w:rPr>
        <w:t xml:space="preserve">or any </w:t>
      </w:r>
      <w:r w:rsidR="003209DA">
        <w:rPr>
          <w:rStyle w:val="DefinedTerm"/>
          <w:b w:val="0"/>
        </w:rPr>
        <w:t xml:space="preserve">notices </w:t>
      </w:r>
      <w:r w:rsidRPr="00A026B8">
        <w:rPr>
          <w:rStyle w:val="DefinedTerm"/>
          <w:b w:val="0"/>
        </w:rPr>
        <w:t xml:space="preserve">from us </w:t>
      </w:r>
      <w:r w:rsidR="003209DA">
        <w:rPr>
          <w:rStyle w:val="DefinedTerm"/>
          <w:b w:val="0"/>
        </w:rPr>
        <w:t xml:space="preserve">regarding </w:t>
      </w:r>
      <w:r w:rsidRPr="00A026B8">
        <w:rPr>
          <w:rStyle w:val="DefinedTerm"/>
          <w:b w:val="0"/>
        </w:rPr>
        <w:t>your Email Bill</w:t>
      </w:r>
      <w:r w:rsidR="003209DA">
        <w:rPr>
          <w:rStyle w:val="DefinedTerm"/>
          <w:b w:val="0"/>
        </w:rPr>
        <w:t xml:space="preserve"> or Online Bill</w:t>
      </w:r>
      <w:r w:rsidRPr="00A026B8">
        <w:rPr>
          <w:rStyle w:val="DefinedTerm"/>
          <w:b w:val="0"/>
        </w:rPr>
        <w:t xml:space="preserve">.  </w:t>
      </w:r>
    </w:p>
    <w:p w14:paraId="287D1BEF" w14:textId="77777777" w:rsidR="00E13774" w:rsidRPr="008A00B1" w:rsidRDefault="003209DA" w:rsidP="00E13774">
      <w:pPr>
        <w:pStyle w:val="Heading3"/>
      </w:pPr>
      <w:r>
        <w:t>I</w:t>
      </w:r>
      <w:r w:rsidR="00E13774" w:rsidRPr="008A00B1">
        <w:t xml:space="preserve">t is your responsibility to: </w:t>
      </w:r>
    </w:p>
    <w:p w14:paraId="62A55A0B" w14:textId="77777777" w:rsidR="00E13774" w:rsidRPr="008A00B1" w:rsidRDefault="003209DA" w:rsidP="00E13774">
      <w:pPr>
        <w:pStyle w:val="Heading4"/>
      </w:pPr>
      <w:r>
        <w:t xml:space="preserve">keep your contact details, and billing notices address up to date and </w:t>
      </w:r>
      <w:r w:rsidR="00E13774" w:rsidRPr="008A00B1">
        <w:t xml:space="preserve">notify us </w:t>
      </w:r>
      <w:r>
        <w:t xml:space="preserve">of any </w:t>
      </w:r>
      <w:r w:rsidR="00E13774" w:rsidRPr="008A00B1">
        <w:t>changes;</w:t>
      </w:r>
    </w:p>
    <w:p w14:paraId="7C7C3700" w14:textId="77777777" w:rsidR="00E13774" w:rsidRPr="008A00B1" w:rsidRDefault="00E13774" w:rsidP="00E13774">
      <w:pPr>
        <w:pStyle w:val="Heading4"/>
      </w:pPr>
      <w:r w:rsidRPr="008A00B1">
        <w:t xml:space="preserve">ensure that you have sufficient space available in your email mailbox to receive our </w:t>
      </w:r>
      <w:r w:rsidR="003209DA">
        <w:t>billing notices</w:t>
      </w:r>
      <w:r w:rsidRPr="008A00B1">
        <w:t>;</w:t>
      </w:r>
    </w:p>
    <w:p w14:paraId="4457077E" w14:textId="77777777" w:rsidR="00E13774" w:rsidRPr="008A00B1" w:rsidRDefault="003209DA" w:rsidP="00E13774">
      <w:pPr>
        <w:pStyle w:val="Heading4"/>
      </w:pPr>
      <w:r w:rsidRPr="008A00B1">
        <w:rPr>
          <w:lang w:val="en"/>
        </w:rPr>
        <w:t>contact us if you do not receive your Email Bill</w:t>
      </w:r>
      <w:r>
        <w:rPr>
          <w:lang w:val="en"/>
        </w:rPr>
        <w:t xml:space="preserve"> or any billing notices.  You may wish to first</w:t>
      </w:r>
      <w:r w:rsidRPr="008A00B1">
        <w:t xml:space="preserve"> </w:t>
      </w:r>
      <w:r w:rsidR="00E13774" w:rsidRPr="008A00B1">
        <w:t xml:space="preserve">check your junk email folder to see if your </w:t>
      </w:r>
      <w:r>
        <w:t>b</w:t>
      </w:r>
      <w:r w:rsidR="00E13774" w:rsidRPr="008A00B1">
        <w:t>ill</w:t>
      </w:r>
      <w:r>
        <w:t xml:space="preserve">ing notices have </w:t>
      </w:r>
      <w:r w:rsidR="00E13774" w:rsidRPr="008A00B1">
        <w:t xml:space="preserve">been delivered there instead of your </w:t>
      </w:r>
      <w:r>
        <w:t>I</w:t>
      </w:r>
      <w:r w:rsidR="00E13774" w:rsidRPr="008A00B1">
        <w:t>nbox;</w:t>
      </w:r>
    </w:p>
    <w:p w14:paraId="59C7366D" w14:textId="77777777" w:rsidR="003209DA" w:rsidRDefault="00E13774" w:rsidP="00E13774">
      <w:pPr>
        <w:pStyle w:val="Heading4"/>
      </w:pPr>
      <w:r w:rsidRPr="008A00B1">
        <w:t xml:space="preserve">keep your email account </w:t>
      </w:r>
      <w:r w:rsidR="003209DA">
        <w:t xml:space="preserve">and mobile phone </w:t>
      </w:r>
      <w:r w:rsidRPr="008A00B1">
        <w:t xml:space="preserve">secure to protect the privacy of your personal and credit information contained in </w:t>
      </w:r>
      <w:r w:rsidR="003209DA">
        <w:t>billing notices; and</w:t>
      </w:r>
    </w:p>
    <w:p w14:paraId="4A7FE2A4" w14:textId="77777777" w:rsidR="003209DA" w:rsidRPr="00724B4E" w:rsidRDefault="003209DA" w:rsidP="6EBCE789">
      <w:pPr>
        <w:pStyle w:val="Heading4"/>
        <w:rPr>
          <w:lang w:val="en-US"/>
        </w:rPr>
      </w:pPr>
      <w:r w:rsidRPr="6EBCE789">
        <w:rPr>
          <w:lang w:val="en-US"/>
        </w:rPr>
        <w:t>if you have elected Online Billing, regularly check the telstra.com website for your delivered Online Bills and other billing notices</w:t>
      </w:r>
      <w:r w:rsidRPr="6EBCE789">
        <w:rPr>
          <w:b/>
          <w:bCs/>
          <w:i/>
          <w:iCs/>
          <w:lang w:val="en-US"/>
        </w:rPr>
        <w:t>.</w:t>
      </w:r>
      <w:r w:rsidRPr="6EBCE789">
        <w:rPr>
          <w:lang w:val="en-US"/>
        </w:rPr>
        <w:t> </w:t>
      </w:r>
    </w:p>
    <w:p w14:paraId="27268EC3" w14:textId="77777777" w:rsidR="003209DA" w:rsidRPr="00724B4E" w:rsidRDefault="003209DA" w:rsidP="003209DA">
      <w:pPr>
        <w:pStyle w:val="Heading3"/>
        <w:rPr>
          <w:szCs w:val="20"/>
          <w:lang w:val="en"/>
        </w:rPr>
      </w:pPr>
      <w:r w:rsidRPr="00830F1A">
        <w:rPr>
          <w:lang w:val="en"/>
        </w:rPr>
        <w:t>Your Email Bills and any related emails will count towards your usage allowance under your plan.</w:t>
      </w:r>
    </w:p>
    <w:p w14:paraId="0D3F98DF" w14:textId="77777777" w:rsidR="003209DA" w:rsidRPr="00BD4F90" w:rsidRDefault="003209DA" w:rsidP="6EBCE789">
      <w:pPr>
        <w:pStyle w:val="Heading2"/>
        <w:rPr>
          <w:lang w:val="en-US"/>
        </w:rPr>
      </w:pPr>
      <w:r w:rsidRPr="6EBCE789">
        <w:rPr>
          <w:lang w:val="en-US"/>
        </w:rPr>
        <w:t xml:space="preserve">We may change these Email Bill and Online Bill terms in accordance with clauses 1.4 and 1.5.  You agree that we may tell you about changes to these terms using the email address on your account for your billing notices. </w:t>
      </w:r>
    </w:p>
    <w:p w14:paraId="18212C90" w14:textId="77777777" w:rsidR="00A67FE3" w:rsidRPr="00535429" w:rsidRDefault="00A67FE3" w:rsidP="002D0AC6">
      <w:pPr>
        <w:pStyle w:val="Heading1"/>
      </w:pPr>
      <w:bookmarkStart w:id="58" w:name="_Ref267053874"/>
      <w:bookmarkStart w:id="59" w:name="_Toc12045131"/>
      <w:r w:rsidRPr="00535429">
        <w:t>Cancelling or suspending your service</w:t>
      </w:r>
      <w:bookmarkEnd w:id="58"/>
      <w:bookmarkEnd w:id="59"/>
    </w:p>
    <w:p w14:paraId="4BB75C37" w14:textId="77777777" w:rsidR="00A67FE3" w:rsidRPr="00535429" w:rsidRDefault="00A67FE3" w:rsidP="002D0AC6">
      <w:pPr>
        <w:pStyle w:val="SubHead"/>
      </w:pPr>
      <w:bookmarkStart w:id="60" w:name="_Toc12045132"/>
      <w:r w:rsidRPr="00535429">
        <w:t>You can cancel your service</w:t>
      </w:r>
      <w:bookmarkEnd w:id="60"/>
    </w:p>
    <w:p w14:paraId="545983E5" w14:textId="77777777" w:rsidR="00A67FE3" w:rsidRPr="00535429" w:rsidRDefault="00A67FE3" w:rsidP="002D0AC6">
      <w:pPr>
        <w:pStyle w:val="Heading2"/>
      </w:pPr>
      <w:bookmarkStart w:id="61" w:name="_Ref268001044"/>
      <w:r w:rsidRPr="00535429">
        <w:t>You can cancel your service at any time by telling us in writing at least 30 days beforehand.  However, if you cancel your service before the end of any fixed length contract we may charge you any applicable early termination charges.</w:t>
      </w:r>
      <w:bookmarkEnd w:id="61"/>
    </w:p>
    <w:p w14:paraId="0925C0D6" w14:textId="4532A512" w:rsidR="00A67FE3" w:rsidRPr="00535429" w:rsidRDefault="00A67FE3" w:rsidP="002D0AC6">
      <w:pPr>
        <w:pStyle w:val="Heading2"/>
      </w:pPr>
      <w:r w:rsidRPr="00535429">
        <w:t>If you cancel a service before we have provided it to you, we can charge you any costs we incurred in preparing to provide it to you.</w:t>
      </w:r>
    </w:p>
    <w:p w14:paraId="086380A7" w14:textId="77777777" w:rsidR="00A67FE3" w:rsidRPr="00535429" w:rsidRDefault="00A67FE3" w:rsidP="002D0AC6">
      <w:pPr>
        <w:pStyle w:val="SubHead"/>
      </w:pPr>
      <w:bookmarkStart w:id="62" w:name="_Toc12045133"/>
      <w:r w:rsidRPr="00535429">
        <w:t>When we can cancel or suspend your service</w:t>
      </w:r>
      <w:bookmarkEnd w:id="62"/>
    </w:p>
    <w:p w14:paraId="6C4B2EE7" w14:textId="77777777" w:rsidR="00A67FE3" w:rsidRPr="00535429" w:rsidRDefault="00A67FE3" w:rsidP="002D0AC6">
      <w:pPr>
        <w:pStyle w:val="Heading2"/>
        <w:rPr>
          <w:b/>
        </w:rPr>
      </w:pPr>
      <w:r w:rsidRPr="00535429">
        <w:rPr>
          <w:b/>
        </w:rPr>
        <w:t>We can suspend or cancel a service</w:t>
      </w:r>
      <w:r w:rsidRPr="00535429">
        <w:t xml:space="preserve"> </w:t>
      </w:r>
      <w:r w:rsidRPr="00535429">
        <w:rPr>
          <w:b/>
        </w:rPr>
        <w:t>if:</w:t>
      </w:r>
    </w:p>
    <w:p w14:paraId="1B534284" w14:textId="77777777" w:rsidR="00A67FE3" w:rsidRPr="00A37BED" w:rsidRDefault="00A67FE3" w:rsidP="001D7EB7">
      <w:pPr>
        <w:pStyle w:val="Heading3"/>
      </w:pPr>
      <w:r w:rsidRPr="00A37BED">
        <w:t>we are allowed to under another term in these General Terms; or</w:t>
      </w:r>
    </w:p>
    <w:p w14:paraId="642B7953" w14:textId="77777777" w:rsidR="00A67FE3" w:rsidRPr="00535429" w:rsidRDefault="00A67FE3" w:rsidP="001D7EB7">
      <w:pPr>
        <w:pStyle w:val="Heading3"/>
      </w:pPr>
      <w:r w:rsidRPr="00535429">
        <w:t>you breach Our Customer Terms (including these General Terms); or</w:t>
      </w:r>
    </w:p>
    <w:p w14:paraId="72DA47E8" w14:textId="77777777" w:rsidR="00A67FE3" w:rsidRPr="00535429" w:rsidRDefault="00A67FE3" w:rsidP="001D7EB7">
      <w:pPr>
        <w:pStyle w:val="Heading3"/>
      </w:pPr>
      <w:r w:rsidRPr="00535429">
        <w:t>we believe it is desirable or necessary to do so to maintain or restore any part of our network; or</w:t>
      </w:r>
    </w:p>
    <w:p w14:paraId="3B05788E" w14:textId="77777777" w:rsidR="00A67FE3" w:rsidRPr="00535429" w:rsidRDefault="00A67FE3" w:rsidP="001D7EB7">
      <w:pPr>
        <w:pStyle w:val="Heading3"/>
      </w:pPr>
      <w:r w:rsidRPr="00535429">
        <w:lastRenderedPageBreak/>
        <w:t>we cannot enter your premises to install, inspect, repair, maintain, replace or remove equipment connected with the service; or</w:t>
      </w:r>
    </w:p>
    <w:p w14:paraId="5BEEC15E" w14:textId="77777777" w:rsidR="00A67FE3" w:rsidRPr="00535429" w:rsidRDefault="00A67FE3" w:rsidP="001D7EB7">
      <w:pPr>
        <w:pStyle w:val="Heading3"/>
      </w:pPr>
      <w:r w:rsidRPr="00535429">
        <w:t>there is an emergency; or</w:t>
      </w:r>
    </w:p>
    <w:p w14:paraId="717D0E8F" w14:textId="77777777" w:rsidR="00A67FE3" w:rsidRPr="00535429" w:rsidRDefault="00A67FE3" w:rsidP="001D7EB7">
      <w:pPr>
        <w:pStyle w:val="Heading3"/>
      </w:pPr>
      <w:r w:rsidRPr="00535429">
        <w:t>the law allows or requires us to; or</w:t>
      </w:r>
    </w:p>
    <w:p w14:paraId="65A474DD" w14:textId="77777777" w:rsidR="00A67FE3" w:rsidRPr="00535429" w:rsidRDefault="00A67FE3" w:rsidP="001D7EB7">
      <w:pPr>
        <w:pStyle w:val="Heading3"/>
      </w:pPr>
      <w:r w:rsidRPr="00535429">
        <w:t>providing the service to you may be illegal or we anticipate that it may become illegal; or</w:t>
      </w:r>
    </w:p>
    <w:p w14:paraId="7124384B" w14:textId="77777777" w:rsidR="00A67FE3" w:rsidRPr="00535429" w:rsidRDefault="00A67FE3" w:rsidP="001D7EB7">
      <w:pPr>
        <w:pStyle w:val="Heading3"/>
      </w:pPr>
      <w:r w:rsidRPr="00535429">
        <w:t>the Australian Competition and Consumer Commission issues a competition notice relating to the service or we anticipate that it may do; or</w:t>
      </w:r>
    </w:p>
    <w:p w14:paraId="159098AC" w14:textId="77777777" w:rsidR="00A67FE3" w:rsidRPr="00535429" w:rsidRDefault="00A67FE3" w:rsidP="001D7EB7">
      <w:pPr>
        <w:pStyle w:val="Heading3"/>
      </w:pPr>
      <w:r w:rsidRPr="00535429">
        <w:t>you vacate your premises or you die;</w:t>
      </w:r>
    </w:p>
    <w:p w14:paraId="673DC909" w14:textId="77777777" w:rsidR="00A37BED" w:rsidRPr="005D5B16" w:rsidRDefault="00A67FE3" w:rsidP="001D7EB7">
      <w:pPr>
        <w:pStyle w:val="Heading3"/>
      </w:pPr>
      <w:r w:rsidRPr="00A37BED">
        <w:t>you become bankrupt or insolvent or appear likely to do so</w:t>
      </w:r>
      <w:r w:rsidR="00483E1B">
        <w:t>;</w:t>
      </w:r>
      <w:r w:rsidR="00A82B05">
        <w:t xml:space="preserve"> or</w:t>
      </w:r>
    </w:p>
    <w:p w14:paraId="48565435" w14:textId="77777777" w:rsidR="00A67FE3" w:rsidRPr="00A37BED" w:rsidRDefault="00A37BED" w:rsidP="00D73376">
      <w:pPr>
        <w:pStyle w:val="Heading3"/>
      </w:pPr>
      <w:r w:rsidRPr="00A37BED">
        <w:t>an administrator</w:t>
      </w:r>
      <w:r w:rsidR="00A82B05">
        <w:t xml:space="preserve">, receiver </w:t>
      </w:r>
      <w:r w:rsidRPr="00A37BED">
        <w:t xml:space="preserve">or </w:t>
      </w:r>
      <w:r w:rsidR="00A82B05">
        <w:t>scheme administrator</w:t>
      </w:r>
      <w:r w:rsidRPr="00A37BED">
        <w:t xml:space="preserve"> is appointed to you, and that administrator</w:t>
      </w:r>
      <w:r w:rsidR="007D6D4C">
        <w:t>, receiver</w:t>
      </w:r>
      <w:r w:rsidRPr="00A37BED">
        <w:t xml:space="preserve"> or </w:t>
      </w:r>
      <w:r w:rsidR="007D6D4C">
        <w:t>scheme administrator</w:t>
      </w:r>
      <w:r w:rsidRPr="00A37BED">
        <w:t xml:space="preserve"> does not accept personal liability for the ongoing supply of services by us within 3 business days of our request that they do so</w:t>
      </w:r>
      <w:r w:rsidR="00A67FE3" w:rsidRPr="00A37BED">
        <w:t>.</w:t>
      </w:r>
    </w:p>
    <w:p w14:paraId="32E94B59" w14:textId="77777777" w:rsidR="00A67FE3" w:rsidRPr="00535429" w:rsidRDefault="00A67FE3" w:rsidP="002D0AC6">
      <w:pPr>
        <w:pStyle w:val="Heading2"/>
      </w:pPr>
      <w:bookmarkStart w:id="63" w:name="_Ref268001147"/>
      <w:r w:rsidRPr="00535429">
        <w:t>If we decide to exit a Service then we may, by giving you prior reasonable notice:</w:t>
      </w:r>
      <w:bookmarkEnd w:id="63"/>
    </w:p>
    <w:p w14:paraId="3AFC63DC" w14:textId="77777777" w:rsidR="00A67FE3" w:rsidRPr="00535429" w:rsidRDefault="0094464F" w:rsidP="001D7EB7">
      <w:pPr>
        <w:pStyle w:val="Heading3"/>
      </w:pPr>
      <w:r w:rsidRPr="00535429">
        <w:t xml:space="preserve">transfer </w:t>
      </w:r>
      <w:r w:rsidR="00A67FE3" w:rsidRPr="00535429">
        <w:t>you to an alternative service; or</w:t>
      </w:r>
    </w:p>
    <w:p w14:paraId="7F8FB02E" w14:textId="77777777" w:rsidR="00A67FE3" w:rsidRPr="00535429" w:rsidRDefault="00A67FE3" w:rsidP="001D7EB7">
      <w:pPr>
        <w:pStyle w:val="Heading3"/>
      </w:pPr>
      <w:r w:rsidRPr="00535429">
        <w:t>cancel the Service.</w:t>
      </w:r>
    </w:p>
    <w:p w14:paraId="4666DCEE" w14:textId="1DD5E1BD" w:rsidR="00A67FE3" w:rsidRPr="00535429" w:rsidRDefault="00A67FE3" w:rsidP="002D0AC6">
      <w:pPr>
        <w:pStyle w:val="Indent2"/>
      </w:pPr>
      <w:r w:rsidRPr="00535429">
        <w:t>If the proposed alternative service is materially detrimental to you, then you may cancel the Service without the payment of any early termination charges.</w:t>
      </w:r>
    </w:p>
    <w:p w14:paraId="733678FD" w14:textId="77777777" w:rsidR="0094464F" w:rsidRPr="00535429" w:rsidRDefault="0094464F" w:rsidP="0094464F">
      <w:pPr>
        <w:pStyle w:val="Heading2"/>
      </w:pPr>
      <w:r w:rsidRPr="00535429">
        <w:t>In addition to our other rights, for new and recontracting customers from 5 June 2012, if we decide, or are required, to transfer your service to the NBN, then we may, by giving you prior reasonable notice:</w:t>
      </w:r>
    </w:p>
    <w:p w14:paraId="0BCC7CA5" w14:textId="77777777" w:rsidR="0094464F" w:rsidRPr="00535429" w:rsidRDefault="0094464F" w:rsidP="0094464F">
      <w:pPr>
        <w:pStyle w:val="Heading3"/>
      </w:pPr>
      <w:r w:rsidRPr="00535429">
        <w:t xml:space="preserve">transfer you to an alternative service provided </w:t>
      </w:r>
      <w:r w:rsidR="00535429" w:rsidRPr="00535429">
        <w:t xml:space="preserve">on </w:t>
      </w:r>
      <w:r w:rsidRPr="00535429">
        <w:t>the NBN and cancel your access to existing networks; or</w:t>
      </w:r>
    </w:p>
    <w:p w14:paraId="3ED68DCC" w14:textId="77777777" w:rsidR="0094464F" w:rsidRPr="00535429" w:rsidRDefault="0094464F" w:rsidP="0094464F">
      <w:pPr>
        <w:pStyle w:val="Heading3"/>
      </w:pPr>
      <w:r w:rsidRPr="00535429">
        <w:t>cancel your service and your access to existing networks.</w:t>
      </w:r>
    </w:p>
    <w:p w14:paraId="480AAC5E" w14:textId="77777777" w:rsidR="0094464F" w:rsidRPr="00535429" w:rsidRDefault="0094464F" w:rsidP="0094464F">
      <w:pPr>
        <w:pStyle w:val="Heading2"/>
      </w:pPr>
      <w:r w:rsidRPr="00535429">
        <w:t xml:space="preserve">Where we transfer you to an alternative service provided </w:t>
      </w:r>
      <w:r w:rsidR="00535429" w:rsidRPr="00535429">
        <w:t xml:space="preserve">on </w:t>
      </w:r>
      <w:r w:rsidRPr="00535429">
        <w:t>the NBN in accordance with clause 5.5:</w:t>
      </w:r>
    </w:p>
    <w:p w14:paraId="5C836325" w14:textId="77777777" w:rsidR="0094464F" w:rsidRPr="00535429" w:rsidRDefault="0094464F" w:rsidP="0094464F">
      <w:pPr>
        <w:pStyle w:val="Heading3"/>
      </w:pPr>
      <w:r w:rsidRPr="00535429">
        <w:t>you must provide us and NBN Co with assistance and access to the premises as requested to complete the transfer and perform any other work.</w:t>
      </w:r>
    </w:p>
    <w:p w14:paraId="377F69D8" w14:textId="77777777" w:rsidR="0094464F" w:rsidRPr="00535429" w:rsidRDefault="0094464F" w:rsidP="0094464F">
      <w:pPr>
        <w:pStyle w:val="Heading3"/>
        <w:numPr>
          <w:ilvl w:val="0"/>
          <w:numId w:val="0"/>
        </w:numPr>
        <w:ind w:left="1474"/>
      </w:pPr>
      <w:r w:rsidRPr="00535429">
        <w:t>If you are not the owner of the premises, your landlord will need to approve the installation of equipment and where the equipment is located within the premises;</w:t>
      </w:r>
    </w:p>
    <w:p w14:paraId="2E0C506C" w14:textId="77777777" w:rsidR="0094464F" w:rsidRPr="00535429" w:rsidRDefault="0094464F" w:rsidP="0094464F">
      <w:pPr>
        <w:pStyle w:val="Heading3"/>
      </w:pPr>
      <w:r w:rsidRPr="00535429">
        <w:t xml:space="preserve">you understand that in performing the work reasonably required to complete the transfer, temporary outages or interruptions may be caused; </w:t>
      </w:r>
    </w:p>
    <w:p w14:paraId="2976079E" w14:textId="77777777" w:rsidR="0094464F" w:rsidRPr="00535429" w:rsidRDefault="0094464F" w:rsidP="0094464F">
      <w:pPr>
        <w:pStyle w:val="Heading3"/>
      </w:pPr>
      <w:r w:rsidRPr="00535429">
        <w:t>if any installation charges apply and you do not agree to pay these charges we may cancel your service and your access to existing networks.  We will not charge you an early termination fee in these circumstances;</w:t>
      </w:r>
    </w:p>
    <w:p w14:paraId="300EFDB5" w14:textId="77777777" w:rsidR="0094464F" w:rsidRPr="00535429" w:rsidRDefault="0094464F" w:rsidP="0094464F">
      <w:pPr>
        <w:pStyle w:val="Heading3"/>
      </w:pPr>
      <w:r w:rsidRPr="00535429">
        <w:lastRenderedPageBreak/>
        <w:t>you consent to us completing the transfer, unless you tell us otherwise; and</w:t>
      </w:r>
    </w:p>
    <w:p w14:paraId="4A27E344" w14:textId="316139C7" w:rsidR="0094464F" w:rsidRPr="00535429" w:rsidRDefault="0094464F" w:rsidP="0094464F">
      <w:pPr>
        <w:pStyle w:val="Heading3"/>
      </w:pPr>
      <w:r w:rsidRPr="00535429">
        <w:t xml:space="preserve">if the alternative service provided </w:t>
      </w:r>
      <w:r w:rsidR="00535429" w:rsidRPr="00535429">
        <w:t xml:space="preserve">on </w:t>
      </w:r>
      <w:r w:rsidRPr="00535429">
        <w:t>the NBN is materially detrimental to you, then you may cancel the service without payment of any early termination charge.</w:t>
      </w:r>
    </w:p>
    <w:p w14:paraId="774691B9" w14:textId="77777777" w:rsidR="0094464F" w:rsidRPr="00535429" w:rsidRDefault="0094464F" w:rsidP="0094464F">
      <w:pPr>
        <w:pStyle w:val="Heading2"/>
      </w:pPr>
      <w:r w:rsidRPr="00535429">
        <w:t>If you do not comply with your obligations under clause 5.6(a), we may terminate your service and access to existing networks and we may charge you an early termination fee.</w:t>
      </w:r>
    </w:p>
    <w:p w14:paraId="6951673B" w14:textId="77777777" w:rsidR="00A67FE3" w:rsidRPr="00535429" w:rsidRDefault="00A67FE3" w:rsidP="002D0AC6">
      <w:pPr>
        <w:pStyle w:val="SubHead"/>
      </w:pPr>
      <w:bookmarkStart w:id="64" w:name="_Toc12045134"/>
      <w:r w:rsidRPr="00535429">
        <w:t>After cancellation or suspension</w:t>
      </w:r>
      <w:bookmarkEnd w:id="64"/>
    </w:p>
    <w:p w14:paraId="72F23A8A" w14:textId="77777777" w:rsidR="00A67FE3" w:rsidRPr="00535429" w:rsidRDefault="00A67FE3" w:rsidP="002D0AC6">
      <w:pPr>
        <w:pStyle w:val="Heading2"/>
      </w:pPr>
      <w:r w:rsidRPr="00535429">
        <w:t>If a service is cancelled or suspended, you still have to pay charges incurred beforehand.  The provisions relating to liability and indemnity also continue unaffected.</w:t>
      </w:r>
    </w:p>
    <w:p w14:paraId="0B52882B" w14:textId="3531E926" w:rsidR="009762CA" w:rsidRDefault="00A67FE3" w:rsidP="009762CA">
      <w:pPr>
        <w:pStyle w:val="Heading2"/>
      </w:pPr>
      <w:r w:rsidRPr="00535429">
        <w:t>We can ask you to pay a reconnection charge before we reconnect a service that has been cancelled.</w:t>
      </w:r>
    </w:p>
    <w:p w14:paraId="449E7BA6" w14:textId="77777777" w:rsidR="009762CA" w:rsidRDefault="009762CA" w:rsidP="009762CA">
      <w:pPr>
        <w:pStyle w:val="SubHead"/>
      </w:pPr>
      <w:r>
        <w:t>Preventing your mobile device from accessing our network</w:t>
      </w:r>
    </w:p>
    <w:p w14:paraId="08F9ABEA" w14:textId="169EA346" w:rsidR="009762CA" w:rsidRPr="00535429" w:rsidRDefault="009762CA" w:rsidP="009762CA">
      <w:pPr>
        <w:pStyle w:val="Heading2"/>
      </w:pPr>
      <w:r>
        <w:t>We may prevent your mobile device from accessing our network where we are required to do so to comply with a law.</w:t>
      </w:r>
    </w:p>
    <w:p w14:paraId="522589D0" w14:textId="77777777" w:rsidR="00A67FE3" w:rsidRPr="00535429" w:rsidRDefault="00A67FE3" w:rsidP="002D0AC6">
      <w:pPr>
        <w:pStyle w:val="Heading1"/>
      </w:pPr>
      <w:bookmarkStart w:id="65" w:name="_Toc12045135"/>
      <w:r w:rsidRPr="00535429">
        <w:t>Our liability to you</w:t>
      </w:r>
      <w:bookmarkEnd w:id="65"/>
    </w:p>
    <w:p w14:paraId="0524CAA1" w14:textId="4593A9A8" w:rsidR="00A67FE3" w:rsidRPr="00535429" w:rsidRDefault="00A67FE3" w:rsidP="001D7EB7">
      <w:pPr>
        <w:pStyle w:val="SubHead"/>
      </w:pPr>
      <w:bookmarkStart w:id="66" w:name="_Toc12045136"/>
      <w:r w:rsidRPr="00535429">
        <w:t>Death, personal injury or property damage</w:t>
      </w:r>
      <w:bookmarkEnd w:id="66"/>
    </w:p>
    <w:p w14:paraId="6F7E42B3" w14:textId="77777777" w:rsidR="00A67FE3" w:rsidRPr="00535429" w:rsidRDefault="00A67FE3" w:rsidP="001D7EB7">
      <w:pPr>
        <w:pStyle w:val="Heading2"/>
      </w:pPr>
      <w:r w:rsidRPr="00535429">
        <w:t>We accept liability for our negligence in relation to supplying services if it causes personal injury or death.</w:t>
      </w:r>
    </w:p>
    <w:p w14:paraId="59D1C06A" w14:textId="77777777" w:rsidR="00A67FE3" w:rsidRPr="00535429" w:rsidRDefault="00A67FE3" w:rsidP="001D7EB7">
      <w:pPr>
        <w:pStyle w:val="Heading2"/>
      </w:pPr>
      <w:r w:rsidRPr="00535429">
        <w:t>If our negligence in relation to supplying services causes damage to property, we will repair or replace the property (or pay to do so).</w:t>
      </w:r>
    </w:p>
    <w:p w14:paraId="5ECF9838" w14:textId="77777777" w:rsidR="00A67FE3" w:rsidRPr="00535429" w:rsidRDefault="00A67FE3" w:rsidP="001D7EB7">
      <w:pPr>
        <w:pStyle w:val="SubHead"/>
      </w:pPr>
      <w:bookmarkStart w:id="67" w:name="_Toc12045137"/>
      <w:r w:rsidRPr="00535429">
        <w:t>Quality of service</w:t>
      </w:r>
      <w:bookmarkEnd w:id="67"/>
    </w:p>
    <w:p w14:paraId="5D0F83E5" w14:textId="0210B8DD" w:rsidR="00A67FE3" w:rsidRPr="00535429" w:rsidRDefault="00A67FE3" w:rsidP="001D7EB7">
      <w:pPr>
        <w:pStyle w:val="Heading2"/>
      </w:pPr>
      <w:bookmarkStart w:id="68" w:name="_Ref149205728"/>
      <w:r w:rsidRPr="00535429">
        <w:t>Certain laws imply terms into contracts for the supply of goods or services that cannot be excluded (</w:t>
      </w:r>
      <w:r w:rsidR="00FE6695" w:rsidRPr="00535429">
        <w:t>e.g.</w:t>
      </w:r>
      <w:r w:rsidRPr="00535429">
        <w:t xml:space="preserve"> that services are provided with due care and skill and goods are reasonably fit for their purp</w:t>
      </w:r>
      <w:r w:rsidR="0052556E" w:rsidRPr="00535429">
        <w:t xml:space="preserve">ose and of a certain quality). </w:t>
      </w:r>
      <w:r w:rsidRPr="00535429">
        <w:t>If those terms are implied into Our Customer Terms and we breach them, we ac</w:t>
      </w:r>
      <w:r w:rsidR="0052556E" w:rsidRPr="00535429">
        <w:t xml:space="preserve">cept liability for the breach. </w:t>
      </w:r>
      <w:r w:rsidRPr="00535429">
        <w:t>Our liability is limited to resupplying, repairing or replacing the relevant goods or services where the goods or services are not of a kind ordinarily acquired for personal, domestic or household use or consumption and where it is fair and reasonable to do so.</w:t>
      </w:r>
      <w:bookmarkEnd w:id="68"/>
    </w:p>
    <w:p w14:paraId="3743C315" w14:textId="77777777" w:rsidR="00A67FE3" w:rsidRPr="00535429" w:rsidRDefault="00A67FE3" w:rsidP="001D7EB7">
      <w:pPr>
        <w:pStyle w:val="SubHead"/>
      </w:pPr>
      <w:bookmarkStart w:id="69" w:name="_Toc12045138"/>
      <w:r w:rsidRPr="00535429">
        <w:t>When we are not liable</w:t>
      </w:r>
      <w:bookmarkEnd w:id="69"/>
    </w:p>
    <w:p w14:paraId="3D9FBCC5" w14:textId="77777777" w:rsidR="00A67FE3" w:rsidRPr="00535429" w:rsidRDefault="00A67FE3" w:rsidP="001D7EB7">
      <w:pPr>
        <w:pStyle w:val="Heading2"/>
      </w:pPr>
      <w:r w:rsidRPr="00535429">
        <w:rPr>
          <w:b/>
        </w:rPr>
        <w:t>We are only liable to you in the</w:t>
      </w:r>
      <w:r w:rsidR="0052556E" w:rsidRPr="00535429">
        <w:rPr>
          <w:b/>
        </w:rPr>
        <w:t xml:space="preserve"> cases set out in this clause.</w:t>
      </w:r>
      <w:r w:rsidR="0052556E" w:rsidRPr="00535429">
        <w:t xml:space="preserve"> </w:t>
      </w:r>
      <w:r w:rsidRPr="00535429">
        <w:t>Otherwise, we are not liable to you in contract, tort (including negligence) or otherwise for any loss or damage. For example, we are not liable for loss of profits or anticipated savings, economic loss, lost data or any indirect or consequential damage.</w:t>
      </w:r>
    </w:p>
    <w:p w14:paraId="341997A0" w14:textId="77777777" w:rsidR="00A67FE3" w:rsidRPr="00535429" w:rsidRDefault="00A67FE3" w:rsidP="001D7EB7">
      <w:pPr>
        <w:pStyle w:val="SubHead"/>
      </w:pPr>
      <w:bookmarkStart w:id="70" w:name="_Toc12045139"/>
      <w:r w:rsidRPr="00535429">
        <w:t>Beyond our control</w:t>
      </w:r>
      <w:bookmarkEnd w:id="70"/>
    </w:p>
    <w:p w14:paraId="54DAA898" w14:textId="77777777" w:rsidR="00A67FE3" w:rsidRPr="00535429" w:rsidRDefault="00A67FE3" w:rsidP="001D7EB7">
      <w:pPr>
        <w:pStyle w:val="Heading2"/>
      </w:pPr>
      <w:r w:rsidRPr="00535429">
        <w:t>We are not liable for failing to comply with Our Customer Terms because something happens beyond our control.</w:t>
      </w:r>
    </w:p>
    <w:p w14:paraId="6382B665" w14:textId="77777777" w:rsidR="00A67FE3" w:rsidRPr="00535429" w:rsidRDefault="00A67FE3" w:rsidP="001D7EB7">
      <w:pPr>
        <w:pStyle w:val="Heading1"/>
      </w:pPr>
      <w:bookmarkStart w:id="71" w:name="_Toc12045140"/>
      <w:r w:rsidRPr="00535429">
        <w:lastRenderedPageBreak/>
        <w:t>Your liability to us</w:t>
      </w:r>
      <w:bookmarkEnd w:id="71"/>
    </w:p>
    <w:p w14:paraId="289C1F1A" w14:textId="77777777" w:rsidR="00A67FE3" w:rsidRPr="00535429" w:rsidRDefault="00A67FE3" w:rsidP="001D7EB7">
      <w:pPr>
        <w:pStyle w:val="SubHead"/>
      </w:pPr>
      <w:bookmarkStart w:id="72" w:name="_Toc12045141"/>
      <w:r w:rsidRPr="00535429">
        <w:t>Joint customers</w:t>
      </w:r>
      <w:bookmarkEnd w:id="72"/>
    </w:p>
    <w:p w14:paraId="0861FD31" w14:textId="77777777" w:rsidR="00A67FE3" w:rsidRPr="00535429" w:rsidRDefault="00A67FE3" w:rsidP="001D7EB7">
      <w:pPr>
        <w:pStyle w:val="Heading2"/>
      </w:pPr>
      <w:r w:rsidRPr="00535429">
        <w:t>If you and one or more others are the customer for a service, each of you is jointly and individually responsible for all charges and other obligations relating to that service.</w:t>
      </w:r>
    </w:p>
    <w:p w14:paraId="323B04FD" w14:textId="693F91FF" w:rsidR="00A67FE3" w:rsidRPr="00535429" w:rsidRDefault="00A67FE3" w:rsidP="001D7EB7">
      <w:pPr>
        <w:pStyle w:val="SubHead"/>
      </w:pPr>
      <w:bookmarkStart w:id="73" w:name="_Toc12045142"/>
      <w:r w:rsidRPr="00535429">
        <w:t>Indemnity</w:t>
      </w:r>
      <w:bookmarkEnd w:id="73"/>
    </w:p>
    <w:p w14:paraId="1D3B1CA1" w14:textId="0D2339FA" w:rsidR="00A67FE3" w:rsidRPr="00535429" w:rsidRDefault="00A67FE3" w:rsidP="001D7EB7">
      <w:pPr>
        <w:pStyle w:val="Heading2"/>
      </w:pPr>
      <w:r w:rsidRPr="00535429">
        <w:rPr>
          <w:b/>
        </w:rPr>
        <w:t>You indemnify us against (and must pay us for) any loss or damage we suffer,</w:t>
      </w:r>
      <w:r w:rsidRPr="00535429">
        <w:t xml:space="preserve"> relating to:</w:t>
      </w:r>
    </w:p>
    <w:p w14:paraId="7FC6013C" w14:textId="77777777" w:rsidR="00A67FE3" w:rsidRPr="00535429" w:rsidRDefault="00A67FE3" w:rsidP="001D7EB7">
      <w:pPr>
        <w:pStyle w:val="Heading3"/>
      </w:pPr>
      <w:bookmarkStart w:id="74" w:name="_Ref149205889"/>
      <w:r w:rsidRPr="00535429">
        <w:t>the use (or attempted use) of your service;</w:t>
      </w:r>
      <w:bookmarkEnd w:id="74"/>
    </w:p>
    <w:p w14:paraId="6A2A5634" w14:textId="3B0ED327" w:rsidR="00A67FE3" w:rsidRPr="00535429" w:rsidRDefault="00A67FE3" w:rsidP="00BF090C">
      <w:pPr>
        <w:pStyle w:val="Heading3"/>
      </w:pPr>
      <w:bookmarkStart w:id="75" w:name="_Ref149205897"/>
      <w:r w:rsidRPr="00535429">
        <w:t>equipment used in connection with your service</w:t>
      </w:r>
      <w:bookmarkEnd w:id="75"/>
      <w:r w:rsidRPr="00535429">
        <w:t>.</w:t>
      </w:r>
    </w:p>
    <w:p w14:paraId="7539E905" w14:textId="43F93559" w:rsidR="00A67FE3" w:rsidRPr="00535429" w:rsidRDefault="00A67FE3" w:rsidP="001D7EB7">
      <w:pPr>
        <w:pStyle w:val="Heading2"/>
      </w:pPr>
      <w:r w:rsidRPr="00535429">
        <w:t>You indemnify us against (and must pay us for) any costs (including legal costs) relating to your breach of Our Customer Terms.</w:t>
      </w:r>
    </w:p>
    <w:p w14:paraId="49AD66BE" w14:textId="77777777" w:rsidR="00A67FE3" w:rsidRPr="00535429" w:rsidRDefault="00A67FE3" w:rsidP="001D7EB7">
      <w:pPr>
        <w:pStyle w:val="Heading1"/>
      </w:pPr>
      <w:bookmarkStart w:id="76" w:name="_Toc12045143"/>
      <w:r w:rsidRPr="00535429">
        <w:t>Telephone numbers and PINs</w:t>
      </w:r>
      <w:bookmarkEnd w:id="76"/>
    </w:p>
    <w:p w14:paraId="1C4B5FAB" w14:textId="77777777" w:rsidR="00A67FE3" w:rsidRPr="00535429" w:rsidRDefault="00A67FE3" w:rsidP="001D7EB7">
      <w:pPr>
        <w:pStyle w:val="Heading2"/>
      </w:pPr>
      <w:r w:rsidRPr="00535429">
        <w:t>The Telecommunications Number Plan sets out rules for issuing, transferring a</w:t>
      </w:r>
      <w:r w:rsidR="0052556E" w:rsidRPr="00535429">
        <w:t xml:space="preserve">nd changing telephone numbers. </w:t>
      </w:r>
      <w:r w:rsidRPr="00535429">
        <w:t xml:space="preserve">You and we must comply with the Telecommunications Number Plan.  </w:t>
      </w:r>
    </w:p>
    <w:p w14:paraId="12A1D208" w14:textId="77777777" w:rsidR="00A67FE3" w:rsidRPr="00535429" w:rsidRDefault="00A67FE3" w:rsidP="001D7EB7">
      <w:pPr>
        <w:pStyle w:val="Heading2"/>
      </w:pPr>
      <w:r w:rsidRPr="00535429">
        <w:t>You do not own or have any legal interest or goodwill in any telephone number or PIN issued to you. You are entitled to continue to use any telephone number we issue to you, except in circumstances where the Telecommunications Number Plan allows us to recover the number from you.</w:t>
      </w:r>
    </w:p>
    <w:p w14:paraId="65032524" w14:textId="77777777" w:rsidR="00A67FE3" w:rsidRPr="00535429" w:rsidRDefault="00A67FE3" w:rsidP="001D7EB7">
      <w:pPr>
        <w:pStyle w:val="Heading2"/>
      </w:pPr>
      <w:r w:rsidRPr="00535429">
        <w:t>You can transfer a telephone number or PIN to another person if you get our consent first.</w:t>
      </w:r>
    </w:p>
    <w:p w14:paraId="44B4C4AC" w14:textId="77777777" w:rsidR="00A67FE3" w:rsidRPr="00535429" w:rsidRDefault="00A67FE3" w:rsidP="001D7EB7">
      <w:pPr>
        <w:pStyle w:val="Heading2"/>
      </w:pPr>
      <w:r w:rsidRPr="00535429">
        <w:t>Because you have to pay for any use of your service, whether you authorise it or not, we recommend you protect the security of any PIN used with your service.</w:t>
      </w:r>
    </w:p>
    <w:p w14:paraId="65E9D838" w14:textId="77777777" w:rsidR="00A67FE3" w:rsidRPr="00535429" w:rsidRDefault="00A67FE3" w:rsidP="001D7EB7">
      <w:pPr>
        <w:pStyle w:val="Heading2"/>
      </w:pPr>
      <w:r w:rsidRPr="00535429">
        <w:t>We can vary customer dialling codes used to access a service with a PIN.</w:t>
      </w:r>
    </w:p>
    <w:p w14:paraId="5718BF19" w14:textId="77777777" w:rsidR="00A67FE3" w:rsidRPr="00535429" w:rsidRDefault="00A67FE3" w:rsidP="001D7EB7">
      <w:pPr>
        <w:pStyle w:val="Heading1"/>
      </w:pPr>
      <w:bookmarkStart w:id="77" w:name="_Toc12045144"/>
      <w:r w:rsidRPr="00535429">
        <w:t>Accessing your premises</w:t>
      </w:r>
      <w:bookmarkEnd w:id="77"/>
    </w:p>
    <w:p w14:paraId="6B680B5B" w14:textId="77777777" w:rsidR="00A67FE3" w:rsidRPr="00535429" w:rsidRDefault="00A67FE3" w:rsidP="001D7EB7">
      <w:pPr>
        <w:pStyle w:val="SubHead"/>
      </w:pPr>
      <w:bookmarkStart w:id="78" w:name="_Toc12045145"/>
      <w:r w:rsidRPr="00535429">
        <w:t>When we can access your premises</w:t>
      </w:r>
      <w:bookmarkEnd w:id="78"/>
    </w:p>
    <w:p w14:paraId="118883C5" w14:textId="77777777" w:rsidR="00A67FE3" w:rsidRPr="00535429" w:rsidRDefault="00A67FE3" w:rsidP="001D7EB7">
      <w:pPr>
        <w:pStyle w:val="Heading2"/>
      </w:pPr>
      <w:r w:rsidRPr="00535429">
        <w:t xml:space="preserve">We may need access to your premises. </w:t>
      </w:r>
      <w:r w:rsidRPr="00535429">
        <w:rPr>
          <w:b/>
        </w:rPr>
        <w:t>You agree to provide us safe access to your premises:</w:t>
      </w:r>
    </w:p>
    <w:p w14:paraId="3D33CAA6" w14:textId="77777777" w:rsidR="00A67FE3" w:rsidRPr="00535429" w:rsidRDefault="00A67FE3" w:rsidP="001D7EB7">
      <w:pPr>
        <w:pStyle w:val="Heading3"/>
      </w:pPr>
      <w:r w:rsidRPr="00535429">
        <w:t>to install equipment for a service you have asked for; and</w:t>
      </w:r>
    </w:p>
    <w:p w14:paraId="06F210FC" w14:textId="77777777" w:rsidR="00A67FE3" w:rsidRPr="00535429" w:rsidRDefault="00A67FE3" w:rsidP="001D7EB7">
      <w:pPr>
        <w:pStyle w:val="Heading3"/>
      </w:pPr>
      <w:r w:rsidRPr="00535429">
        <w:t>to inspect, test, maintain, repair or replace equipment; and</w:t>
      </w:r>
    </w:p>
    <w:p w14:paraId="0F823C63" w14:textId="77777777" w:rsidR="00A67FE3" w:rsidRPr="00535429" w:rsidRDefault="00A67FE3" w:rsidP="001D7EB7">
      <w:pPr>
        <w:pStyle w:val="Heading3"/>
      </w:pPr>
      <w:r w:rsidRPr="00535429">
        <w:t>to recover our equipment after your service is cancelled.</w:t>
      </w:r>
    </w:p>
    <w:p w14:paraId="12535538" w14:textId="77777777" w:rsidR="00A67FE3" w:rsidRPr="00535429" w:rsidRDefault="00A67FE3" w:rsidP="001D7EB7">
      <w:pPr>
        <w:pStyle w:val="Heading2"/>
      </w:pPr>
      <w:r w:rsidRPr="00535429">
        <w:t>You owe us the value of our equipment as a debt due if we cannot access your premises to recover it.</w:t>
      </w:r>
    </w:p>
    <w:p w14:paraId="21F9021D" w14:textId="77777777" w:rsidR="00A67FE3" w:rsidRPr="00535429" w:rsidRDefault="00A67FE3" w:rsidP="001D7EB7">
      <w:pPr>
        <w:pStyle w:val="SubHead"/>
      </w:pPr>
      <w:bookmarkStart w:id="79" w:name="_Toc12045146"/>
      <w:r w:rsidRPr="00535429">
        <w:t>Owner’s permission</w:t>
      </w:r>
      <w:bookmarkEnd w:id="79"/>
    </w:p>
    <w:p w14:paraId="68D2D1EC" w14:textId="77777777" w:rsidR="00A67FE3" w:rsidRPr="00535429" w:rsidRDefault="00A67FE3" w:rsidP="001D7EB7">
      <w:pPr>
        <w:pStyle w:val="Heading2"/>
      </w:pPr>
      <w:r w:rsidRPr="00535429">
        <w:t xml:space="preserve">If you do not own your premises, you have to get the owner’s permission for us to access the </w:t>
      </w:r>
      <w:r w:rsidRPr="00535429">
        <w:lastRenderedPageBreak/>
        <w:t>premi</w:t>
      </w:r>
      <w:r w:rsidR="0052556E" w:rsidRPr="00535429">
        <w:t xml:space="preserve">ses and install any equipment. </w:t>
      </w:r>
      <w:r w:rsidRPr="00535429">
        <w:t>You promise to us that you have got that permission.</w:t>
      </w:r>
      <w:r w:rsidR="003A5F4E" w:rsidRPr="00535429">
        <w:t xml:space="preserve"> </w:t>
      </w:r>
      <w:r w:rsidRPr="00535429">
        <w:rPr>
          <w:b/>
        </w:rPr>
        <w:t>You indemnify us against (and must pay us for) any claim the owner makes against us relating to our entering your premises.</w:t>
      </w:r>
    </w:p>
    <w:p w14:paraId="7ACC3E32" w14:textId="77777777" w:rsidR="00A67FE3" w:rsidRPr="00535429" w:rsidRDefault="00A67FE3" w:rsidP="001D7EB7">
      <w:pPr>
        <w:pStyle w:val="Heading1"/>
      </w:pPr>
      <w:bookmarkStart w:id="80" w:name="_Toc12045147"/>
      <w:r w:rsidRPr="00535429">
        <w:t>Security</w:t>
      </w:r>
      <w:bookmarkEnd w:id="80"/>
    </w:p>
    <w:p w14:paraId="087B00D9" w14:textId="77777777" w:rsidR="00A67FE3" w:rsidRPr="00535429" w:rsidRDefault="00A67FE3" w:rsidP="001D7EB7">
      <w:pPr>
        <w:pStyle w:val="Heading2"/>
      </w:pPr>
      <w:r w:rsidRPr="00535429">
        <w:t>At any time, we can require you to provide some form of security (</w:t>
      </w:r>
      <w:r w:rsidR="00FE6695" w:rsidRPr="00535429">
        <w:t>e.g.</w:t>
      </w:r>
      <w:r w:rsidRPr="00535429">
        <w:t xml:space="preserve"> a security deposit, a charge or bank guarantee) or pay some or all of the charges for your service in ad</w:t>
      </w:r>
      <w:r w:rsidR="0052556E" w:rsidRPr="00535429">
        <w:t>vance.</w:t>
      </w:r>
      <w:r w:rsidRPr="00535429">
        <w:t xml:space="preserve"> </w:t>
      </w:r>
      <w:r w:rsidRPr="00535429">
        <w:rPr>
          <w:b/>
        </w:rPr>
        <w:t>If you do not, we can refuse to provide you the service or cancel it.</w:t>
      </w:r>
    </w:p>
    <w:p w14:paraId="71DC41E5" w14:textId="77777777" w:rsidR="00A67FE3" w:rsidRPr="00535429" w:rsidRDefault="00A67FE3" w:rsidP="001D7EB7">
      <w:pPr>
        <w:pStyle w:val="Heading2"/>
      </w:pPr>
      <w:r w:rsidRPr="00535429">
        <w:t>If you cancel all your services, we return the security deposit or advance payment to you less any outstanding charges.</w:t>
      </w:r>
    </w:p>
    <w:p w14:paraId="29D8EFD2" w14:textId="77777777" w:rsidR="00A67FE3" w:rsidRPr="00535429" w:rsidRDefault="00A67FE3" w:rsidP="001D7EB7">
      <w:pPr>
        <w:pStyle w:val="Heading2"/>
      </w:pPr>
      <w:r w:rsidRPr="00535429">
        <w:t>Our acceptance of any form of security or advance payment does not affect any other terms of Our Customer Terms.</w:t>
      </w:r>
    </w:p>
    <w:p w14:paraId="0275080F" w14:textId="77777777" w:rsidR="00A67FE3" w:rsidRPr="00535429" w:rsidRDefault="00A67FE3" w:rsidP="001D7EB7">
      <w:pPr>
        <w:pStyle w:val="Heading1"/>
      </w:pPr>
      <w:bookmarkStart w:id="81" w:name="_Toc12045148"/>
      <w:r w:rsidRPr="00535429">
        <w:t>Other matters</w:t>
      </w:r>
      <w:bookmarkEnd w:id="81"/>
    </w:p>
    <w:p w14:paraId="5EC2E6D6" w14:textId="77777777" w:rsidR="00A67FE3" w:rsidRPr="00535429" w:rsidRDefault="00A67FE3" w:rsidP="001D7EB7">
      <w:pPr>
        <w:pStyle w:val="Heading2"/>
      </w:pPr>
      <w:r w:rsidRPr="00535429">
        <w:t>If any term (or part of a term) in Our Customer Terms is void or unenforceable, that term (or part) is taken to be removed from Our Customer Terms</w:t>
      </w:r>
      <w:r w:rsidR="0052556E" w:rsidRPr="00535429">
        <w:t xml:space="preserve"> and not to form part of them. </w:t>
      </w:r>
      <w:r w:rsidRPr="00535429">
        <w:t>The remaining terms continue to have full effect.</w:t>
      </w:r>
    </w:p>
    <w:p w14:paraId="761E9335" w14:textId="77777777" w:rsidR="00A67FE3" w:rsidRPr="00535429" w:rsidRDefault="00A67FE3" w:rsidP="001D7EB7">
      <w:pPr>
        <w:pStyle w:val="Heading1"/>
      </w:pPr>
      <w:bookmarkStart w:id="82" w:name="_Ref267056183"/>
      <w:bookmarkStart w:id="83" w:name="_Toc12045149"/>
      <w:r w:rsidRPr="00535429">
        <w:t>Special meanings</w:t>
      </w:r>
      <w:bookmarkEnd w:id="82"/>
      <w:bookmarkEnd w:id="83"/>
    </w:p>
    <w:p w14:paraId="0E024594" w14:textId="77777777" w:rsidR="00A67FE3" w:rsidRPr="00535429" w:rsidRDefault="00A67FE3" w:rsidP="001D7EB7">
      <w:pPr>
        <w:pStyle w:val="Heading2"/>
      </w:pPr>
      <w:r w:rsidRPr="00535429">
        <w:t>In Our Customer Terms:</w:t>
      </w:r>
    </w:p>
    <w:p w14:paraId="0833F2D8" w14:textId="277F1BAF" w:rsidR="00A67FE3" w:rsidRPr="00535429" w:rsidRDefault="00A67FE3" w:rsidP="001D7EB7">
      <w:pPr>
        <w:pStyle w:val="Indent2"/>
      </w:pPr>
      <w:r w:rsidRPr="00535429">
        <w:rPr>
          <w:b/>
        </w:rPr>
        <w:t>business customer</w:t>
      </w:r>
      <w:r w:rsidRPr="00535429">
        <w:t xml:space="preserve"> means any customer who we believe carries on a business, and includes:</w:t>
      </w:r>
    </w:p>
    <w:p w14:paraId="4BF80529" w14:textId="77777777" w:rsidR="00A67FE3" w:rsidRPr="00535429" w:rsidRDefault="00A67FE3" w:rsidP="001D7EB7">
      <w:pPr>
        <w:pStyle w:val="Heading3"/>
      </w:pPr>
      <w:r w:rsidRPr="00535429">
        <w:t>an individual whose White Pages entry incorporates a business reference; or</w:t>
      </w:r>
    </w:p>
    <w:p w14:paraId="04EAD4AF" w14:textId="77777777" w:rsidR="00A67FE3" w:rsidRPr="00535429" w:rsidRDefault="00A67FE3" w:rsidP="001D7EB7">
      <w:pPr>
        <w:pStyle w:val="Heading3"/>
      </w:pPr>
      <w:r w:rsidRPr="00535429">
        <w:t>a company registered under the Corporations Act having an ACN or an ARBN/ABN or any other body corporate; or</w:t>
      </w:r>
    </w:p>
    <w:p w14:paraId="3FEDE86F" w14:textId="77777777" w:rsidR="00A67FE3" w:rsidRPr="00535429" w:rsidRDefault="00A67FE3" w:rsidP="001D7EB7">
      <w:pPr>
        <w:pStyle w:val="Heading3"/>
      </w:pPr>
      <w:r w:rsidRPr="00535429">
        <w:t>an association or club (whether incorporated under Associations Incorporation Legislation or not) that is not a non-profit organisation or charitable organisation.</w:t>
      </w:r>
    </w:p>
    <w:p w14:paraId="24FAC045" w14:textId="77777777" w:rsidR="00A67FE3" w:rsidRPr="00535429" w:rsidRDefault="00A67FE3" w:rsidP="001D7EB7">
      <w:pPr>
        <w:pStyle w:val="Indent2"/>
      </w:pPr>
      <w:r w:rsidRPr="00535429">
        <w:rPr>
          <w:b/>
          <w:bCs/>
        </w:rPr>
        <w:t>charge</w:t>
      </w:r>
      <w:r w:rsidRPr="00535429">
        <w:t xml:space="preserve"> means a charge specified in Our Customer Terms.</w:t>
      </w:r>
    </w:p>
    <w:p w14:paraId="42AED7A8" w14:textId="77777777" w:rsidR="00A67FE3" w:rsidRPr="00535429" w:rsidRDefault="00A67FE3" w:rsidP="001D7EB7">
      <w:pPr>
        <w:pStyle w:val="Indent2"/>
      </w:pPr>
      <w:r w:rsidRPr="00535429">
        <w:rPr>
          <w:b/>
          <w:bCs/>
        </w:rPr>
        <w:t>charitable organisation</w:t>
      </w:r>
      <w:r w:rsidRPr="00535429">
        <w:t xml:space="preserve"> or charity means an organisation that is endorsed by the Commissioner of Taxation as a deductible gift recipient under Subdivision 30-BA by reason of being a public benevolent institution under item 4.1.1 of the table in section 30-45 of the Income Tax Assessment Act 1997.</w:t>
      </w:r>
    </w:p>
    <w:p w14:paraId="48941189" w14:textId="77777777" w:rsidR="00A67FE3" w:rsidRPr="00535429" w:rsidRDefault="00A67FE3" w:rsidP="001D7EB7">
      <w:pPr>
        <w:pStyle w:val="Indent2"/>
      </w:pPr>
      <w:r w:rsidRPr="00535429">
        <w:rPr>
          <w:b/>
        </w:rPr>
        <w:t>credit card</w:t>
      </w:r>
      <w:r w:rsidRPr="00535429">
        <w:t xml:space="preserve"> means any credit or charge card accepted by us as a form of payment from time to time.</w:t>
      </w:r>
    </w:p>
    <w:p w14:paraId="737195E0" w14:textId="77777777" w:rsidR="00A67FE3" w:rsidRPr="00535429" w:rsidRDefault="00A67FE3" w:rsidP="001D7EB7">
      <w:pPr>
        <w:pStyle w:val="Indent2"/>
      </w:pPr>
      <w:r w:rsidRPr="00535429">
        <w:rPr>
          <w:b/>
        </w:rPr>
        <w:t>customer</w:t>
      </w:r>
      <w:r w:rsidRPr="00535429">
        <w:t xml:space="preserve"> means a person who contracts with us for a service (including for supply of that service to another person) or who otherwise acquires a service from us, or who seeks to do either of these.</w:t>
      </w:r>
    </w:p>
    <w:p w14:paraId="678F9BCC" w14:textId="77777777" w:rsidR="00A67FE3" w:rsidRPr="00535429" w:rsidRDefault="00A67FE3" w:rsidP="001D7EB7">
      <w:pPr>
        <w:pStyle w:val="Indent2"/>
      </w:pPr>
      <w:r w:rsidRPr="00535429">
        <w:rPr>
          <w:b/>
        </w:rPr>
        <w:t>equipment</w:t>
      </w:r>
      <w:r w:rsidRPr="00535429">
        <w:t xml:space="preserve"> means a “Facility” under the Telecommunications Act 1997 and includes any line, tower, mast, antenna, tunnel, hole, pit or pole used in connection with a service.</w:t>
      </w:r>
    </w:p>
    <w:p w14:paraId="0B58D0D5" w14:textId="77777777" w:rsidR="00A67FE3" w:rsidRPr="00535429" w:rsidRDefault="00A67FE3" w:rsidP="001D7EB7">
      <w:pPr>
        <w:pStyle w:val="Indent2"/>
      </w:pPr>
      <w:r w:rsidRPr="00535429">
        <w:rPr>
          <w:b/>
        </w:rPr>
        <w:lastRenderedPageBreak/>
        <w:t>government customer</w:t>
      </w:r>
      <w:r w:rsidRPr="00535429">
        <w:t xml:space="preserve"> includes all federal, state, territory and local government departments, authorities, agencies and businesses.</w:t>
      </w:r>
    </w:p>
    <w:p w14:paraId="6950282F" w14:textId="77777777" w:rsidR="00A67FE3" w:rsidRPr="00535429" w:rsidRDefault="00A67FE3" w:rsidP="001D7EB7">
      <w:pPr>
        <w:pStyle w:val="Indent2"/>
      </w:pPr>
      <w:r w:rsidRPr="00535429">
        <w:rPr>
          <w:b/>
        </w:rPr>
        <w:t>GST</w:t>
      </w:r>
      <w:r w:rsidRPr="00535429">
        <w:t xml:space="preserve"> means the tax imposed by the A New Tax System (Goods and Services Tax) Act 1999 and the related imposition Acts of the Commonwealth.</w:t>
      </w:r>
    </w:p>
    <w:p w14:paraId="432284BE" w14:textId="77777777" w:rsidR="00A67FE3" w:rsidRPr="00535429" w:rsidRDefault="00A67FE3" w:rsidP="001D7EB7">
      <w:pPr>
        <w:pStyle w:val="Indent2"/>
      </w:pPr>
      <w:r w:rsidRPr="00535429">
        <w:rPr>
          <w:b/>
        </w:rPr>
        <w:t>insolvent</w:t>
      </w:r>
      <w:r w:rsidRPr="00535429">
        <w:t xml:space="preserve"> includes having a receiver, manager, administrator, </w:t>
      </w:r>
      <w:r w:rsidR="007E5481">
        <w:rPr>
          <w:lang w:val="en-AU"/>
        </w:rPr>
        <w:t xml:space="preserve">deed administrator, </w:t>
      </w:r>
      <w:r w:rsidR="00F7709F">
        <w:rPr>
          <w:lang w:val="en-AU"/>
        </w:rPr>
        <w:t xml:space="preserve">scheme administrator, </w:t>
      </w:r>
      <w:r w:rsidRPr="00535429">
        <w:t>provisional liquidator or liquidator appointed to you</w:t>
      </w:r>
      <w:r w:rsidR="0093790B">
        <w:rPr>
          <w:lang w:val="en-AU"/>
        </w:rPr>
        <w:t xml:space="preserve"> or your parent company</w:t>
      </w:r>
      <w:r w:rsidR="009A177B">
        <w:rPr>
          <w:lang w:val="en-AU"/>
        </w:rPr>
        <w:t xml:space="preserve">, or </w:t>
      </w:r>
      <w:r w:rsidR="0093790B">
        <w:rPr>
          <w:lang w:val="en-AU"/>
        </w:rPr>
        <w:t xml:space="preserve">you or your parent company </w:t>
      </w:r>
      <w:r w:rsidR="00723710">
        <w:rPr>
          <w:lang w:val="en-AU"/>
        </w:rPr>
        <w:t xml:space="preserve">making or </w:t>
      </w:r>
      <w:proofErr w:type="spellStart"/>
      <w:r w:rsidR="00BE496E">
        <w:rPr>
          <w:lang w:val="en-AU"/>
        </w:rPr>
        <w:t>publically</w:t>
      </w:r>
      <w:proofErr w:type="spellEnd"/>
      <w:r w:rsidR="00BE496E">
        <w:rPr>
          <w:lang w:val="en-AU"/>
        </w:rPr>
        <w:t xml:space="preserve"> announcing </w:t>
      </w:r>
      <w:r w:rsidR="00723710">
        <w:rPr>
          <w:lang w:val="en-AU"/>
        </w:rPr>
        <w:t>an</w:t>
      </w:r>
      <w:r w:rsidR="003D4350">
        <w:rPr>
          <w:lang w:val="en-AU"/>
        </w:rPr>
        <w:t xml:space="preserve"> application for a</w:t>
      </w:r>
      <w:r w:rsidR="009A177B" w:rsidRPr="009A177B">
        <w:rPr>
          <w:lang w:val="en-AU"/>
        </w:rPr>
        <w:t xml:space="preserve"> scheme of arrangement to avoid an insolvent liquidation</w:t>
      </w:r>
      <w:r w:rsidRPr="00535429">
        <w:t>.</w:t>
      </w:r>
    </w:p>
    <w:p w14:paraId="1E4B358E" w14:textId="77777777" w:rsidR="00535429" w:rsidRPr="00535429" w:rsidRDefault="00535429" w:rsidP="00535429">
      <w:pPr>
        <w:pStyle w:val="Heading2"/>
        <w:numPr>
          <w:ilvl w:val="0"/>
          <w:numId w:val="0"/>
        </w:numPr>
        <w:ind w:left="737"/>
        <w:rPr>
          <w:b/>
          <w:szCs w:val="22"/>
        </w:rPr>
      </w:pPr>
      <w:r w:rsidRPr="00535429">
        <w:rPr>
          <w:b/>
          <w:szCs w:val="22"/>
        </w:rPr>
        <w:t xml:space="preserve">NBN </w:t>
      </w:r>
      <w:r w:rsidRPr="00535429">
        <w:rPr>
          <w:szCs w:val="22"/>
        </w:rPr>
        <w:t xml:space="preserve">means the fibre network that is owned or controlled by, or operated by or on behalf of, NBN Co (or any related body corporate of NBN Co) and includes any other network, systems, equipment and facilities used by NBN Co in connection with the supply of services.  </w:t>
      </w:r>
    </w:p>
    <w:p w14:paraId="46525BD5" w14:textId="77777777" w:rsidR="00535429" w:rsidRPr="00535429" w:rsidRDefault="00535429" w:rsidP="00535429">
      <w:pPr>
        <w:pStyle w:val="Indent2"/>
        <w:rPr>
          <w:b/>
          <w:bCs/>
        </w:rPr>
      </w:pPr>
      <w:r w:rsidRPr="00535429">
        <w:rPr>
          <w:b/>
          <w:szCs w:val="22"/>
        </w:rPr>
        <w:t xml:space="preserve">NBN Co </w:t>
      </w:r>
      <w:r w:rsidRPr="00535429">
        <w:rPr>
          <w:szCs w:val="22"/>
        </w:rPr>
        <w:t>means NBN Co Limited (ABN 86 136 533 741) of Level 11, 100 Arthur Street, North Sydney NSW 2060 and its related body corporates, officers, employees, agents, contractors, sub-contractors and consultants.</w:t>
      </w:r>
    </w:p>
    <w:p w14:paraId="6099CCA6" w14:textId="77777777" w:rsidR="00A67FE3" w:rsidRPr="00535429" w:rsidRDefault="00A67FE3" w:rsidP="001D7EB7">
      <w:pPr>
        <w:pStyle w:val="Indent2"/>
      </w:pPr>
      <w:r w:rsidRPr="00535429">
        <w:rPr>
          <w:b/>
        </w:rPr>
        <w:t>network</w:t>
      </w:r>
      <w:r w:rsidRPr="00535429">
        <w:t xml:space="preserve"> means our “telecommunications network” as defined under the Telecommunications Act 1997.</w:t>
      </w:r>
    </w:p>
    <w:p w14:paraId="074CE715" w14:textId="77777777" w:rsidR="00A67FE3" w:rsidRPr="00535429" w:rsidRDefault="00A67FE3" w:rsidP="001D7EB7">
      <w:pPr>
        <w:pStyle w:val="Indent2"/>
      </w:pPr>
      <w:r w:rsidRPr="00535429">
        <w:rPr>
          <w:b/>
        </w:rPr>
        <w:t>Nominated Service</w:t>
      </w:r>
      <w:r w:rsidRPr="00535429">
        <w:t xml:space="preserve"> means a service of a Nominated Service Customer billed under a Single Bill.</w:t>
      </w:r>
    </w:p>
    <w:p w14:paraId="2C49BDE3" w14:textId="77777777" w:rsidR="00A67FE3" w:rsidRPr="00535429" w:rsidRDefault="00A67FE3" w:rsidP="001D7EB7">
      <w:pPr>
        <w:pStyle w:val="Indent2"/>
      </w:pPr>
      <w:r w:rsidRPr="00535429">
        <w:rPr>
          <w:b/>
        </w:rPr>
        <w:t>Nominated Service Customer</w:t>
      </w:r>
      <w:r w:rsidRPr="00535429">
        <w:t xml:space="preserve"> means a customer other than the Single Bill Customer who has agreed to have their service included in a Single Bill. </w:t>
      </w:r>
    </w:p>
    <w:p w14:paraId="24067C37" w14:textId="77777777" w:rsidR="00A67FE3" w:rsidRPr="00535429" w:rsidRDefault="00A67FE3" w:rsidP="001D7EB7">
      <w:pPr>
        <w:pStyle w:val="Indent2"/>
      </w:pPr>
      <w:r w:rsidRPr="00535429">
        <w:rPr>
          <w:b/>
        </w:rPr>
        <w:t>non-profit organisation</w:t>
      </w:r>
      <w:r w:rsidRPr="00535429">
        <w:t xml:space="preserve"> means an organisation that does not operate for profit and includes:</w:t>
      </w:r>
    </w:p>
    <w:p w14:paraId="27D82026" w14:textId="77777777" w:rsidR="00A67FE3" w:rsidRPr="00535429" w:rsidRDefault="00A67FE3" w:rsidP="001D7EB7">
      <w:pPr>
        <w:pStyle w:val="Heading3"/>
      </w:pPr>
      <w:r w:rsidRPr="00535429">
        <w:t>government and non-government schools, pre-schools, kindergartens and child-care centres; and</w:t>
      </w:r>
    </w:p>
    <w:p w14:paraId="2956274D" w14:textId="77777777" w:rsidR="00A67FE3" w:rsidRPr="00535429" w:rsidRDefault="00A67FE3" w:rsidP="001D7EB7">
      <w:pPr>
        <w:pStyle w:val="Heading3"/>
      </w:pPr>
      <w:r w:rsidRPr="00535429">
        <w:t>sporting, social, cultural and community clubs and groups that are operated substantially by their members, players or their parents,</w:t>
      </w:r>
    </w:p>
    <w:p w14:paraId="692E721D" w14:textId="77777777" w:rsidR="00A67FE3" w:rsidRPr="00535429" w:rsidRDefault="00A67FE3" w:rsidP="001D7EB7">
      <w:pPr>
        <w:pStyle w:val="Indent2"/>
      </w:pPr>
      <w:r w:rsidRPr="00535429">
        <w:t xml:space="preserve">but does not otherwise include Government departments, business or agencies.  </w:t>
      </w:r>
    </w:p>
    <w:p w14:paraId="35DCA4C4" w14:textId="77777777" w:rsidR="00A67FE3" w:rsidRPr="00535429" w:rsidRDefault="00A67FE3" w:rsidP="001D7EB7">
      <w:pPr>
        <w:pStyle w:val="Indent2"/>
      </w:pPr>
      <w:r w:rsidRPr="00535429">
        <w:t xml:space="preserve">a reference to a </w:t>
      </w:r>
      <w:r w:rsidRPr="00535429">
        <w:rPr>
          <w:b/>
        </w:rPr>
        <w:t>person</w:t>
      </w:r>
      <w:r w:rsidRPr="00535429">
        <w:t xml:space="preserve"> includes the person’s executors, successors and assigns.</w:t>
      </w:r>
    </w:p>
    <w:p w14:paraId="6CA9D20F" w14:textId="77777777" w:rsidR="00A67FE3" w:rsidRPr="00535429" w:rsidRDefault="00A67FE3" w:rsidP="001D7EB7">
      <w:pPr>
        <w:pStyle w:val="Indent2"/>
      </w:pPr>
      <w:r w:rsidRPr="00535429">
        <w:rPr>
          <w:b/>
        </w:rPr>
        <w:t>PIN</w:t>
      </w:r>
      <w:r w:rsidRPr="00535429">
        <w:t xml:space="preserve"> means a personal identification number.</w:t>
      </w:r>
    </w:p>
    <w:p w14:paraId="49EC8801" w14:textId="77777777" w:rsidR="00A67FE3" w:rsidRPr="00535429" w:rsidRDefault="00A67FE3" w:rsidP="001D7EB7">
      <w:pPr>
        <w:pStyle w:val="Indent2"/>
      </w:pPr>
      <w:r w:rsidRPr="00535429">
        <w:rPr>
          <w:b/>
        </w:rPr>
        <w:t>premises</w:t>
      </w:r>
      <w:r w:rsidRPr="00535429">
        <w:t xml:space="preserve"> means any land, building, structure, vehicle or vessel, whether owned, leased or occupied by you, containing equipment or a service, or to which a service is supplied.</w:t>
      </w:r>
    </w:p>
    <w:p w14:paraId="122A6043" w14:textId="77777777" w:rsidR="00A67FE3" w:rsidRPr="00535429" w:rsidRDefault="00A67FE3" w:rsidP="001D7EB7">
      <w:pPr>
        <w:pStyle w:val="Indent2"/>
      </w:pPr>
      <w:r w:rsidRPr="00535429">
        <w:rPr>
          <w:b/>
        </w:rPr>
        <w:t>service</w:t>
      </w:r>
      <w:r w:rsidRPr="00535429">
        <w:t xml:space="preserve"> includes any goods or equipment provided in connection with a service.</w:t>
      </w:r>
    </w:p>
    <w:p w14:paraId="7EBBB244" w14:textId="77777777" w:rsidR="00A67FE3" w:rsidRPr="00535429" w:rsidRDefault="00A67FE3" w:rsidP="001D7EB7">
      <w:pPr>
        <w:pStyle w:val="Indent2"/>
      </w:pPr>
      <w:r w:rsidRPr="00535429">
        <w:rPr>
          <w:b/>
        </w:rPr>
        <w:t>Service Agreements</w:t>
      </w:r>
      <w:r w:rsidRPr="00535429">
        <w:t xml:space="preserve"> means:</w:t>
      </w:r>
    </w:p>
    <w:p w14:paraId="01B2E94C" w14:textId="77777777" w:rsidR="00A67FE3" w:rsidRPr="00535429" w:rsidRDefault="00A67FE3" w:rsidP="001D7EB7">
      <w:pPr>
        <w:pStyle w:val="Heading3"/>
        <w:numPr>
          <w:ilvl w:val="2"/>
          <w:numId w:val="22"/>
        </w:numPr>
      </w:pPr>
      <w:r w:rsidRPr="00535429">
        <w:t>Telstra Pay TV Subscription Agreement; or</w:t>
      </w:r>
    </w:p>
    <w:p w14:paraId="47ACAF33" w14:textId="77777777" w:rsidR="00A67FE3" w:rsidRPr="00535429" w:rsidRDefault="00A67FE3" w:rsidP="001D7EB7">
      <w:pPr>
        <w:pStyle w:val="Heading3"/>
      </w:pPr>
      <w:r w:rsidRPr="00535429">
        <w:t>any other agreement for a service with us or one of our subsidiaries that may be included on a Single Bill.</w:t>
      </w:r>
    </w:p>
    <w:p w14:paraId="46C9FFE9" w14:textId="77777777" w:rsidR="00A67FE3" w:rsidRPr="00535429" w:rsidRDefault="00A67FE3" w:rsidP="001D7EB7">
      <w:pPr>
        <w:pStyle w:val="Indent2"/>
      </w:pPr>
      <w:r w:rsidRPr="00535429">
        <w:rPr>
          <w:b/>
          <w:bCs/>
        </w:rPr>
        <w:lastRenderedPageBreak/>
        <w:t>Single Bill</w:t>
      </w:r>
      <w:r w:rsidRPr="00535429">
        <w:t xml:space="preserve"> means the consolidated billing service provided by us.</w:t>
      </w:r>
    </w:p>
    <w:p w14:paraId="4E6B69F5" w14:textId="77777777" w:rsidR="00A67FE3" w:rsidRPr="00535429" w:rsidRDefault="00A67FE3" w:rsidP="001D7EB7">
      <w:pPr>
        <w:pStyle w:val="Indent2"/>
      </w:pPr>
      <w:r w:rsidRPr="00535429">
        <w:rPr>
          <w:b/>
          <w:bCs/>
        </w:rPr>
        <w:t>Single Bill Customer</w:t>
      </w:r>
      <w:r w:rsidRPr="00535429">
        <w:t xml:space="preserve"> means the customer who has agreed to being issued with a Single Bill.</w:t>
      </w:r>
    </w:p>
    <w:p w14:paraId="09CCAD74" w14:textId="77777777" w:rsidR="00A67FE3" w:rsidRPr="00535429" w:rsidRDefault="00A67FE3" w:rsidP="001D7EB7">
      <w:pPr>
        <w:pStyle w:val="Indent2"/>
      </w:pPr>
      <w:r w:rsidRPr="00535429">
        <w:rPr>
          <w:b/>
          <w:bCs/>
        </w:rPr>
        <w:t>tax invoice</w:t>
      </w:r>
      <w:r w:rsidRPr="00535429">
        <w:t xml:space="preserve"> has the meaning given in the A New Tax System (Goods and Services Tax) Act 1999 (</w:t>
      </w:r>
      <w:proofErr w:type="spellStart"/>
      <w:r w:rsidRPr="00535429">
        <w:t>Cth</w:t>
      </w:r>
      <w:proofErr w:type="spellEnd"/>
      <w:r w:rsidRPr="00535429">
        <w:t>).</w:t>
      </w:r>
    </w:p>
    <w:p w14:paraId="0C26FFA1" w14:textId="77777777" w:rsidR="00A67FE3" w:rsidRPr="00535429" w:rsidRDefault="00A67FE3" w:rsidP="001D7EB7">
      <w:pPr>
        <w:pStyle w:val="Indent2"/>
      </w:pPr>
      <w:r w:rsidRPr="00535429">
        <w:rPr>
          <w:b/>
          <w:bCs/>
        </w:rPr>
        <w:t>Telstra Pay TV</w:t>
      </w:r>
      <w:r w:rsidRPr="00535429">
        <w:t xml:space="preserve"> means Telstra Pay TV Pty Limited.</w:t>
      </w:r>
    </w:p>
    <w:p w14:paraId="4F2977B6" w14:textId="77777777" w:rsidR="00A67FE3" w:rsidRPr="00535429" w:rsidRDefault="00A67FE3" w:rsidP="001D7EB7">
      <w:pPr>
        <w:pStyle w:val="Indent2"/>
      </w:pPr>
      <w:r w:rsidRPr="00535429">
        <w:rPr>
          <w:b/>
          <w:bCs/>
        </w:rPr>
        <w:t>Telstra Pay TV Subscription Agreement</w:t>
      </w:r>
      <w:r w:rsidRPr="00535429">
        <w:t xml:space="preserve"> means the terms and conditions pursuant to which Telstra Pay TV supplies subscription television services.</w:t>
      </w:r>
    </w:p>
    <w:p w14:paraId="04E2721D" w14:textId="798519AA" w:rsidR="00A67FE3" w:rsidRDefault="00A67FE3" w:rsidP="001D7EB7">
      <w:pPr>
        <w:pStyle w:val="Indent2"/>
      </w:pPr>
      <w:r w:rsidRPr="00535429">
        <w:rPr>
          <w:b/>
          <w:bCs/>
        </w:rPr>
        <w:t>we</w:t>
      </w:r>
      <w:r w:rsidRPr="00535429">
        <w:t xml:space="preserve"> means </w:t>
      </w:r>
    </w:p>
    <w:p w14:paraId="74F5FDDD" w14:textId="77777777" w:rsidR="00123C9C" w:rsidRDefault="00123C9C" w:rsidP="00CD35E1">
      <w:pPr>
        <w:pStyle w:val="Heading3"/>
        <w:numPr>
          <w:ilvl w:val="2"/>
          <w:numId w:val="36"/>
        </w:numPr>
      </w:pPr>
      <w:r>
        <w:t>until 1 January 2023, Telstra Corporation Limited ABN 33 051 775 556;</w:t>
      </w:r>
    </w:p>
    <w:p w14:paraId="1C18FDF9" w14:textId="77777777" w:rsidR="00123C9C" w:rsidRDefault="00123C9C" w:rsidP="00CD35E1">
      <w:pPr>
        <w:pStyle w:val="Heading3"/>
      </w:pPr>
      <w:r>
        <w:t xml:space="preserve"> on and from 1 January 2023, Telstra Limited ABN 64 086 174 781,</w:t>
      </w:r>
    </w:p>
    <w:p w14:paraId="05D40883" w14:textId="77777777" w:rsidR="00123C9C" w:rsidRDefault="00123C9C" w:rsidP="00CD35E1">
      <w:pPr>
        <w:pStyle w:val="Indent2"/>
        <w:ind w:left="0" w:firstLine="720"/>
      </w:pPr>
      <w:r>
        <w:t>and includes their respective successors and assigns.</w:t>
      </w:r>
    </w:p>
    <w:p w14:paraId="7E4072B6" w14:textId="4AD2820F" w:rsidR="00CF7229" w:rsidRPr="00535429" w:rsidRDefault="00A67FE3" w:rsidP="001D7EB7">
      <w:pPr>
        <w:pStyle w:val="Indent2"/>
      </w:pPr>
      <w:r w:rsidRPr="00535429">
        <w:rPr>
          <w:b/>
          <w:bCs/>
        </w:rPr>
        <w:t>you</w:t>
      </w:r>
      <w:r w:rsidRPr="00535429">
        <w:t xml:space="preserve"> means the customer.</w:t>
      </w:r>
    </w:p>
    <w:sectPr w:rsidR="00CF7229" w:rsidRPr="00535429"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D222" w14:textId="77777777" w:rsidR="003342C2" w:rsidRDefault="003342C2">
      <w:r>
        <w:separator/>
      </w:r>
    </w:p>
  </w:endnote>
  <w:endnote w:type="continuationSeparator" w:id="0">
    <w:p w14:paraId="39FDC5D3" w14:textId="77777777" w:rsidR="003342C2" w:rsidRDefault="0033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328B" w14:textId="6C9DBA42" w:rsidR="00140BAE" w:rsidRDefault="00140BAE">
    <w:pPr>
      <w:pStyle w:val="Footer"/>
    </w:pPr>
    <w:r>
      <w:rPr>
        <w:noProof/>
      </w:rPr>
      <mc:AlternateContent>
        <mc:Choice Requires="wps">
          <w:drawing>
            <wp:anchor distT="0" distB="0" distL="0" distR="0" simplePos="0" relativeHeight="251659264" behindDoc="0" locked="0" layoutInCell="1" allowOverlap="1" wp14:anchorId="79FF70EE" wp14:editId="581A2891">
              <wp:simplePos x="635" y="635"/>
              <wp:positionH relativeFrom="column">
                <wp:align>center</wp:align>
              </wp:positionH>
              <wp:positionV relativeFrom="paragraph">
                <wp:posOffset>635</wp:posOffset>
              </wp:positionV>
              <wp:extent cx="443865" cy="443865"/>
              <wp:effectExtent l="0" t="0" r="63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3D610" w14:textId="50C82284"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F70EE" id="_x0000_t202" coordsize="21600,21600" o:spt="202" path="m,l,21600r21600,l21600,xe">
              <v:stroke joinstyle="miter"/>
              <v:path gradientshapeok="t" o:connecttype="rect"/>
            </v:shapetype>
            <v:shape id="Text Box 2" o:spid="_x0000_s1026" type="#_x0000_t202" alt="&quot;&quot;"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D3D610" w14:textId="50C82284"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8712"/>
      <w:gridCol w:w="1492"/>
    </w:tblGrid>
    <w:tr w:rsidR="00D73376" w14:paraId="1B6E631C" w14:textId="77777777" w:rsidTr="00742363">
      <w:tc>
        <w:tcPr>
          <w:tcW w:w="4269" w:type="pct"/>
          <w:tcBorders>
            <w:top w:val="nil"/>
            <w:left w:val="nil"/>
            <w:bottom w:val="nil"/>
            <w:right w:val="nil"/>
          </w:tcBorders>
        </w:tcPr>
        <w:p w14:paraId="3B6A271D" w14:textId="1CE1A145" w:rsidR="00D73376" w:rsidRDefault="00D73376" w:rsidP="005D5B16">
          <w:pPr>
            <w:pStyle w:val="DocName"/>
            <w:widowControl/>
            <w:rPr>
              <w:snapToGrid w:val="0"/>
            </w:rPr>
          </w:pPr>
          <w:r>
            <w:t xml:space="preserve">General Terms for Corporate Customers was last changed on </w:t>
          </w:r>
          <w:r w:rsidR="0013463C">
            <w:t>24 October 2024</w:t>
          </w:r>
        </w:p>
      </w:tc>
      <w:tc>
        <w:tcPr>
          <w:tcW w:w="731" w:type="pct"/>
          <w:tcBorders>
            <w:top w:val="nil"/>
            <w:left w:val="nil"/>
            <w:bottom w:val="nil"/>
            <w:right w:val="nil"/>
          </w:tcBorders>
        </w:tcPr>
        <w:p w14:paraId="726B5A26" w14:textId="080AD11D" w:rsidR="00D73376" w:rsidRPr="000A050A" w:rsidRDefault="00D73376">
          <w:pPr>
            <w:jc w:val="right"/>
            <w:rPr>
              <w:rStyle w:val="PageNumber"/>
              <w:szCs w:val="16"/>
            </w:rPr>
          </w:pPr>
          <w:r w:rsidRPr="000A050A">
            <w:rPr>
              <w:rStyle w:val="PageNumber"/>
              <w:szCs w:val="16"/>
            </w:rPr>
            <w:t>P</w:t>
          </w:r>
          <w:r>
            <w:rPr>
              <w:rStyle w:val="PageNumber"/>
              <w:szCs w:val="16"/>
            </w:rPr>
            <w:t>age</w:t>
          </w:r>
          <w:r w:rsidRPr="000A050A">
            <w:rPr>
              <w:rStyle w:val="PageNumber"/>
              <w:szCs w:val="16"/>
            </w:rPr>
            <w:t xml:space="preserve"> </w:t>
          </w:r>
          <w:r w:rsidRPr="00B25AEE">
            <w:rPr>
              <w:rStyle w:val="PageNumber"/>
              <w:szCs w:val="16"/>
            </w:rPr>
            <w:fldChar w:fldCharType="begin"/>
          </w:r>
          <w:r w:rsidRPr="00B25AEE">
            <w:rPr>
              <w:rStyle w:val="PageNumber"/>
              <w:szCs w:val="16"/>
            </w:rPr>
            <w:instrText xml:space="preserve"> PAGE \*MERGEFORMAT </w:instrText>
          </w:r>
          <w:r w:rsidRPr="00B25AEE">
            <w:rPr>
              <w:rStyle w:val="PageNumber"/>
              <w:szCs w:val="16"/>
            </w:rPr>
            <w:fldChar w:fldCharType="separate"/>
          </w:r>
          <w:r w:rsidRPr="00B25AEE">
            <w:rPr>
              <w:rStyle w:val="PageNumber"/>
              <w:noProof/>
              <w:szCs w:val="16"/>
            </w:rPr>
            <w:t>12</w:t>
          </w:r>
          <w:r w:rsidRPr="00B25AEE">
            <w:rPr>
              <w:rStyle w:val="PageNumber"/>
              <w:szCs w:val="16"/>
            </w:rPr>
            <w:fldChar w:fldCharType="end"/>
          </w:r>
          <w:r w:rsidRPr="000A050A">
            <w:rPr>
              <w:rStyle w:val="PageNumber"/>
              <w:szCs w:val="16"/>
            </w:rPr>
            <w:t xml:space="preserve"> </w:t>
          </w:r>
          <w:r>
            <w:rPr>
              <w:rStyle w:val="PageNumber"/>
              <w:szCs w:val="16"/>
            </w:rPr>
            <w:t>OF</w:t>
          </w:r>
          <w:r w:rsidRPr="00B25AEE">
            <w:rPr>
              <w:rStyle w:val="PageNumber"/>
              <w:szCs w:val="16"/>
            </w:rPr>
            <w:t xml:space="preserve"> </w:t>
          </w:r>
          <w:r w:rsidRPr="00B25AEE">
            <w:rPr>
              <w:sz w:val="16"/>
              <w:szCs w:val="16"/>
            </w:rPr>
            <w:t>18</w:t>
          </w:r>
        </w:p>
      </w:tc>
    </w:tr>
  </w:tbl>
  <w:p w14:paraId="74DCF406" w14:textId="77777777" w:rsidR="00D73376" w:rsidRDefault="00D73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19A3" w14:textId="6E3D8751" w:rsidR="00140BAE" w:rsidRDefault="00140BAE">
    <w:pPr>
      <w:pStyle w:val="Footer"/>
    </w:pPr>
    <w:r>
      <w:rPr>
        <w:noProof/>
      </w:rPr>
      <mc:AlternateContent>
        <mc:Choice Requires="wps">
          <w:drawing>
            <wp:anchor distT="0" distB="0" distL="0" distR="0" simplePos="0" relativeHeight="251658240" behindDoc="0" locked="0" layoutInCell="1" allowOverlap="1" wp14:anchorId="497D0DA9" wp14:editId="7E933649">
              <wp:simplePos x="635" y="635"/>
              <wp:positionH relativeFrom="column">
                <wp:align>center</wp:align>
              </wp:positionH>
              <wp:positionV relativeFrom="paragraph">
                <wp:posOffset>635</wp:posOffset>
              </wp:positionV>
              <wp:extent cx="443865" cy="443865"/>
              <wp:effectExtent l="0" t="0" r="63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C7D6B" w14:textId="58C44CFC"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7D0DA9" id="_x0000_t202" coordsize="21600,21600" o:spt="202" path="m,l,21600r21600,l21600,xe">
              <v:stroke joinstyle="miter"/>
              <v:path gradientshapeok="t" o:connecttype="rect"/>
            </v:shapetype>
            <v:shape id="Text Box 1" o:spid="_x0000_s1027" type="#_x0000_t202" alt="&quot;&quot;"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DC7D6B" w14:textId="58C44CFC"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42C5" w14:textId="77777777" w:rsidR="003342C2" w:rsidRDefault="003342C2">
      <w:r>
        <w:separator/>
      </w:r>
    </w:p>
  </w:footnote>
  <w:footnote w:type="continuationSeparator" w:id="0">
    <w:p w14:paraId="57DC17AB" w14:textId="77777777" w:rsidR="003342C2" w:rsidRDefault="0033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08FF" w14:textId="77777777" w:rsidR="00BF090C" w:rsidRDefault="00BF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E1CF" w14:textId="64CBE8A6" w:rsidR="00D73376" w:rsidRDefault="00D73376" w:rsidP="00CF7229">
    <w:pPr>
      <w:pStyle w:val="Header"/>
    </w:pPr>
    <w:r>
      <w:t>Our Customer Terms</w:t>
    </w:r>
  </w:p>
  <w:p w14:paraId="6A3C8422" w14:textId="77777777" w:rsidR="00D73376" w:rsidRDefault="00D73376" w:rsidP="00CF7229">
    <w:pPr>
      <w:pStyle w:val="Header"/>
    </w:pPr>
    <w:r>
      <w:t>General terms for corporate Customers</w:t>
    </w:r>
  </w:p>
  <w:p w14:paraId="2EA60690" w14:textId="77777777" w:rsidR="00D73376" w:rsidRDefault="00D73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0FBD" w14:textId="77777777" w:rsidR="00BF090C" w:rsidRDefault="00BF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6.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D98C4F16"/>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07B3F80"/>
    <w:multiLevelType w:val="hybridMultilevel"/>
    <w:tmpl w:val="D7E4BFDC"/>
    <w:lvl w:ilvl="0" w:tplc="4BA0997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2439"/>
        </w:tabs>
        <w:ind w:left="2439"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0" w15:restartNumberingAfterBreak="0">
    <w:nsid w:val="48B03EFE"/>
    <w:multiLevelType w:val="hybridMultilevel"/>
    <w:tmpl w:val="C0C6FED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D2AB4"/>
    <w:multiLevelType w:val="hybridMultilevel"/>
    <w:tmpl w:val="F7B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253552">
    <w:abstractNumId w:val="7"/>
  </w:num>
  <w:num w:numId="2" w16cid:durableId="1320159271">
    <w:abstractNumId w:val="8"/>
  </w:num>
  <w:num w:numId="3" w16cid:durableId="1162159946">
    <w:abstractNumId w:val="17"/>
  </w:num>
  <w:num w:numId="4" w16cid:durableId="1948349858">
    <w:abstractNumId w:val="22"/>
  </w:num>
  <w:num w:numId="5" w16cid:durableId="1848398399">
    <w:abstractNumId w:val="19"/>
  </w:num>
  <w:num w:numId="6" w16cid:durableId="105738397">
    <w:abstractNumId w:val="14"/>
  </w:num>
  <w:num w:numId="7" w16cid:durableId="1721052952">
    <w:abstractNumId w:val="16"/>
  </w:num>
  <w:num w:numId="8" w16cid:durableId="360475247">
    <w:abstractNumId w:val="15"/>
  </w:num>
  <w:num w:numId="9" w16cid:durableId="497578894">
    <w:abstractNumId w:val="11"/>
  </w:num>
  <w:num w:numId="10" w16cid:durableId="1743598227">
    <w:abstractNumId w:val="21"/>
  </w:num>
  <w:num w:numId="11" w16cid:durableId="1718973102">
    <w:abstractNumId w:val="24"/>
  </w:num>
  <w:num w:numId="12" w16cid:durableId="1769811822">
    <w:abstractNumId w:val="9"/>
  </w:num>
  <w:num w:numId="13" w16cid:durableId="1128357945">
    <w:abstractNumId w:val="6"/>
  </w:num>
  <w:num w:numId="14" w16cid:durableId="45642888">
    <w:abstractNumId w:val="5"/>
  </w:num>
  <w:num w:numId="15" w16cid:durableId="1537933800">
    <w:abstractNumId w:val="4"/>
  </w:num>
  <w:num w:numId="16" w16cid:durableId="757168697">
    <w:abstractNumId w:val="3"/>
  </w:num>
  <w:num w:numId="17" w16cid:durableId="1344697962">
    <w:abstractNumId w:val="2"/>
  </w:num>
  <w:num w:numId="18" w16cid:durableId="233592574">
    <w:abstractNumId w:val="1"/>
  </w:num>
  <w:num w:numId="19" w16cid:durableId="306282016">
    <w:abstractNumId w:val="0"/>
  </w:num>
  <w:num w:numId="20" w16cid:durableId="1247157141">
    <w:abstractNumId w:val="25"/>
  </w:num>
  <w:num w:numId="21" w16cid:durableId="30419171">
    <w:abstractNumId w:val="20"/>
  </w:num>
  <w:num w:numId="22" w16cid:durableId="1363476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6646405">
    <w:abstractNumId w:val="8"/>
  </w:num>
  <w:num w:numId="24" w16cid:durableId="1109276858">
    <w:abstractNumId w:val="8"/>
  </w:num>
  <w:num w:numId="25" w16cid:durableId="21515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019250">
    <w:abstractNumId w:val="8"/>
  </w:num>
  <w:num w:numId="27" w16cid:durableId="857887918">
    <w:abstractNumId w:val="8"/>
  </w:num>
  <w:num w:numId="28" w16cid:durableId="569003075">
    <w:abstractNumId w:val="8"/>
  </w:num>
  <w:num w:numId="29" w16cid:durableId="53235573">
    <w:abstractNumId w:val="8"/>
  </w:num>
  <w:num w:numId="30" w16cid:durableId="471218139">
    <w:abstractNumId w:val="8"/>
  </w:num>
  <w:num w:numId="31" w16cid:durableId="1624114227">
    <w:abstractNumId w:val="8"/>
  </w:num>
  <w:num w:numId="32" w16cid:durableId="2067488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5786881">
    <w:abstractNumId w:val="8"/>
  </w:num>
  <w:num w:numId="34" w16cid:durableId="1308704316">
    <w:abstractNumId w:val="8"/>
  </w:num>
  <w:num w:numId="35" w16cid:durableId="716516668">
    <w:abstractNumId w:val="12"/>
  </w:num>
  <w:num w:numId="36" w16cid:durableId="47926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6078372">
    <w:abstractNumId w:val="8"/>
  </w:num>
  <w:num w:numId="38" w16cid:durableId="453837892">
    <w:abstractNumId w:val="8"/>
  </w:num>
  <w:num w:numId="39" w16cid:durableId="1573737154">
    <w:abstractNumId w:val="8"/>
  </w:num>
  <w:num w:numId="40" w16cid:durableId="1945846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CB"/>
    <w:rsid w:val="00004529"/>
    <w:rsid w:val="000053AB"/>
    <w:rsid w:val="00006BEA"/>
    <w:rsid w:val="00024C02"/>
    <w:rsid w:val="0002638F"/>
    <w:rsid w:val="000379B8"/>
    <w:rsid w:val="00046731"/>
    <w:rsid w:val="00046A3C"/>
    <w:rsid w:val="00070CA3"/>
    <w:rsid w:val="00074453"/>
    <w:rsid w:val="000745F4"/>
    <w:rsid w:val="00075454"/>
    <w:rsid w:val="000773F7"/>
    <w:rsid w:val="000859CF"/>
    <w:rsid w:val="00090B13"/>
    <w:rsid w:val="00090D3F"/>
    <w:rsid w:val="00097A9F"/>
    <w:rsid w:val="000A050A"/>
    <w:rsid w:val="000B6769"/>
    <w:rsid w:val="000C34A3"/>
    <w:rsid w:val="000D177F"/>
    <w:rsid w:val="000D2E52"/>
    <w:rsid w:val="000D6DBC"/>
    <w:rsid w:val="000E29C1"/>
    <w:rsid w:val="00101252"/>
    <w:rsid w:val="00101ECB"/>
    <w:rsid w:val="00104EE1"/>
    <w:rsid w:val="001209A4"/>
    <w:rsid w:val="00123C9C"/>
    <w:rsid w:val="0013400A"/>
    <w:rsid w:val="00134100"/>
    <w:rsid w:val="0013463C"/>
    <w:rsid w:val="001360F2"/>
    <w:rsid w:val="0013713E"/>
    <w:rsid w:val="00140BAE"/>
    <w:rsid w:val="00150ADA"/>
    <w:rsid w:val="00170AEB"/>
    <w:rsid w:val="00180359"/>
    <w:rsid w:val="001947D1"/>
    <w:rsid w:val="001B675F"/>
    <w:rsid w:val="001C2174"/>
    <w:rsid w:val="001C4F4C"/>
    <w:rsid w:val="001C5618"/>
    <w:rsid w:val="001D7EB7"/>
    <w:rsid w:val="001E10BA"/>
    <w:rsid w:val="001F0458"/>
    <w:rsid w:val="001F0F49"/>
    <w:rsid w:val="001F309E"/>
    <w:rsid w:val="00210B95"/>
    <w:rsid w:val="00224969"/>
    <w:rsid w:val="00261248"/>
    <w:rsid w:val="002618AA"/>
    <w:rsid w:val="00263931"/>
    <w:rsid w:val="002D0AC6"/>
    <w:rsid w:val="002D2E82"/>
    <w:rsid w:val="002D36F5"/>
    <w:rsid w:val="002E7A5F"/>
    <w:rsid w:val="003028D3"/>
    <w:rsid w:val="003132D0"/>
    <w:rsid w:val="003155E3"/>
    <w:rsid w:val="003209DA"/>
    <w:rsid w:val="003231DD"/>
    <w:rsid w:val="003342C2"/>
    <w:rsid w:val="00334702"/>
    <w:rsid w:val="00335CBF"/>
    <w:rsid w:val="00336A06"/>
    <w:rsid w:val="00337C92"/>
    <w:rsid w:val="0035153F"/>
    <w:rsid w:val="00374692"/>
    <w:rsid w:val="00386B42"/>
    <w:rsid w:val="00391A83"/>
    <w:rsid w:val="003A5F4E"/>
    <w:rsid w:val="003B4A0F"/>
    <w:rsid w:val="003C2482"/>
    <w:rsid w:val="003D4350"/>
    <w:rsid w:val="003D6DF5"/>
    <w:rsid w:val="003E063A"/>
    <w:rsid w:val="003E6B87"/>
    <w:rsid w:val="003F36DA"/>
    <w:rsid w:val="00400332"/>
    <w:rsid w:val="00400618"/>
    <w:rsid w:val="00423B3E"/>
    <w:rsid w:val="004266F1"/>
    <w:rsid w:val="004410CC"/>
    <w:rsid w:val="004465E5"/>
    <w:rsid w:val="0045772F"/>
    <w:rsid w:val="00472AF1"/>
    <w:rsid w:val="00472E8A"/>
    <w:rsid w:val="0047752A"/>
    <w:rsid w:val="004777B7"/>
    <w:rsid w:val="004807A0"/>
    <w:rsid w:val="004810D5"/>
    <w:rsid w:val="00481287"/>
    <w:rsid w:val="00481886"/>
    <w:rsid w:val="00483E1B"/>
    <w:rsid w:val="004A5907"/>
    <w:rsid w:val="004C186F"/>
    <w:rsid w:val="004C1965"/>
    <w:rsid w:val="004C5B3A"/>
    <w:rsid w:val="004D5EE4"/>
    <w:rsid w:val="004F0101"/>
    <w:rsid w:val="004F02A8"/>
    <w:rsid w:val="004F2B5C"/>
    <w:rsid w:val="005036F1"/>
    <w:rsid w:val="00524625"/>
    <w:rsid w:val="0052556E"/>
    <w:rsid w:val="00535429"/>
    <w:rsid w:val="0053778D"/>
    <w:rsid w:val="00545A33"/>
    <w:rsid w:val="00545CA2"/>
    <w:rsid w:val="005656F4"/>
    <w:rsid w:val="0059408C"/>
    <w:rsid w:val="005A77B4"/>
    <w:rsid w:val="005B7375"/>
    <w:rsid w:val="005D5B16"/>
    <w:rsid w:val="00604B14"/>
    <w:rsid w:val="00606FE9"/>
    <w:rsid w:val="006102B6"/>
    <w:rsid w:val="00623382"/>
    <w:rsid w:val="00633664"/>
    <w:rsid w:val="00637B68"/>
    <w:rsid w:val="006426C7"/>
    <w:rsid w:val="0066010C"/>
    <w:rsid w:val="00663FF0"/>
    <w:rsid w:val="00670454"/>
    <w:rsid w:val="00685EC9"/>
    <w:rsid w:val="00696C0D"/>
    <w:rsid w:val="006A7983"/>
    <w:rsid w:val="0070118A"/>
    <w:rsid w:val="007016C6"/>
    <w:rsid w:val="00701A9B"/>
    <w:rsid w:val="00705851"/>
    <w:rsid w:val="00715469"/>
    <w:rsid w:val="00723710"/>
    <w:rsid w:val="00726536"/>
    <w:rsid w:val="00742363"/>
    <w:rsid w:val="0075151A"/>
    <w:rsid w:val="00776107"/>
    <w:rsid w:val="007D6D4C"/>
    <w:rsid w:val="007E10DA"/>
    <w:rsid w:val="007E1293"/>
    <w:rsid w:val="007E3391"/>
    <w:rsid w:val="007E5481"/>
    <w:rsid w:val="007E7BCF"/>
    <w:rsid w:val="008008E6"/>
    <w:rsid w:val="008070EC"/>
    <w:rsid w:val="0082208B"/>
    <w:rsid w:val="008256CC"/>
    <w:rsid w:val="00826E53"/>
    <w:rsid w:val="00837C34"/>
    <w:rsid w:val="00853FAF"/>
    <w:rsid w:val="00857F9F"/>
    <w:rsid w:val="00871896"/>
    <w:rsid w:val="00883BB4"/>
    <w:rsid w:val="00892B5F"/>
    <w:rsid w:val="008964E2"/>
    <w:rsid w:val="008B72E5"/>
    <w:rsid w:val="008E5595"/>
    <w:rsid w:val="008E5BAE"/>
    <w:rsid w:val="008F5209"/>
    <w:rsid w:val="008F5F1D"/>
    <w:rsid w:val="009037DC"/>
    <w:rsid w:val="00912749"/>
    <w:rsid w:val="00920134"/>
    <w:rsid w:val="00921173"/>
    <w:rsid w:val="00924F5C"/>
    <w:rsid w:val="0093790B"/>
    <w:rsid w:val="0094464F"/>
    <w:rsid w:val="00946868"/>
    <w:rsid w:val="00950A96"/>
    <w:rsid w:val="0095137E"/>
    <w:rsid w:val="0096436A"/>
    <w:rsid w:val="00966746"/>
    <w:rsid w:val="009701EC"/>
    <w:rsid w:val="00972193"/>
    <w:rsid w:val="009762CA"/>
    <w:rsid w:val="009A177B"/>
    <w:rsid w:val="00A10529"/>
    <w:rsid w:val="00A22A5C"/>
    <w:rsid w:val="00A23630"/>
    <w:rsid w:val="00A2737A"/>
    <w:rsid w:val="00A33294"/>
    <w:rsid w:val="00A37BED"/>
    <w:rsid w:val="00A66965"/>
    <w:rsid w:val="00A67FE3"/>
    <w:rsid w:val="00A7048F"/>
    <w:rsid w:val="00A82B05"/>
    <w:rsid w:val="00A8565A"/>
    <w:rsid w:val="00A87A1A"/>
    <w:rsid w:val="00A97416"/>
    <w:rsid w:val="00AA7E99"/>
    <w:rsid w:val="00AB24EB"/>
    <w:rsid w:val="00AB36E6"/>
    <w:rsid w:val="00AD71A4"/>
    <w:rsid w:val="00AE21B3"/>
    <w:rsid w:val="00AE5AD7"/>
    <w:rsid w:val="00B042D1"/>
    <w:rsid w:val="00B10EDD"/>
    <w:rsid w:val="00B13A03"/>
    <w:rsid w:val="00B2565F"/>
    <w:rsid w:val="00B25AEE"/>
    <w:rsid w:val="00B26D0B"/>
    <w:rsid w:val="00B30D2D"/>
    <w:rsid w:val="00B44B3B"/>
    <w:rsid w:val="00B50013"/>
    <w:rsid w:val="00B51320"/>
    <w:rsid w:val="00B53802"/>
    <w:rsid w:val="00B60593"/>
    <w:rsid w:val="00B73B2A"/>
    <w:rsid w:val="00B83712"/>
    <w:rsid w:val="00B90619"/>
    <w:rsid w:val="00B948C9"/>
    <w:rsid w:val="00B9673C"/>
    <w:rsid w:val="00BA6F3A"/>
    <w:rsid w:val="00BB03A6"/>
    <w:rsid w:val="00BB2102"/>
    <w:rsid w:val="00BB3F47"/>
    <w:rsid w:val="00BB6D9F"/>
    <w:rsid w:val="00BD643A"/>
    <w:rsid w:val="00BE496E"/>
    <w:rsid w:val="00BF090C"/>
    <w:rsid w:val="00C04D41"/>
    <w:rsid w:val="00C10ABF"/>
    <w:rsid w:val="00C13208"/>
    <w:rsid w:val="00C14B9C"/>
    <w:rsid w:val="00C35EA5"/>
    <w:rsid w:val="00C4021B"/>
    <w:rsid w:val="00C4366C"/>
    <w:rsid w:val="00C46EBE"/>
    <w:rsid w:val="00C76BBE"/>
    <w:rsid w:val="00C8007A"/>
    <w:rsid w:val="00C96BFC"/>
    <w:rsid w:val="00CC0B00"/>
    <w:rsid w:val="00CC6834"/>
    <w:rsid w:val="00CD2371"/>
    <w:rsid w:val="00CD35E1"/>
    <w:rsid w:val="00CD4658"/>
    <w:rsid w:val="00CE3A0F"/>
    <w:rsid w:val="00CF7229"/>
    <w:rsid w:val="00D1799E"/>
    <w:rsid w:val="00D26370"/>
    <w:rsid w:val="00D51CE2"/>
    <w:rsid w:val="00D55BA4"/>
    <w:rsid w:val="00D64BA4"/>
    <w:rsid w:val="00D73376"/>
    <w:rsid w:val="00D84E27"/>
    <w:rsid w:val="00DA5EDE"/>
    <w:rsid w:val="00DB042C"/>
    <w:rsid w:val="00DB137A"/>
    <w:rsid w:val="00DB4504"/>
    <w:rsid w:val="00DD13B6"/>
    <w:rsid w:val="00DD69E9"/>
    <w:rsid w:val="00DE7283"/>
    <w:rsid w:val="00DF07D2"/>
    <w:rsid w:val="00E03CE3"/>
    <w:rsid w:val="00E13774"/>
    <w:rsid w:val="00E253B4"/>
    <w:rsid w:val="00E35032"/>
    <w:rsid w:val="00E354BB"/>
    <w:rsid w:val="00E503D6"/>
    <w:rsid w:val="00E508BD"/>
    <w:rsid w:val="00E57939"/>
    <w:rsid w:val="00E617BD"/>
    <w:rsid w:val="00E65ECE"/>
    <w:rsid w:val="00E863BB"/>
    <w:rsid w:val="00E97D7C"/>
    <w:rsid w:val="00EA0BA5"/>
    <w:rsid w:val="00EC368E"/>
    <w:rsid w:val="00EC4C36"/>
    <w:rsid w:val="00ED18A6"/>
    <w:rsid w:val="00ED20D6"/>
    <w:rsid w:val="00EE6294"/>
    <w:rsid w:val="00EF06E6"/>
    <w:rsid w:val="00EF2715"/>
    <w:rsid w:val="00EF3740"/>
    <w:rsid w:val="00F203B9"/>
    <w:rsid w:val="00F26B69"/>
    <w:rsid w:val="00F324B1"/>
    <w:rsid w:val="00F71E87"/>
    <w:rsid w:val="00F7489C"/>
    <w:rsid w:val="00F7709F"/>
    <w:rsid w:val="00F774E7"/>
    <w:rsid w:val="00F8413E"/>
    <w:rsid w:val="00F85BC7"/>
    <w:rsid w:val="00F8654A"/>
    <w:rsid w:val="00F9363F"/>
    <w:rsid w:val="00FC451D"/>
    <w:rsid w:val="00FE5088"/>
    <w:rsid w:val="00FE6695"/>
    <w:rsid w:val="00FF3542"/>
    <w:rsid w:val="6EBCE7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2"/>
    </o:shapelayout>
  </w:shapeDefaults>
  <w:decimalSymbol w:val="."/>
  <w:listSeparator w:val=","/>
  <w14:docId w14:val="01755364"/>
  <w15:chartTrackingRefBased/>
  <w15:docId w15:val="{4A837115-9AE6-43C3-A269-AABDFA66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link w:val="Heading2Char"/>
    <w:qFormat/>
    <w:rsid w:val="00BB2102"/>
    <w:pPr>
      <w:widowControl w:val="0"/>
      <w:numPr>
        <w:ilvl w:val="1"/>
        <w:numId w:val="2"/>
      </w:numPr>
      <w:outlineLvl w:val="1"/>
    </w:pPr>
  </w:style>
  <w:style w:type="paragraph" w:styleId="Heading3">
    <w:name w:val="heading 3"/>
    <w:basedOn w:val="Normal"/>
    <w:link w:val="Heading3Char"/>
    <w:qFormat/>
    <w:rsid w:val="001D7EB7"/>
    <w:pPr>
      <w:widowControl w:val="0"/>
      <w:numPr>
        <w:ilvl w:val="2"/>
        <w:numId w:val="2"/>
      </w:numPr>
      <w:outlineLvl w:val="2"/>
    </w:pPr>
  </w:style>
  <w:style w:type="paragraph" w:styleId="Heading4">
    <w:name w:val="heading 4"/>
    <w:basedOn w:val="Normal"/>
    <w:link w:val="Heading4Char"/>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4A5907"/>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link w:val="Indent2Char"/>
    <w:rsid w:val="00336A06"/>
    <w:pPr>
      <w:ind w:left="737"/>
    </w:pPr>
    <w:rPr>
      <w:rFonts w:cs="Times New Roman"/>
      <w:lang w:val="x-none"/>
    </w:r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1F0F49"/>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8"/>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7"/>
      </w:numPr>
      <w:spacing w:after="120"/>
    </w:pPr>
  </w:style>
  <w:style w:type="paragraph" w:styleId="ListNumber">
    <w:name w:val="List Number"/>
    <w:basedOn w:val="Normal"/>
    <w:rsid w:val="00CD2371"/>
    <w:pPr>
      <w:numPr>
        <w:numId w:val="4"/>
      </w:numPr>
      <w:spacing w:after="120"/>
      <w:ind w:left="357" w:hanging="357"/>
    </w:pPr>
  </w:style>
  <w:style w:type="paragraph" w:styleId="ListNumber2">
    <w:name w:val="List Number 2"/>
    <w:basedOn w:val="Normal"/>
    <w:rsid w:val="00CD2371"/>
    <w:pPr>
      <w:numPr>
        <w:numId w:val="6"/>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11"/>
      </w:numPr>
      <w:spacing w:line="240" w:lineRule="auto"/>
    </w:pPr>
    <w:rPr>
      <w:iCs/>
      <w:color w:val="1C1C1C"/>
      <w:spacing w:val="0"/>
      <w:szCs w:val="22"/>
    </w:rPr>
  </w:style>
  <w:style w:type="paragraph" w:customStyle="1" w:styleId="Bullet3">
    <w:name w:val="Bullet 3"/>
    <w:basedOn w:val="Bullet2"/>
    <w:rsid w:val="0035153F"/>
    <w:pPr>
      <w:numPr>
        <w:numId w:val="12"/>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4C5B3A"/>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character" w:customStyle="1" w:styleId="Heading2Char">
    <w:name w:val="Heading 2 Char"/>
    <w:link w:val="Heading2"/>
    <w:rsid w:val="0045772F"/>
    <w:rPr>
      <w:rFonts w:ascii="Verdana" w:hAnsi="Verdana" w:cs="Arial"/>
      <w:szCs w:val="19"/>
      <w:lang w:val="en-AU" w:eastAsia="en-US" w:bidi="ar-SA"/>
    </w:rPr>
  </w:style>
  <w:style w:type="character" w:customStyle="1" w:styleId="Heading3Char">
    <w:name w:val="Heading 3 Char"/>
    <w:link w:val="Heading3"/>
    <w:rsid w:val="0045772F"/>
    <w:rPr>
      <w:rFonts w:ascii="Verdana" w:hAnsi="Verdana" w:cs="Arial"/>
      <w:szCs w:val="19"/>
      <w:lang w:val="en-AU" w:eastAsia="en-US" w:bidi="ar-SA"/>
    </w:rPr>
  </w:style>
  <w:style w:type="character" w:customStyle="1" w:styleId="Heading4Char">
    <w:name w:val="Heading 4 Char"/>
    <w:link w:val="Heading4"/>
    <w:rsid w:val="0045772F"/>
    <w:rPr>
      <w:rFonts w:ascii="Verdana" w:hAnsi="Verdana" w:cs="Arial"/>
      <w:szCs w:val="19"/>
      <w:lang w:val="en-AU" w:eastAsia="en-US" w:bidi="ar-SA"/>
    </w:rPr>
  </w:style>
  <w:style w:type="character" w:customStyle="1" w:styleId="Indent2Char">
    <w:name w:val="Indent 2 Char"/>
    <w:link w:val="Indent2"/>
    <w:rsid w:val="00535429"/>
    <w:rPr>
      <w:rFonts w:ascii="Verdana" w:hAnsi="Verdana" w:cs="Arial"/>
      <w:szCs w:val="19"/>
      <w:lang w:eastAsia="en-US"/>
    </w:rPr>
  </w:style>
  <w:style w:type="paragraph" w:customStyle="1" w:styleId="TableData">
    <w:name w:val="TableData"/>
    <w:basedOn w:val="Normal"/>
    <w:rsid w:val="00F774E7"/>
    <w:pPr>
      <w:spacing w:before="120" w:after="120"/>
    </w:pPr>
    <w:rPr>
      <w:rFonts w:ascii="Arial" w:hAnsi="Arial" w:cs="Times New Roman"/>
      <w:sz w:val="18"/>
      <w:szCs w:val="20"/>
    </w:rPr>
  </w:style>
  <w:style w:type="paragraph" w:styleId="Revision">
    <w:name w:val="Revision"/>
    <w:hidden/>
    <w:uiPriority w:val="99"/>
    <w:semiHidden/>
    <w:rsid w:val="005D5B16"/>
    <w:rPr>
      <w:rFonts w:ascii="Verdana" w:hAnsi="Verdana" w:cs="Arial"/>
      <w:szCs w:val="19"/>
      <w:lang w:eastAsia="en-US"/>
    </w:rPr>
  </w:style>
  <w:style w:type="character" w:styleId="UnresolvedMention">
    <w:name w:val="Unresolved Mention"/>
    <w:basedOn w:val="DefaultParagraphFont"/>
    <w:uiPriority w:val="99"/>
    <w:semiHidden/>
    <w:unhideWhenUsed/>
    <w:rsid w:val="00685EC9"/>
    <w:rPr>
      <w:color w:val="605E5C"/>
      <w:shd w:val="clear" w:color="auto" w:fill="E1DFDD"/>
    </w:rPr>
  </w:style>
  <w:style w:type="character" w:styleId="CommentReference">
    <w:name w:val="annotation reference"/>
    <w:basedOn w:val="DefaultParagraphFont"/>
    <w:rsid w:val="003E6B87"/>
    <w:rPr>
      <w:sz w:val="16"/>
      <w:szCs w:val="16"/>
    </w:rPr>
  </w:style>
  <w:style w:type="paragraph" w:styleId="CommentText">
    <w:name w:val="annotation text"/>
    <w:basedOn w:val="Normal"/>
    <w:link w:val="CommentTextChar"/>
    <w:rsid w:val="003E6B87"/>
    <w:rPr>
      <w:szCs w:val="20"/>
    </w:rPr>
  </w:style>
  <w:style w:type="character" w:customStyle="1" w:styleId="CommentTextChar">
    <w:name w:val="Comment Text Char"/>
    <w:basedOn w:val="DefaultParagraphFont"/>
    <w:link w:val="CommentText"/>
    <w:rsid w:val="003E6B87"/>
    <w:rPr>
      <w:rFonts w:ascii="Verdana" w:hAnsi="Verdana" w:cs="Arial"/>
      <w:lang w:eastAsia="en-US"/>
    </w:rPr>
  </w:style>
  <w:style w:type="paragraph" w:styleId="CommentSubject">
    <w:name w:val="annotation subject"/>
    <w:basedOn w:val="CommentText"/>
    <w:next w:val="CommentText"/>
    <w:link w:val="CommentSubjectChar"/>
    <w:rsid w:val="003E6B87"/>
    <w:rPr>
      <w:b/>
      <w:bCs/>
    </w:rPr>
  </w:style>
  <w:style w:type="character" w:customStyle="1" w:styleId="CommentSubjectChar">
    <w:name w:val="Comment Subject Char"/>
    <w:basedOn w:val="CommentTextChar"/>
    <w:link w:val="CommentSubject"/>
    <w:rsid w:val="003E6B87"/>
    <w:rPr>
      <w:rFonts w:ascii="Verdana" w:hAnsi="Verdana"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816713">
      <w:bodyDiv w:val="1"/>
      <w:marLeft w:val="0"/>
      <w:marRight w:val="0"/>
      <w:marTop w:val="0"/>
      <w:marBottom w:val="0"/>
      <w:divBdr>
        <w:top w:val="none" w:sz="0" w:space="0" w:color="auto"/>
        <w:left w:val="none" w:sz="0" w:space="0" w:color="auto"/>
        <w:bottom w:val="none" w:sz="0" w:space="0" w:color="auto"/>
        <w:right w:val="none" w:sz="0" w:space="0" w:color="auto"/>
      </w:divBdr>
    </w:div>
    <w:div w:id="1640652408">
      <w:bodyDiv w:val="1"/>
      <w:marLeft w:val="0"/>
      <w:marRight w:val="0"/>
      <w:marTop w:val="0"/>
      <w:marBottom w:val="0"/>
      <w:divBdr>
        <w:top w:val="none" w:sz="0" w:space="0" w:color="auto"/>
        <w:left w:val="none" w:sz="0" w:space="0" w:color="auto"/>
        <w:bottom w:val="none" w:sz="0" w:space="0" w:color="auto"/>
        <w:right w:val="none" w:sz="0" w:space="0" w:color="auto"/>
      </w:divBdr>
    </w:div>
    <w:div w:id="17517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telstra.com.au/consumer-advice/customer-service" TargetMode="External"/><Relationship Id="rId3" Type="http://schemas.openxmlformats.org/officeDocument/2006/relationships/customXml" Target="../customXml/item3.xml"/><Relationship Id="rId21" Type="http://schemas.openxmlformats.org/officeDocument/2006/relationships/hyperlink" Target="https://myid.telstra.com/identity/as/authorization.oauth2?client_id=b2b-telstraconnect&amp;redirect_uri=https%3A%2F%2Fconnectapp.telstra.com&amp;response_type=id_token%20token&amp;scope=openid%20b2b%20username%20profile%20email&amp;state=934b0853adf342a98cf6b97fb3cf0f92&amp;nonce=f94deab712a24935a54983494788d4da"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ignon.telstra.com.au/login?goto=http%3A%2F%2Fyourtelstratools.telstra.com%3A443%2Fgroup%2Fytt%2F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telstra.com.au/customerterms/bigpond/bigpond_general.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AATUC-1823800632-69669</_dlc_DocId>
    <_dlc_DocIdUrl xmlns="2a7a03ce-2042-4c5f-90e9-1f29c56988a9">
      <Url>https://teamtelstra.sharepoint.com/sites/DigitalSystems/_layouts/15/DocIdRedir.aspx?ID=AATUC-1823800632-69669</Url>
      <Description>AATUC-1823800632-69669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8352C-9617-4C1D-87CD-28364E8FA110}">
  <ds:schemaRefs>
    <ds:schemaRef ds:uri="http://schemas.microsoft.com/sharepoint/events"/>
  </ds:schemaRefs>
</ds:datastoreItem>
</file>

<file path=customXml/itemProps2.xml><?xml version="1.0" encoding="utf-8"?>
<ds:datastoreItem xmlns:ds="http://schemas.openxmlformats.org/officeDocument/2006/customXml" ds:itemID="{5739E4CD-7BB0-4E38-B75C-4DDA624D365D}">
  <ds:schemaRefs>
    <ds:schemaRef ds:uri="http://schemas.openxmlformats.org/officeDocument/2006/bibliography"/>
  </ds:schemaRefs>
</ds:datastoreItem>
</file>

<file path=customXml/itemProps3.xml><?xml version="1.0" encoding="utf-8"?>
<ds:datastoreItem xmlns:ds="http://schemas.openxmlformats.org/officeDocument/2006/customXml" ds:itemID="{2B215DAF-9D03-45F1-9F92-B5D8FDABD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ED7C9-6437-486D-8A18-CD7A65E0827E}">
  <ds:schemaRef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c7b56d83-7d92-4d5e-8552-dd44030ff6cf"/>
    <ds:schemaRef ds:uri="http://schemas.openxmlformats.org/package/2006/metadata/core-properties"/>
    <ds:schemaRef ds:uri="2a7a03ce-2042-4c5f-90e9-1f29c56988a9"/>
    <ds:schemaRef ds:uri="f6374f94-ea7c-428a-97f4-b9a8f1ddd6c6"/>
  </ds:schemaRefs>
</ds:datastoreItem>
</file>

<file path=customXml/itemProps5.xml><?xml version="1.0" encoding="utf-8"?>
<ds:datastoreItem xmlns:ds="http://schemas.openxmlformats.org/officeDocument/2006/customXml" ds:itemID="{11E07183-2A4F-467B-9838-0B4FA2E70337}">
  <ds:schemaRefs>
    <ds:schemaRef ds:uri="http://schemas.microsoft.com/sharepoint/v3/contenttype/form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7136</Words>
  <Characters>38100</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Telstra - Our Customer Terms - General Terms For Corporate Customers</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General Terms For Corporate Customers</dc:title>
  <dc:subject/>
  <dc:creator>Telstra Limited</dc:creator>
  <cp:keywords>telstra, oct, our customer terms, corporate, customers, charges, bills, service, conditions, payment, liability, telephone, number</cp:keywords>
  <cp:lastModifiedBy>Greenaway, Liam</cp:lastModifiedBy>
  <cp:revision>4</cp:revision>
  <dcterms:created xsi:type="dcterms:W3CDTF">2024-10-23T23:48:00Z</dcterms:created>
  <dcterms:modified xsi:type="dcterms:W3CDTF">2024-10-23T23:52:00Z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ContentTypeId">
    <vt:lpwstr>0x010100CE3B1D3E7822C549A581B067E19CC315</vt:lpwstr>
  </property>
  <property fmtid="{D5CDD505-2E9C-101B-9397-08002B2CF9AE}" pid="6" name="_dlc_DocIdItemGuid">
    <vt:lpwstr>dd6dd38a-77fa-41f4-9e13-baa8eade951f</vt:lpwstr>
  </property>
  <property fmtid="{D5CDD505-2E9C-101B-9397-08002B2CF9AE}" pid="7" name="PCDocsNo">
    <vt:lpwstr>72353046v1</vt:lpwstr>
  </property>
</Properties>
</file>