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3FEE" w14:textId="77777777" w:rsidR="00052589" w:rsidRPr="002F1E74" w:rsidRDefault="00052589">
      <w:pPr>
        <w:pStyle w:val="TOCHeading"/>
      </w:pPr>
      <w:r w:rsidRPr="002F1E74">
        <w:t>Contents</w:t>
      </w:r>
    </w:p>
    <w:p w14:paraId="59E86D38" w14:textId="77777777" w:rsidR="005B5E78" w:rsidRDefault="005B5E78" w:rsidP="005B5E78">
      <w:pPr>
        <w:pStyle w:val="TOC1"/>
        <w:tabs>
          <w:tab w:val="left" w:pos="1474"/>
        </w:tabs>
        <w:spacing w:before="0" w:after="240"/>
        <w:ind w:left="1457"/>
        <w:rPr>
          <w:b w:val="0"/>
          <w:bCs/>
        </w:rPr>
      </w:pPr>
      <w:r>
        <w:rPr>
          <w:b w:val="0"/>
          <w:bCs/>
        </w:rPr>
        <w:t>Click on the section you</w:t>
      </w:r>
      <w:r w:rsidR="00400E35">
        <w:rPr>
          <w:b w:val="0"/>
          <w:bCs/>
        </w:rPr>
        <w:t>’re</w:t>
      </w:r>
      <w:r>
        <w:rPr>
          <w:b w:val="0"/>
          <w:bCs/>
        </w:rPr>
        <w:t xml:space="preserve"> interested in.</w:t>
      </w:r>
    </w:p>
    <w:p w14:paraId="44B2DC6E" w14:textId="77777777" w:rsidR="001068A4" w:rsidRDefault="00455CF0">
      <w:pPr>
        <w:pStyle w:val="TOC1"/>
        <w:tabs>
          <w:tab w:val="left" w:pos="1474"/>
        </w:tabs>
        <w:rPr>
          <w:rFonts w:ascii="Calibri" w:hAnsi="Calibri"/>
          <w:b w:val="0"/>
          <w:noProof/>
          <w:sz w:val="22"/>
          <w:szCs w:val="22"/>
          <w:lang w:eastAsia="en-AU"/>
        </w:rPr>
      </w:pPr>
      <w:r w:rsidRPr="002F1E74">
        <w:fldChar w:fldCharType="begin"/>
      </w:r>
      <w:r w:rsidR="00052589" w:rsidRPr="002F1E74">
        <w:instrText xml:space="preserve"> TOC \h \z \t "Heading 1,1,Indent 1,2" </w:instrText>
      </w:r>
      <w:r w:rsidRPr="002F1E74">
        <w:fldChar w:fldCharType="separate"/>
      </w:r>
      <w:hyperlink w:anchor="_Toc364070260" w:history="1">
        <w:r w:rsidR="001068A4" w:rsidRPr="0019116A">
          <w:rPr>
            <w:rStyle w:val="Hyperlink"/>
            <w:noProof/>
          </w:rPr>
          <w:t>1</w:t>
        </w:r>
        <w:r w:rsidR="001068A4">
          <w:rPr>
            <w:rFonts w:ascii="Calibri" w:hAnsi="Calibri"/>
            <w:b w:val="0"/>
            <w:noProof/>
            <w:sz w:val="22"/>
            <w:szCs w:val="22"/>
            <w:lang w:eastAsia="en-AU"/>
          </w:rPr>
          <w:tab/>
        </w:r>
        <w:r w:rsidR="001068A4" w:rsidRPr="0019116A">
          <w:rPr>
            <w:rStyle w:val="Hyperlink"/>
            <w:noProof/>
          </w:rPr>
          <w:t>About this section</w:t>
        </w:r>
        <w:r w:rsidR="001068A4">
          <w:rPr>
            <w:noProof/>
            <w:webHidden/>
          </w:rPr>
          <w:tab/>
        </w:r>
        <w:r>
          <w:rPr>
            <w:noProof/>
            <w:webHidden/>
          </w:rPr>
          <w:fldChar w:fldCharType="begin"/>
        </w:r>
        <w:r w:rsidR="001068A4">
          <w:rPr>
            <w:noProof/>
            <w:webHidden/>
          </w:rPr>
          <w:instrText xml:space="preserve"> PAGEREF _Toc364070260 \h </w:instrText>
        </w:r>
        <w:r>
          <w:rPr>
            <w:noProof/>
            <w:webHidden/>
          </w:rPr>
        </w:r>
        <w:r>
          <w:rPr>
            <w:noProof/>
            <w:webHidden/>
          </w:rPr>
          <w:fldChar w:fldCharType="separate"/>
        </w:r>
        <w:r w:rsidR="003A1C32">
          <w:rPr>
            <w:noProof/>
            <w:webHidden/>
          </w:rPr>
          <w:t>3</w:t>
        </w:r>
        <w:r>
          <w:rPr>
            <w:noProof/>
            <w:webHidden/>
          </w:rPr>
          <w:fldChar w:fldCharType="end"/>
        </w:r>
      </w:hyperlink>
    </w:p>
    <w:p w14:paraId="1CBF2EB2" w14:textId="77777777" w:rsidR="001068A4" w:rsidRDefault="006B334A">
      <w:pPr>
        <w:pStyle w:val="TOC2"/>
        <w:rPr>
          <w:rFonts w:ascii="Calibri" w:hAnsi="Calibri"/>
          <w:noProof/>
          <w:sz w:val="22"/>
          <w:szCs w:val="22"/>
          <w:lang w:eastAsia="en-AU"/>
        </w:rPr>
      </w:pPr>
      <w:hyperlink w:anchor="_Toc364070261" w:history="1">
        <w:r w:rsidR="001068A4" w:rsidRPr="0019116A">
          <w:rPr>
            <w:rStyle w:val="Hyperlink"/>
            <w:noProof/>
          </w:rPr>
          <w:t>Our Customer Terms</w:t>
        </w:r>
        <w:r w:rsidR="001068A4">
          <w:rPr>
            <w:noProof/>
            <w:webHidden/>
          </w:rPr>
          <w:tab/>
        </w:r>
        <w:r w:rsidR="00455CF0">
          <w:rPr>
            <w:noProof/>
            <w:webHidden/>
          </w:rPr>
          <w:fldChar w:fldCharType="begin"/>
        </w:r>
        <w:r w:rsidR="001068A4">
          <w:rPr>
            <w:noProof/>
            <w:webHidden/>
          </w:rPr>
          <w:instrText xml:space="preserve"> PAGEREF _Toc364070261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6D6F281F" w14:textId="77777777" w:rsidR="001068A4" w:rsidRDefault="006B334A">
      <w:pPr>
        <w:pStyle w:val="TOC2"/>
        <w:rPr>
          <w:rFonts w:ascii="Calibri" w:hAnsi="Calibri"/>
          <w:noProof/>
          <w:sz w:val="22"/>
          <w:szCs w:val="22"/>
          <w:lang w:eastAsia="en-AU"/>
        </w:rPr>
      </w:pPr>
      <w:hyperlink w:anchor="_Toc364070262" w:history="1">
        <w:r w:rsidR="001068A4" w:rsidRPr="0019116A">
          <w:rPr>
            <w:rStyle w:val="Hyperlink"/>
            <w:noProof/>
          </w:rPr>
          <w:t>Inconsistencies</w:t>
        </w:r>
        <w:r w:rsidR="001068A4">
          <w:rPr>
            <w:noProof/>
            <w:webHidden/>
          </w:rPr>
          <w:tab/>
        </w:r>
        <w:r w:rsidR="00455CF0">
          <w:rPr>
            <w:noProof/>
            <w:webHidden/>
          </w:rPr>
          <w:fldChar w:fldCharType="begin"/>
        </w:r>
        <w:r w:rsidR="001068A4">
          <w:rPr>
            <w:noProof/>
            <w:webHidden/>
          </w:rPr>
          <w:instrText xml:space="preserve"> PAGEREF _Toc364070262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5C6315B6" w14:textId="77777777" w:rsidR="001068A4" w:rsidRDefault="006B334A">
      <w:pPr>
        <w:pStyle w:val="TOC2"/>
        <w:rPr>
          <w:rFonts w:ascii="Calibri" w:hAnsi="Calibri"/>
          <w:noProof/>
          <w:sz w:val="22"/>
          <w:szCs w:val="22"/>
          <w:lang w:eastAsia="en-AU"/>
        </w:rPr>
      </w:pPr>
      <w:hyperlink w:anchor="_Toc364070263" w:history="1">
        <w:r w:rsidR="001068A4" w:rsidRPr="0019116A">
          <w:rPr>
            <w:rStyle w:val="Hyperlink"/>
            <w:noProof/>
          </w:rPr>
          <w:t>When this section applies</w:t>
        </w:r>
        <w:r w:rsidR="001068A4">
          <w:rPr>
            <w:noProof/>
            <w:webHidden/>
          </w:rPr>
          <w:tab/>
        </w:r>
        <w:r w:rsidR="00455CF0">
          <w:rPr>
            <w:noProof/>
            <w:webHidden/>
          </w:rPr>
          <w:fldChar w:fldCharType="begin"/>
        </w:r>
        <w:r w:rsidR="001068A4">
          <w:rPr>
            <w:noProof/>
            <w:webHidden/>
          </w:rPr>
          <w:instrText xml:space="preserve"> PAGEREF _Toc364070263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6044C90C" w14:textId="77777777" w:rsidR="001068A4" w:rsidRDefault="006B334A">
      <w:pPr>
        <w:pStyle w:val="TOC2"/>
        <w:rPr>
          <w:rFonts w:ascii="Calibri" w:hAnsi="Calibri"/>
          <w:noProof/>
          <w:sz w:val="22"/>
          <w:szCs w:val="22"/>
          <w:lang w:eastAsia="en-AU"/>
        </w:rPr>
      </w:pPr>
      <w:hyperlink w:anchor="_Toc364070264" w:history="1">
        <w:r w:rsidR="001068A4" w:rsidRPr="0019116A">
          <w:rPr>
            <w:rStyle w:val="Hyperlink"/>
            <w:noProof/>
          </w:rPr>
          <w:t>No assignment or resupply</w:t>
        </w:r>
        <w:r w:rsidR="001068A4">
          <w:rPr>
            <w:noProof/>
            <w:webHidden/>
          </w:rPr>
          <w:tab/>
        </w:r>
        <w:r w:rsidR="00455CF0">
          <w:rPr>
            <w:noProof/>
            <w:webHidden/>
          </w:rPr>
          <w:fldChar w:fldCharType="begin"/>
        </w:r>
        <w:r w:rsidR="001068A4">
          <w:rPr>
            <w:noProof/>
            <w:webHidden/>
          </w:rPr>
          <w:instrText xml:space="preserve"> PAGEREF _Toc364070264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49E1BAB5" w14:textId="77777777" w:rsidR="001068A4" w:rsidRDefault="006B334A">
      <w:pPr>
        <w:pStyle w:val="TOC2"/>
        <w:rPr>
          <w:rFonts w:ascii="Calibri" w:hAnsi="Calibri"/>
          <w:noProof/>
          <w:sz w:val="22"/>
          <w:szCs w:val="22"/>
          <w:lang w:eastAsia="en-AU"/>
        </w:rPr>
      </w:pPr>
      <w:hyperlink w:anchor="_Toc364070265" w:history="1">
        <w:r w:rsidR="001068A4" w:rsidRPr="0019116A">
          <w:rPr>
            <w:rStyle w:val="Hyperlink"/>
            <w:noProof/>
          </w:rPr>
          <w:t>We have to approve your requests</w:t>
        </w:r>
        <w:r w:rsidR="001068A4">
          <w:rPr>
            <w:noProof/>
            <w:webHidden/>
          </w:rPr>
          <w:tab/>
        </w:r>
        <w:r w:rsidR="00455CF0">
          <w:rPr>
            <w:noProof/>
            <w:webHidden/>
          </w:rPr>
          <w:fldChar w:fldCharType="begin"/>
        </w:r>
        <w:r w:rsidR="001068A4">
          <w:rPr>
            <w:noProof/>
            <w:webHidden/>
          </w:rPr>
          <w:instrText xml:space="preserve"> PAGEREF _Toc364070265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73C49A6D" w14:textId="77777777" w:rsidR="001068A4" w:rsidRDefault="006B334A">
      <w:pPr>
        <w:pStyle w:val="TOC1"/>
        <w:tabs>
          <w:tab w:val="left" w:pos="1474"/>
        </w:tabs>
        <w:rPr>
          <w:rFonts w:ascii="Calibri" w:hAnsi="Calibri"/>
          <w:b w:val="0"/>
          <w:noProof/>
          <w:sz w:val="22"/>
          <w:szCs w:val="22"/>
          <w:lang w:eastAsia="en-AU"/>
        </w:rPr>
      </w:pPr>
      <w:hyperlink w:anchor="_Toc364070266" w:history="1">
        <w:r w:rsidR="001068A4" w:rsidRPr="0019116A">
          <w:rPr>
            <w:rStyle w:val="Hyperlink"/>
            <w:noProof/>
          </w:rPr>
          <w:t>2</w:t>
        </w:r>
        <w:r w:rsidR="001068A4">
          <w:rPr>
            <w:rFonts w:ascii="Calibri" w:hAnsi="Calibri"/>
            <w:b w:val="0"/>
            <w:noProof/>
            <w:sz w:val="22"/>
            <w:szCs w:val="22"/>
            <w:lang w:eastAsia="en-AU"/>
          </w:rPr>
          <w:tab/>
        </w:r>
        <w:r w:rsidR="001068A4" w:rsidRPr="0019116A">
          <w:rPr>
            <w:rStyle w:val="Hyperlink"/>
            <w:noProof/>
          </w:rPr>
          <w:t>Ethernet MAN</w:t>
        </w:r>
        <w:r w:rsidR="001068A4">
          <w:rPr>
            <w:noProof/>
            <w:webHidden/>
          </w:rPr>
          <w:tab/>
        </w:r>
        <w:r w:rsidR="00455CF0">
          <w:rPr>
            <w:noProof/>
            <w:webHidden/>
          </w:rPr>
          <w:fldChar w:fldCharType="begin"/>
        </w:r>
        <w:r w:rsidR="001068A4">
          <w:rPr>
            <w:noProof/>
            <w:webHidden/>
          </w:rPr>
          <w:instrText xml:space="preserve"> PAGEREF _Toc364070266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58653E48" w14:textId="77777777" w:rsidR="001068A4" w:rsidRDefault="006B334A">
      <w:pPr>
        <w:pStyle w:val="TOC2"/>
        <w:rPr>
          <w:rFonts w:ascii="Calibri" w:hAnsi="Calibri"/>
          <w:noProof/>
          <w:sz w:val="22"/>
          <w:szCs w:val="22"/>
          <w:lang w:eastAsia="en-AU"/>
        </w:rPr>
      </w:pPr>
      <w:hyperlink w:anchor="_Toc364070267" w:history="1">
        <w:r w:rsidR="001068A4" w:rsidRPr="0019116A">
          <w:rPr>
            <w:rStyle w:val="Hyperlink"/>
            <w:noProof/>
          </w:rPr>
          <w:t>What is Ethernet MAN?</w:t>
        </w:r>
        <w:r w:rsidR="001068A4">
          <w:rPr>
            <w:noProof/>
            <w:webHidden/>
          </w:rPr>
          <w:tab/>
        </w:r>
        <w:r w:rsidR="00455CF0">
          <w:rPr>
            <w:noProof/>
            <w:webHidden/>
          </w:rPr>
          <w:fldChar w:fldCharType="begin"/>
        </w:r>
        <w:r w:rsidR="001068A4">
          <w:rPr>
            <w:noProof/>
            <w:webHidden/>
          </w:rPr>
          <w:instrText xml:space="preserve"> PAGEREF _Toc364070267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3F134592" w14:textId="77777777" w:rsidR="001068A4" w:rsidRDefault="006B334A">
      <w:pPr>
        <w:pStyle w:val="TOC2"/>
        <w:rPr>
          <w:rFonts w:ascii="Calibri" w:hAnsi="Calibri"/>
          <w:noProof/>
          <w:sz w:val="22"/>
          <w:szCs w:val="22"/>
          <w:lang w:eastAsia="en-AU"/>
        </w:rPr>
      </w:pPr>
      <w:hyperlink w:anchor="_Toc364070268" w:history="1">
        <w:r w:rsidR="001068A4" w:rsidRPr="0019116A">
          <w:rPr>
            <w:rStyle w:val="Hyperlink"/>
            <w:noProof/>
          </w:rPr>
          <w:t>Standard Ethernet MAN and Ethernet MAN EVPL</w:t>
        </w:r>
        <w:r w:rsidR="001068A4">
          <w:rPr>
            <w:noProof/>
            <w:webHidden/>
          </w:rPr>
          <w:tab/>
        </w:r>
        <w:r w:rsidR="00455CF0">
          <w:rPr>
            <w:noProof/>
            <w:webHidden/>
          </w:rPr>
          <w:fldChar w:fldCharType="begin"/>
        </w:r>
        <w:r w:rsidR="001068A4">
          <w:rPr>
            <w:noProof/>
            <w:webHidden/>
          </w:rPr>
          <w:instrText xml:space="preserve"> PAGEREF _Toc364070268 \h </w:instrText>
        </w:r>
        <w:r w:rsidR="00455CF0">
          <w:rPr>
            <w:noProof/>
            <w:webHidden/>
          </w:rPr>
        </w:r>
        <w:r w:rsidR="00455CF0">
          <w:rPr>
            <w:noProof/>
            <w:webHidden/>
          </w:rPr>
          <w:fldChar w:fldCharType="separate"/>
        </w:r>
        <w:r w:rsidR="003A1C32">
          <w:rPr>
            <w:noProof/>
            <w:webHidden/>
          </w:rPr>
          <w:t>3</w:t>
        </w:r>
        <w:r w:rsidR="00455CF0">
          <w:rPr>
            <w:noProof/>
            <w:webHidden/>
          </w:rPr>
          <w:fldChar w:fldCharType="end"/>
        </w:r>
      </w:hyperlink>
    </w:p>
    <w:p w14:paraId="6160BDB7" w14:textId="77777777" w:rsidR="001068A4" w:rsidRDefault="006B334A">
      <w:pPr>
        <w:pStyle w:val="TOC2"/>
        <w:rPr>
          <w:rFonts w:ascii="Calibri" w:hAnsi="Calibri"/>
          <w:noProof/>
          <w:sz w:val="22"/>
          <w:szCs w:val="22"/>
          <w:lang w:eastAsia="en-AU"/>
        </w:rPr>
      </w:pPr>
      <w:hyperlink w:anchor="_Toc364070269" w:history="1">
        <w:r w:rsidR="001068A4" w:rsidRPr="0019116A">
          <w:rPr>
            <w:rStyle w:val="Hyperlink"/>
            <w:noProof/>
          </w:rPr>
          <w:t>We work during Business Hours</w:t>
        </w:r>
        <w:r w:rsidR="001068A4">
          <w:rPr>
            <w:noProof/>
            <w:webHidden/>
          </w:rPr>
          <w:tab/>
        </w:r>
        <w:r w:rsidR="00455CF0">
          <w:rPr>
            <w:noProof/>
            <w:webHidden/>
          </w:rPr>
          <w:fldChar w:fldCharType="begin"/>
        </w:r>
        <w:r w:rsidR="001068A4">
          <w:rPr>
            <w:noProof/>
            <w:webHidden/>
          </w:rPr>
          <w:instrText xml:space="preserve"> PAGEREF _Toc364070269 \h </w:instrText>
        </w:r>
        <w:r w:rsidR="00455CF0">
          <w:rPr>
            <w:noProof/>
            <w:webHidden/>
          </w:rPr>
        </w:r>
        <w:r w:rsidR="00455CF0">
          <w:rPr>
            <w:noProof/>
            <w:webHidden/>
          </w:rPr>
          <w:fldChar w:fldCharType="separate"/>
        </w:r>
        <w:r w:rsidR="003A1C32">
          <w:rPr>
            <w:noProof/>
            <w:webHidden/>
          </w:rPr>
          <w:t>4</w:t>
        </w:r>
        <w:r w:rsidR="00455CF0">
          <w:rPr>
            <w:noProof/>
            <w:webHidden/>
          </w:rPr>
          <w:fldChar w:fldCharType="end"/>
        </w:r>
      </w:hyperlink>
    </w:p>
    <w:p w14:paraId="575B00DA" w14:textId="77777777" w:rsidR="001068A4" w:rsidRDefault="006B334A">
      <w:pPr>
        <w:pStyle w:val="TOC1"/>
        <w:tabs>
          <w:tab w:val="left" w:pos="1474"/>
        </w:tabs>
        <w:rPr>
          <w:rFonts w:ascii="Calibri" w:hAnsi="Calibri"/>
          <w:b w:val="0"/>
          <w:noProof/>
          <w:sz w:val="22"/>
          <w:szCs w:val="22"/>
          <w:lang w:eastAsia="en-AU"/>
        </w:rPr>
      </w:pPr>
      <w:hyperlink w:anchor="_Toc364070270" w:history="1">
        <w:r w:rsidR="001068A4" w:rsidRPr="0019116A">
          <w:rPr>
            <w:rStyle w:val="Hyperlink"/>
            <w:noProof/>
          </w:rPr>
          <w:t>3</w:t>
        </w:r>
        <w:r w:rsidR="001068A4">
          <w:rPr>
            <w:rFonts w:ascii="Calibri" w:hAnsi="Calibri"/>
            <w:b w:val="0"/>
            <w:noProof/>
            <w:sz w:val="22"/>
            <w:szCs w:val="22"/>
            <w:lang w:eastAsia="en-AU"/>
          </w:rPr>
          <w:tab/>
        </w:r>
        <w:r w:rsidR="001068A4" w:rsidRPr="0019116A">
          <w:rPr>
            <w:rStyle w:val="Hyperlink"/>
            <w:noProof/>
          </w:rPr>
          <w:t>What Ethernet MAN connections are available?</w:t>
        </w:r>
        <w:r w:rsidR="001068A4">
          <w:rPr>
            <w:noProof/>
            <w:webHidden/>
          </w:rPr>
          <w:tab/>
        </w:r>
        <w:r w:rsidR="00455CF0">
          <w:rPr>
            <w:noProof/>
            <w:webHidden/>
          </w:rPr>
          <w:fldChar w:fldCharType="begin"/>
        </w:r>
        <w:r w:rsidR="001068A4">
          <w:rPr>
            <w:noProof/>
            <w:webHidden/>
          </w:rPr>
          <w:instrText xml:space="preserve"> PAGEREF _Toc364070270 \h </w:instrText>
        </w:r>
        <w:r w:rsidR="00455CF0">
          <w:rPr>
            <w:noProof/>
            <w:webHidden/>
          </w:rPr>
        </w:r>
        <w:r w:rsidR="00455CF0">
          <w:rPr>
            <w:noProof/>
            <w:webHidden/>
          </w:rPr>
          <w:fldChar w:fldCharType="separate"/>
        </w:r>
        <w:r w:rsidR="003A1C32">
          <w:rPr>
            <w:noProof/>
            <w:webHidden/>
          </w:rPr>
          <w:t>4</w:t>
        </w:r>
        <w:r w:rsidR="00455CF0">
          <w:rPr>
            <w:noProof/>
            <w:webHidden/>
          </w:rPr>
          <w:fldChar w:fldCharType="end"/>
        </w:r>
      </w:hyperlink>
    </w:p>
    <w:p w14:paraId="593C9033" w14:textId="77777777" w:rsidR="001068A4" w:rsidRDefault="006B334A">
      <w:pPr>
        <w:pStyle w:val="TOC2"/>
        <w:rPr>
          <w:rFonts w:ascii="Calibri" w:hAnsi="Calibri"/>
          <w:noProof/>
          <w:sz w:val="22"/>
          <w:szCs w:val="22"/>
          <w:lang w:eastAsia="en-AU"/>
        </w:rPr>
      </w:pPr>
      <w:hyperlink w:anchor="_Toc364070271" w:history="1">
        <w:r w:rsidR="001068A4" w:rsidRPr="0019116A">
          <w:rPr>
            <w:rStyle w:val="Hyperlink"/>
            <w:noProof/>
          </w:rPr>
          <w:t>Ethernet MAN single uplink</w:t>
        </w:r>
        <w:r w:rsidR="001068A4">
          <w:rPr>
            <w:noProof/>
            <w:webHidden/>
          </w:rPr>
          <w:tab/>
        </w:r>
        <w:r w:rsidR="00455CF0">
          <w:rPr>
            <w:noProof/>
            <w:webHidden/>
          </w:rPr>
          <w:fldChar w:fldCharType="begin"/>
        </w:r>
        <w:r w:rsidR="001068A4">
          <w:rPr>
            <w:noProof/>
            <w:webHidden/>
          </w:rPr>
          <w:instrText xml:space="preserve"> PAGEREF _Toc364070271 \h </w:instrText>
        </w:r>
        <w:r w:rsidR="00455CF0">
          <w:rPr>
            <w:noProof/>
            <w:webHidden/>
          </w:rPr>
        </w:r>
        <w:r w:rsidR="00455CF0">
          <w:rPr>
            <w:noProof/>
            <w:webHidden/>
          </w:rPr>
          <w:fldChar w:fldCharType="separate"/>
        </w:r>
        <w:r w:rsidR="003A1C32">
          <w:rPr>
            <w:noProof/>
            <w:webHidden/>
          </w:rPr>
          <w:t>4</w:t>
        </w:r>
        <w:r w:rsidR="00455CF0">
          <w:rPr>
            <w:noProof/>
            <w:webHidden/>
          </w:rPr>
          <w:fldChar w:fldCharType="end"/>
        </w:r>
      </w:hyperlink>
    </w:p>
    <w:p w14:paraId="0374C8AD" w14:textId="77777777" w:rsidR="001068A4" w:rsidRDefault="006B334A">
      <w:pPr>
        <w:pStyle w:val="TOC2"/>
        <w:rPr>
          <w:rFonts w:ascii="Calibri" w:hAnsi="Calibri"/>
          <w:noProof/>
          <w:sz w:val="22"/>
          <w:szCs w:val="22"/>
          <w:lang w:eastAsia="en-AU"/>
        </w:rPr>
      </w:pPr>
      <w:hyperlink w:anchor="_Toc364070272" w:history="1">
        <w:r w:rsidR="001068A4" w:rsidRPr="0019116A">
          <w:rPr>
            <w:rStyle w:val="Hyperlink"/>
            <w:noProof/>
          </w:rPr>
          <w:t>Ethernet MAN dual uplink</w:t>
        </w:r>
        <w:r w:rsidR="001068A4">
          <w:rPr>
            <w:noProof/>
            <w:webHidden/>
          </w:rPr>
          <w:tab/>
        </w:r>
        <w:r w:rsidR="00455CF0">
          <w:rPr>
            <w:noProof/>
            <w:webHidden/>
          </w:rPr>
          <w:fldChar w:fldCharType="begin"/>
        </w:r>
        <w:r w:rsidR="001068A4">
          <w:rPr>
            <w:noProof/>
            <w:webHidden/>
          </w:rPr>
          <w:instrText xml:space="preserve"> PAGEREF _Toc364070272 \h </w:instrText>
        </w:r>
        <w:r w:rsidR="00455CF0">
          <w:rPr>
            <w:noProof/>
            <w:webHidden/>
          </w:rPr>
        </w:r>
        <w:r w:rsidR="00455CF0">
          <w:rPr>
            <w:noProof/>
            <w:webHidden/>
          </w:rPr>
          <w:fldChar w:fldCharType="separate"/>
        </w:r>
        <w:r w:rsidR="003A1C32">
          <w:rPr>
            <w:noProof/>
            <w:webHidden/>
          </w:rPr>
          <w:t>4</w:t>
        </w:r>
        <w:r w:rsidR="00455CF0">
          <w:rPr>
            <w:noProof/>
            <w:webHidden/>
          </w:rPr>
          <w:fldChar w:fldCharType="end"/>
        </w:r>
      </w:hyperlink>
    </w:p>
    <w:p w14:paraId="324347A6" w14:textId="77777777" w:rsidR="001068A4" w:rsidRDefault="006B334A">
      <w:pPr>
        <w:pStyle w:val="TOC2"/>
        <w:rPr>
          <w:rFonts w:ascii="Calibri" w:hAnsi="Calibri"/>
          <w:noProof/>
          <w:sz w:val="22"/>
          <w:szCs w:val="22"/>
          <w:lang w:eastAsia="en-AU"/>
        </w:rPr>
      </w:pPr>
      <w:hyperlink w:anchor="_Toc364070273" w:history="1">
        <w:r w:rsidR="001068A4" w:rsidRPr="0019116A">
          <w:rPr>
            <w:rStyle w:val="Hyperlink"/>
            <w:noProof/>
          </w:rPr>
          <w:t>Ethernet MAN fully redundant</w:t>
        </w:r>
        <w:r w:rsidR="001068A4">
          <w:rPr>
            <w:noProof/>
            <w:webHidden/>
          </w:rPr>
          <w:tab/>
        </w:r>
        <w:r w:rsidR="00455CF0">
          <w:rPr>
            <w:noProof/>
            <w:webHidden/>
          </w:rPr>
          <w:fldChar w:fldCharType="begin"/>
        </w:r>
        <w:r w:rsidR="001068A4">
          <w:rPr>
            <w:noProof/>
            <w:webHidden/>
          </w:rPr>
          <w:instrText xml:space="preserve"> PAGEREF _Toc364070273 \h </w:instrText>
        </w:r>
        <w:r w:rsidR="00455CF0">
          <w:rPr>
            <w:noProof/>
            <w:webHidden/>
          </w:rPr>
        </w:r>
        <w:r w:rsidR="00455CF0">
          <w:rPr>
            <w:noProof/>
            <w:webHidden/>
          </w:rPr>
          <w:fldChar w:fldCharType="separate"/>
        </w:r>
        <w:r w:rsidR="003A1C32">
          <w:rPr>
            <w:noProof/>
            <w:webHidden/>
          </w:rPr>
          <w:t>5</w:t>
        </w:r>
        <w:r w:rsidR="00455CF0">
          <w:rPr>
            <w:noProof/>
            <w:webHidden/>
          </w:rPr>
          <w:fldChar w:fldCharType="end"/>
        </w:r>
      </w:hyperlink>
    </w:p>
    <w:p w14:paraId="5A208AFD" w14:textId="77777777" w:rsidR="001068A4" w:rsidRDefault="006B334A">
      <w:pPr>
        <w:pStyle w:val="TOC1"/>
        <w:tabs>
          <w:tab w:val="left" w:pos="1474"/>
        </w:tabs>
        <w:rPr>
          <w:rFonts w:ascii="Calibri" w:hAnsi="Calibri"/>
          <w:b w:val="0"/>
          <w:noProof/>
          <w:sz w:val="22"/>
          <w:szCs w:val="22"/>
          <w:lang w:eastAsia="en-AU"/>
        </w:rPr>
      </w:pPr>
      <w:hyperlink w:anchor="_Toc364070274" w:history="1">
        <w:r w:rsidR="001068A4" w:rsidRPr="0019116A">
          <w:rPr>
            <w:rStyle w:val="Hyperlink"/>
            <w:noProof/>
          </w:rPr>
          <w:t>4</w:t>
        </w:r>
        <w:r w:rsidR="001068A4">
          <w:rPr>
            <w:rFonts w:ascii="Calibri" w:hAnsi="Calibri"/>
            <w:b w:val="0"/>
            <w:noProof/>
            <w:sz w:val="22"/>
            <w:szCs w:val="22"/>
            <w:lang w:eastAsia="en-AU"/>
          </w:rPr>
          <w:tab/>
        </w:r>
        <w:r w:rsidR="001068A4" w:rsidRPr="0019116A">
          <w:rPr>
            <w:rStyle w:val="Hyperlink"/>
            <w:noProof/>
          </w:rPr>
          <w:t>Details of your Ethernet MAN service</w:t>
        </w:r>
        <w:r w:rsidR="001068A4">
          <w:rPr>
            <w:noProof/>
            <w:webHidden/>
          </w:rPr>
          <w:tab/>
        </w:r>
        <w:r w:rsidR="00455CF0">
          <w:rPr>
            <w:noProof/>
            <w:webHidden/>
          </w:rPr>
          <w:fldChar w:fldCharType="begin"/>
        </w:r>
        <w:r w:rsidR="001068A4">
          <w:rPr>
            <w:noProof/>
            <w:webHidden/>
          </w:rPr>
          <w:instrText xml:space="preserve"> PAGEREF _Toc364070274 \h </w:instrText>
        </w:r>
        <w:r w:rsidR="00455CF0">
          <w:rPr>
            <w:noProof/>
            <w:webHidden/>
          </w:rPr>
        </w:r>
        <w:r w:rsidR="00455CF0">
          <w:rPr>
            <w:noProof/>
            <w:webHidden/>
          </w:rPr>
          <w:fldChar w:fldCharType="separate"/>
        </w:r>
        <w:r w:rsidR="003A1C32">
          <w:rPr>
            <w:noProof/>
            <w:webHidden/>
          </w:rPr>
          <w:t>5</w:t>
        </w:r>
        <w:r w:rsidR="00455CF0">
          <w:rPr>
            <w:noProof/>
            <w:webHidden/>
          </w:rPr>
          <w:fldChar w:fldCharType="end"/>
        </w:r>
      </w:hyperlink>
    </w:p>
    <w:p w14:paraId="2D80E407" w14:textId="77777777" w:rsidR="001068A4" w:rsidRDefault="006B334A">
      <w:pPr>
        <w:pStyle w:val="TOC2"/>
        <w:rPr>
          <w:rFonts w:ascii="Calibri" w:hAnsi="Calibri"/>
          <w:noProof/>
          <w:sz w:val="22"/>
          <w:szCs w:val="22"/>
          <w:lang w:eastAsia="en-AU"/>
        </w:rPr>
      </w:pPr>
      <w:hyperlink w:anchor="_Toc364070275" w:history="1">
        <w:r w:rsidR="001068A4" w:rsidRPr="0019116A">
          <w:rPr>
            <w:rStyle w:val="Hyperlink"/>
            <w:noProof/>
          </w:rPr>
          <w:t>What do you get with Ethernet MAN?</w:t>
        </w:r>
        <w:r w:rsidR="001068A4">
          <w:rPr>
            <w:noProof/>
            <w:webHidden/>
          </w:rPr>
          <w:tab/>
        </w:r>
        <w:r w:rsidR="00455CF0">
          <w:rPr>
            <w:noProof/>
            <w:webHidden/>
          </w:rPr>
          <w:fldChar w:fldCharType="begin"/>
        </w:r>
        <w:r w:rsidR="001068A4">
          <w:rPr>
            <w:noProof/>
            <w:webHidden/>
          </w:rPr>
          <w:instrText xml:space="preserve"> PAGEREF _Toc364070275 \h </w:instrText>
        </w:r>
        <w:r w:rsidR="00455CF0">
          <w:rPr>
            <w:noProof/>
            <w:webHidden/>
          </w:rPr>
        </w:r>
        <w:r w:rsidR="00455CF0">
          <w:rPr>
            <w:noProof/>
            <w:webHidden/>
          </w:rPr>
          <w:fldChar w:fldCharType="separate"/>
        </w:r>
        <w:r w:rsidR="003A1C32">
          <w:rPr>
            <w:noProof/>
            <w:webHidden/>
          </w:rPr>
          <w:t>5</w:t>
        </w:r>
        <w:r w:rsidR="00455CF0">
          <w:rPr>
            <w:noProof/>
            <w:webHidden/>
          </w:rPr>
          <w:fldChar w:fldCharType="end"/>
        </w:r>
      </w:hyperlink>
    </w:p>
    <w:p w14:paraId="44B8AB65" w14:textId="77777777" w:rsidR="001068A4" w:rsidRDefault="006B334A">
      <w:pPr>
        <w:pStyle w:val="TOC2"/>
        <w:rPr>
          <w:rFonts w:ascii="Calibri" w:hAnsi="Calibri"/>
          <w:noProof/>
          <w:sz w:val="22"/>
          <w:szCs w:val="22"/>
          <w:lang w:eastAsia="en-AU"/>
        </w:rPr>
      </w:pPr>
      <w:hyperlink w:anchor="_Toc364070276" w:history="1">
        <w:r w:rsidR="001068A4" w:rsidRPr="0019116A">
          <w:rPr>
            <w:rStyle w:val="Hyperlink"/>
            <w:noProof/>
          </w:rPr>
          <w:t>What is Ethernet MAN’s availability?</w:t>
        </w:r>
        <w:r w:rsidR="001068A4">
          <w:rPr>
            <w:noProof/>
            <w:webHidden/>
          </w:rPr>
          <w:tab/>
        </w:r>
        <w:r w:rsidR="00455CF0">
          <w:rPr>
            <w:noProof/>
            <w:webHidden/>
          </w:rPr>
          <w:fldChar w:fldCharType="begin"/>
        </w:r>
        <w:r w:rsidR="001068A4">
          <w:rPr>
            <w:noProof/>
            <w:webHidden/>
          </w:rPr>
          <w:instrText xml:space="preserve"> PAGEREF _Toc364070276 \h </w:instrText>
        </w:r>
        <w:r w:rsidR="00455CF0">
          <w:rPr>
            <w:noProof/>
            <w:webHidden/>
          </w:rPr>
        </w:r>
        <w:r w:rsidR="00455CF0">
          <w:rPr>
            <w:noProof/>
            <w:webHidden/>
          </w:rPr>
          <w:fldChar w:fldCharType="separate"/>
        </w:r>
        <w:r w:rsidR="003A1C32">
          <w:rPr>
            <w:noProof/>
            <w:webHidden/>
          </w:rPr>
          <w:t>5</w:t>
        </w:r>
        <w:r w:rsidR="00455CF0">
          <w:rPr>
            <w:noProof/>
            <w:webHidden/>
          </w:rPr>
          <w:fldChar w:fldCharType="end"/>
        </w:r>
      </w:hyperlink>
    </w:p>
    <w:p w14:paraId="7B942D23" w14:textId="77777777" w:rsidR="001068A4" w:rsidRDefault="006B334A">
      <w:pPr>
        <w:pStyle w:val="TOC2"/>
        <w:rPr>
          <w:rFonts w:ascii="Calibri" w:hAnsi="Calibri"/>
          <w:noProof/>
          <w:sz w:val="22"/>
          <w:szCs w:val="22"/>
          <w:lang w:eastAsia="en-AU"/>
        </w:rPr>
      </w:pPr>
      <w:hyperlink w:anchor="_Toc364070277" w:history="1">
        <w:r w:rsidR="001068A4" w:rsidRPr="0019116A">
          <w:rPr>
            <w:rStyle w:val="Hyperlink"/>
            <w:noProof/>
          </w:rPr>
          <w:t>What ports are available with Ethernet MAN?</w:t>
        </w:r>
        <w:r w:rsidR="001068A4">
          <w:rPr>
            <w:noProof/>
            <w:webHidden/>
          </w:rPr>
          <w:tab/>
        </w:r>
        <w:r w:rsidR="00455CF0">
          <w:rPr>
            <w:noProof/>
            <w:webHidden/>
          </w:rPr>
          <w:fldChar w:fldCharType="begin"/>
        </w:r>
        <w:r w:rsidR="001068A4">
          <w:rPr>
            <w:noProof/>
            <w:webHidden/>
          </w:rPr>
          <w:instrText xml:space="preserve"> PAGEREF _Toc364070277 \h </w:instrText>
        </w:r>
        <w:r w:rsidR="00455CF0">
          <w:rPr>
            <w:noProof/>
            <w:webHidden/>
          </w:rPr>
        </w:r>
        <w:r w:rsidR="00455CF0">
          <w:rPr>
            <w:noProof/>
            <w:webHidden/>
          </w:rPr>
          <w:fldChar w:fldCharType="separate"/>
        </w:r>
        <w:r w:rsidR="003A1C32">
          <w:rPr>
            <w:noProof/>
            <w:webHidden/>
          </w:rPr>
          <w:t>5</w:t>
        </w:r>
        <w:r w:rsidR="00455CF0">
          <w:rPr>
            <w:noProof/>
            <w:webHidden/>
          </w:rPr>
          <w:fldChar w:fldCharType="end"/>
        </w:r>
      </w:hyperlink>
    </w:p>
    <w:p w14:paraId="7E9483AF" w14:textId="77777777" w:rsidR="001068A4" w:rsidRDefault="006B334A">
      <w:pPr>
        <w:pStyle w:val="TOC2"/>
        <w:rPr>
          <w:rFonts w:ascii="Calibri" w:hAnsi="Calibri"/>
          <w:noProof/>
          <w:sz w:val="22"/>
          <w:szCs w:val="22"/>
          <w:lang w:eastAsia="en-AU"/>
        </w:rPr>
      </w:pPr>
      <w:hyperlink w:anchor="_Toc364070278" w:history="1">
        <w:r w:rsidR="001068A4" w:rsidRPr="0019116A">
          <w:rPr>
            <w:rStyle w:val="Hyperlink"/>
            <w:noProof/>
          </w:rPr>
          <w:t>What bandwidths are available with Ethernet MAN?</w:t>
        </w:r>
        <w:r w:rsidR="001068A4">
          <w:rPr>
            <w:noProof/>
            <w:webHidden/>
          </w:rPr>
          <w:tab/>
        </w:r>
        <w:r w:rsidR="00455CF0">
          <w:rPr>
            <w:noProof/>
            <w:webHidden/>
          </w:rPr>
          <w:fldChar w:fldCharType="begin"/>
        </w:r>
        <w:r w:rsidR="001068A4">
          <w:rPr>
            <w:noProof/>
            <w:webHidden/>
          </w:rPr>
          <w:instrText xml:space="preserve"> PAGEREF _Toc364070278 \h </w:instrText>
        </w:r>
        <w:r w:rsidR="00455CF0">
          <w:rPr>
            <w:noProof/>
            <w:webHidden/>
          </w:rPr>
        </w:r>
        <w:r w:rsidR="00455CF0">
          <w:rPr>
            <w:noProof/>
            <w:webHidden/>
          </w:rPr>
          <w:fldChar w:fldCharType="separate"/>
        </w:r>
        <w:r w:rsidR="003A1C32">
          <w:rPr>
            <w:noProof/>
            <w:webHidden/>
          </w:rPr>
          <w:t>6</w:t>
        </w:r>
        <w:r w:rsidR="00455CF0">
          <w:rPr>
            <w:noProof/>
            <w:webHidden/>
          </w:rPr>
          <w:fldChar w:fldCharType="end"/>
        </w:r>
      </w:hyperlink>
    </w:p>
    <w:p w14:paraId="228CC70A" w14:textId="77777777" w:rsidR="001068A4" w:rsidRDefault="006B334A">
      <w:pPr>
        <w:pStyle w:val="TOC2"/>
        <w:rPr>
          <w:rFonts w:ascii="Calibri" w:hAnsi="Calibri"/>
          <w:noProof/>
          <w:sz w:val="22"/>
          <w:szCs w:val="22"/>
          <w:lang w:eastAsia="en-AU"/>
        </w:rPr>
      </w:pPr>
      <w:hyperlink w:anchor="_Toc364070279" w:history="1">
        <w:r w:rsidR="001068A4" w:rsidRPr="0019116A">
          <w:rPr>
            <w:rStyle w:val="Hyperlink"/>
            <w:noProof/>
          </w:rPr>
          <w:t>Changing your bandwidth</w:t>
        </w:r>
        <w:r w:rsidR="001068A4">
          <w:rPr>
            <w:noProof/>
            <w:webHidden/>
          </w:rPr>
          <w:tab/>
        </w:r>
        <w:r w:rsidR="00455CF0">
          <w:rPr>
            <w:noProof/>
            <w:webHidden/>
          </w:rPr>
          <w:fldChar w:fldCharType="begin"/>
        </w:r>
        <w:r w:rsidR="001068A4">
          <w:rPr>
            <w:noProof/>
            <w:webHidden/>
          </w:rPr>
          <w:instrText xml:space="preserve"> PAGEREF _Toc364070279 \h </w:instrText>
        </w:r>
        <w:r w:rsidR="00455CF0">
          <w:rPr>
            <w:noProof/>
            <w:webHidden/>
          </w:rPr>
        </w:r>
        <w:r w:rsidR="00455CF0">
          <w:rPr>
            <w:noProof/>
            <w:webHidden/>
          </w:rPr>
          <w:fldChar w:fldCharType="separate"/>
        </w:r>
        <w:r w:rsidR="003A1C32">
          <w:rPr>
            <w:noProof/>
            <w:webHidden/>
          </w:rPr>
          <w:t>6</w:t>
        </w:r>
        <w:r w:rsidR="00455CF0">
          <w:rPr>
            <w:noProof/>
            <w:webHidden/>
          </w:rPr>
          <w:fldChar w:fldCharType="end"/>
        </w:r>
      </w:hyperlink>
    </w:p>
    <w:p w14:paraId="0DBC84DB" w14:textId="77777777" w:rsidR="001068A4" w:rsidRDefault="006B334A">
      <w:pPr>
        <w:pStyle w:val="TOC1"/>
        <w:tabs>
          <w:tab w:val="left" w:pos="1474"/>
        </w:tabs>
        <w:rPr>
          <w:rFonts w:ascii="Calibri" w:hAnsi="Calibri"/>
          <w:b w:val="0"/>
          <w:noProof/>
          <w:sz w:val="22"/>
          <w:szCs w:val="22"/>
          <w:lang w:eastAsia="en-AU"/>
        </w:rPr>
      </w:pPr>
      <w:hyperlink w:anchor="_Toc364070280" w:history="1">
        <w:r w:rsidR="001068A4" w:rsidRPr="0019116A">
          <w:rPr>
            <w:rStyle w:val="Hyperlink"/>
            <w:noProof/>
          </w:rPr>
          <w:t>5</w:t>
        </w:r>
        <w:r w:rsidR="001068A4">
          <w:rPr>
            <w:rFonts w:ascii="Calibri" w:hAnsi="Calibri"/>
            <w:b w:val="0"/>
            <w:noProof/>
            <w:sz w:val="22"/>
            <w:szCs w:val="22"/>
            <w:lang w:eastAsia="en-AU"/>
          </w:rPr>
          <w:tab/>
        </w:r>
        <w:r w:rsidR="001068A4" w:rsidRPr="0019116A">
          <w:rPr>
            <w:rStyle w:val="Hyperlink"/>
            <w:noProof/>
          </w:rPr>
          <w:t>Connecting an Ethernet MAN service</w:t>
        </w:r>
        <w:r w:rsidR="001068A4">
          <w:rPr>
            <w:noProof/>
            <w:webHidden/>
          </w:rPr>
          <w:tab/>
        </w:r>
        <w:r w:rsidR="00455CF0">
          <w:rPr>
            <w:noProof/>
            <w:webHidden/>
          </w:rPr>
          <w:fldChar w:fldCharType="begin"/>
        </w:r>
        <w:r w:rsidR="001068A4">
          <w:rPr>
            <w:noProof/>
            <w:webHidden/>
          </w:rPr>
          <w:instrText xml:space="preserve"> PAGEREF _Toc364070280 \h </w:instrText>
        </w:r>
        <w:r w:rsidR="00455CF0">
          <w:rPr>
            <w:noProof/>
            <w:webHidden/>
          </w:rPr>
        </w:r>
        <w:r w:rsidR="00455CF0">
          <w:rPr>
            <w:noProof/>
            <w:webHidden/>
          </w:rPr>
          <w:fldChar w:fldCharType="separate"/>
        </w:r>
        <w:r w:rsidR="003A1C32">
          <w:rPr>
            <w:noProof/>
            <w:webHidden/>
          </w:rPr>
          <w:t>7</w:t>
        </w:r>
        <w:r w:rsidR="00455CF0">
          <w:rPr>
            <w:noProof/>
            <w:webHidden/>
          </w:rPr>
          <w:fldChar w:fldCharType="end"/>
        </w:r>
      </w:hyperlink>
    </w:p>
    <w:p w14:paraId="14417E35" w14:textId="77777777" w:rsidR="001068A4" w:rsidRDefault="006B334A">
      <w:pPr>
        <w:pStyle w:val="TOC2"/>
        <w:rPr>
          <w:rFonts w:ascii="Calibri" w:hAnsi="Calibri"/>
          <w:noProof/>
          <w:sz w:val="22"/>
          <w:szCs w:val="22"/>
          <w:lang w:eastAsia="en-AU"/>
        </w:rPr>
      </w:pPr>
      <w:hyperlink w:anchor="_Toc364070281" w:history="1">
        <w:r w:rsidR="001068A4" w:rsidRPr="0019116A">
          <w:rPr>
            <w:rStyle w:val="Hyperlink"/>
            <w:noProof/>
          </w:rPr>
          <w:t>How long does it usually take?</w:t>
        </w:r>
        <w:r w:rsidR="001068A4">
          <w:rPr>
            <w:noProof/>
            <w:webHidden/>
          </w:rPr>
          <w:tab/>
        </w:r>
        <w:r w:rsidR="00455CF0">
          <w:rPr>
            <w:noProof/>
            <w:webHidden/>
          </w:rPr>
          <w:fldChar w:fldCharType="begin"/>
        </w:r>
        <w:r w:rsidR="001068A4">
          <w:rPr>
            <w:noProof/>
            <w:webHidden/>
          </w:rPr>
          <w:instrText xml:space="preserve"> PAGEREF _Toc364070281 \h </w:instrText>
        </w:r>
        <w:r w:rsidR="00455CF0">
          <w:rPr>
            <w:noProof/>
            <w:webHidden/>
          </w:rPr>
        </w:r>
        <w:r w:rsidR="00455CF0">
          <w:rPr>
            <w:noProof/>
            <w:webHidden/>
          </w:rPr>
          <w:fldChar w:fldCharType="separate"/>
        </w:r>
        <w:r w:rsidR="003A1C32">
          <w:rPr>
            <w:noProof/>
            <w:webHidden/>
          </w:rPr>
          <w:t>7</w:t>
        </w:r>
        <w:r w:rsidR="00455CF0">
          <w:rPr>
            <w:noProof/>
            <w:webHidden/>
          </w:rPr>
          <w:fldChar w:fldCharType="end"/>
        </w:r>
      </w:hyperlink>
    </w:p>
    <w:p w14:paraId="2F937705" w14:textId="77777777" w:rsidR="001068A4" w:rsidRDefault="006B334A">
      <w:pPr>
        <w:pStyle w:val="TOC1"/>
        <w:tabs>
          <w:tab w:val="left" w:pos="1474"/>
        </w:tabs>
        <w:rPr>
          <w:rFonts w:ascii="Calibri" w:hAnsi="Calibri"/>
          <w:b w:val="0"/>
          <w:noProof/>
          <w:sz w:val="22"/>
          <w:szCs w:val="22"/>
          <w:lang w:eastAsia="en-AU"/>
        </w:rPr>
      </w:pPr>
      <w:hyperlink w:anchor="_Toc364070282" w:history="1">
        <w:r w:rsidR="001068A4" w:rsidRPr="0019116A">
          <w:rPr>
            <w:rStyle w:val="Hyperlink"/>
            <w:noProof/>
          </w:rPr>
          <w:t>6</w:t>
        </w:r>
        <w:r w:rsidR="001068A4">
          <w:rPr>
            <w:rFonts w:ascii="Calibri" w:hAnsi="Calibri"/>
            <w:b w:val="0"/>
            <w:noProof/>
            <w:sz w:val="22"/>
            <w:szCs w:val="22"/>
            <w:lang w:eastAsia="en-AU"/>
          </w:rPr>
          <w:tab/>
        </w:r>
        <w:r w:rsidR="001068A4" w:rsidRPr="0019116A">
          <w:rPr>
            <w:rStyle w:val="Hyperlink"/>
            <w:noProof/>
          </w:rPr>
          <w:t>Ethernet MAN equipment</w:t>
        </w:r>
        <w:r w:rsidR="001068A4">
          <w:rPr>
            <w:noProof/>
            <w:webHidden/>
          </w:rPr>
          <w:tab/>
        </w:r>
        <w:r w:rsidR="00455CF0">
          <w:rPr>
            <w:noProof/>
            <w:webHidden/>
          </w:rPr>
          <w:fldChar w:fldCharType="begin"/>
        </w:r>
        <w:r w:rsidR="001068A4">
          <w:rPr>
            <w:noProof/>
            <w:webHidden/>
          </w:rPr>
          <w:instrText xml:space="preserve"> PAGEREF _Toc364070282 \h </w:instrText>
        </w:r>
        <w:r w:rsidR="00455CF0">
          <w:rPr>
            <w:noProof/>
            <w:webHidden/>
          </w:rPr>
        </w:r>
        <w:r w:rsidR="00455CF0">
          <w:rPr>
            <w:noProof/>
            <w:webHidden/>
          </w:rPr>
          <w:fldChar w:fldCharType="separate"/>
        </w:r>
        <w:r w:rsidR="003A1C32">
          <w:rPr>
            <w:noProof/>
            <w:webHidden/>
          </w:rPr>
          <w:t>7</w:t>
        </w:r>
        <w:r w:rsidR="00455CF0">
          <w:rPr>
            <w:noProof/>
            <w:webHidden/>
          </w:rPr>
          <w:fldChar w:fldCharType="end"/>
        </w:r>
      </w:hyperlink>
    </w:p>
    <w:p w14:paraId="4749C465" w14:textId="77777777" w:rsidR="001068A4" w:rsidRDefault="006B334A">
      <w:pPr>
        <w:pStyle w:val="TOC2"/>
        <w:rPr>
          <w:rFonts w:ascii="Calibri" w:hAnsi="Calibri"/>
          <w:noProof/>
          <w:sz w:val="22"/>
          <w:szCs w:val="22"/>
          <w:lang w:eastAsia="en-AU"/>
        </w:rPr>
      </w:pPr>
      <w:hyperlink w:anchor="_Toc364070283" w:history="1">
        <w:r w:rsidR="001068A4" w:rsidRPr="0019116A">
          <w:rPr>
            <w:rStyle w:val="Hyperlink"/>
            <w:noProof/>
          </w:rPr>
          <w:t>Cabling and data terminal equipment</w:t>
        </w:r>
        <w:r w:rsidR="001068A4">
          <w:rPr>
            <w:noProof/>
            <w:webHidden/>
          </w:rPr>
          <w:tab/>
        </w:r>
        <w:r w:rsidR="00455CF0">
          <w:rPr>
            <w:noProof/>
            <w:webHidden/>
          </w:rPr>
          <w:fldChar w:fldCharType="begin"/>
        </w:r>
        <w:r w:rsidR="001068A4">
          <w:rPr>
            <w:noProof/>
            <w:webHidden/>
          </w:rPr>
          <w:instrText xml:space="preserve"> PAGEREF _Toc364070283 \h </w:instrText>
        </w:r>
        <w:r w:rsidR="00455CF0">
          <w:rPr>
            <w:noProof/>
            <w:webHidden/>
          </w:rPr>
        </w:r>
        <w:r w:rsidR="00455CF0">
          <w:rPr>
            <w:noProof/>
            <w:webHidden/>
          </w:rPr>
          <w:fldChar w:fldCharType="separate"/>
        </w:r>
        <w:r w:rsidR="003A1C32">
          <w:rPr>
            <w:noProof/>
            <w:webHidden/>
          </w:rPr>
          <w:t>7</w:t>
        </w:r>
        <w:r w:rsidR="00455CF0">
          <w:rPr>
            <w:noProof/>
            <w:webHidden/>
          </w:rPr>
          <w:fldChar w:fldCharType="end"/>
        </w:r>
      </w:hyperlink>
    </w:p>
    <w:p w14:paraId="74003EC4" w14:textId="77777777" w:rsidR="001068A4" w:rsidRDefault="006B334A">
      <w:pPr>
        <w:pStyle w:val="TOC2"/>
        <w:rPr>
          <w:rFonts w:ascii="Calibri" w:hAnsi="Calibri"/>
          <w:noProof/>
          <w:sz w:val="22"/>
          <w:szCs w:val="22"/>
          <w:lang w:eastAsia="en-AU"/>
        </w:rPr>
      </w:pPr>
      <w:hyperlink w:anchor="_Toc364070284" w:history="1">
        <w:r w:rsidR="001068A4" w:rsidRPr="0019116A">
          <w:rPr>
            <w:rStyle w:val="Hyperlink"/>
            <w:noProof/>
          </w:rPr>
          <w:t>Your liability to us for equipment</w:t>
        </w:r>
        <w:r w:rsidR="001068A4">
          <w:rPr>
            <w:noProof/>
            <w:webHidden/>
          </w:rPr>
          <w:tab/>
        </w:r>
        <w:r w:rsidR="00455CF0">
          <w:rPr>
            <w:noProof/>
            <w:webHidden/>
          </w:rPr>
          <w:fldChar w:fldCharType="begin"/>
        </w:r>
        <w:r w:rsidR="001068A4">
          <w:rPr>
            <w:noProof/>
            <w:webHidden/>
          </w:rPr>
          <w:instrText xml:space="preserve"> PAGEREF _Toc364070284 \h </w:instrText>
        </w:r>
        <w:r w:rsidR="00455CF0">
          <w:rPr>
            <w:noProof/>
            <w:webHidden/>
          </w:rPr>
        </w:r>
        <w:r w:rsidR="00455CF0">
          <w:rPr>
            <w:noProof/>
            <w:webHidden/>
          </w:rPr>
          <w:fldChar w:fldCharType="separate"/>
        </w:r>
        <w:r w:rsidR="003A1C32">
          <w:rPr>
            <w:noProof/>
            <w:webHidden/>
          </w:rPr>
          <w:t>8</w:t>
        </w:r>
        <w:r w:rsidR="00455CF0">
          <w:rPr>
            <w:noProof/>
            <w:webHidden/>
          </w:rPr>
          <w:fldChar w:fldCharType="end"/>
        </w:r>
      </w:hyperlink>
    </w:p>
    <w:p w14:paraId="4874CA82" w14:textId="77777777" w:rsidR="001068A4" w:rsidRDefault="006B334A">
      <w:pPr>
        <w:pStyle w:val="TOC2"/>
        <w:rPr>
          <w:rFonts w:ascii="Calibri" w:hAnsi="Calibri"/>
          <w:noProof/>
          <w:sz w:val="22"/>
          <w:szCs w:val="22"/>
          <w:lang w:eastAsia="en-AU"/>
        </w:rPr>
      </w:pPr>
      <w:hyperlink w:anchor="_Toc364070285" w:history="1">
        <w:r w:rsidR="001068A4" w:rsidRPr="0019116A">
          <w:rPr>
            <w:rStyle w:val="Hyperlink"/>
            <w:noProof/>
          </w:rPr>
          <w:t>What equipment do we provide?</w:t>
        </w:r>
        <w:r w:rsidR="001068A4">
          <w:rPr>
            <w:noProof/>
            <w:webHidden/>
          </w:rPr>
          <w:tab/>
        </w:r>
        <w:r w:rsidR="00455CF0">
          <w:rPr>
            <w:noProof/>
            <w:webHidden/>
          </w:rPr>
          <w:fldChar w:fldCharType="begin"/>
        </w:r>
        <w:r w:rsidR="001068A4">
          <w:rPr>
            <w:noProof/>
            <w:webHidden/>
          </w:rPr>
          <w:instrText xml:space="preserve"> PAGEREF _Toc364070285 \h </w:instrText>
        </w:r>
        <w:r w:rsidR="00455CF0">
          <w:rPr>
            <w:noProof/>
            <w:webHidden/>
          </w:rPr>
        </w:r>
        <w:r w:rsidR="00455CF0">
          <w:rPr>
            <w:noProof/>
            <w:webHidden/>
          </w:rPr>
          <w:fldChar w:fldCharType="separate"/>
        </w:r>
        <w:r w:rsidR="003A1C32">
          <w:rPr>
            <w:noProof/>
            <w:webHidden/>
          </w:rPr>
          <w:t>8</w:t>
        </w:r>
        <w:r w:rsidR="00455CF0">
          <w:rPr>
            <w:noProof/>
            <w:webHidden/>
          </w:rPr>
          <w:fldChar w:fldCharType="end"/>
        </w:r>
      </w:hyperlink>
    </w:p>
    <w:p w14:paraId="4389A6E2" w14:textId="77777777" w:rsidR="001068A4" w:rsidRDefault="006B334A">
      <w:pPr>
        <w:pStyle w:val="TOC2"/>
        <w:rPr>
          <w:rFonts w:ascii="Calibri" w:hAnsi="Calibri"/>
          <w:noProof/>
          <w:sz w:val="22"/>
          <w:szCs w:val="22"/>
          <w:lang w:eastAsia="en-AU"/>
        </w:rPr>
      </w:pPr>
      <w:hyperlink w:anchor="_Toc364070286" w:history="1">
        <w:r w:rsidR="001068A4" w:rsidRPr="0019116A">
          <w:rPr>
            <w:rStyle w:val="Hyperlink"/>
            <w:noProof/>
          </w:rPr>
          <w:t>Where is the NTU located?</w:t>
        </w:r>
        <w:r w:rsidR="001068A4">
          <w:rPr>
            <w:noProof/>
            <w:webHidden/>
          </w:rPr>
          <w:tab/>
        </w:r>
        <w:r w:rsidR="00455CF0">
          <w:rPr>
            <w:noProof/>
            <w:webHidden/>
          </w:rPr>
          <w:fldChar w:fldCharType="begin"/>
        </w:r>
        <w:r w:rsidR="001068A4">
          <w:rPr>
            <w:noProof/>
            <w:webHidden/>
          </w:rPr>
          <w:instrText xml:space="preserve"> PAGEREF _Toc364070286 \h </w:instrText>
        </w:r>
        <w:r w:rsidR="00455CF0">
          <w:rPr>
            <w:noProof/>
            <w:webHidden/>
          </w:rPr>
        </w:r>
        <w:r w:rsidR="00455CF0">
          <w:rPr>
            <w:noProof/>
            <w:webHidden/>
          </w:rPr>
          <w:fldChar w:fldCharType="separate"/>
        </w:r>
        <w:r w:rsidR="003A1C32">
          <w:rPr>
            <w:noProof/>
            <w:webHidden/>
          </w:rPr>
          <w:t>8</w:t>
        </w:r>
        <w:r w:rsidR="00455CF0">
          <w:rPr>
            <w:noProof/>
            <w:webHidden/>
          </w:rPr>
          <w:fldChar w:fldCharType="end"/>
        </w:r>
      </w:hyperlink>
    </w:p>
    <w:p w14:paraId="12D3F4C9" w14:textId="77777777" w:rsidR="001068A4" w:rsidRDefault="006B334A">
      <w:pPr>
        <w:pStyle w:val="TOC1"/>
        <w:tabs>
          <w:tab w:val="left" w:pos="1474"/>
        </w:tabs>
        <w:rPr>
          <w:rFonts w:ascii="Calibri" w:hAnsi="Calibri"/>
          <w:b w:val="0"/>
          <w:noProof/>
          <w:sz w:val="22"/>
          <w:szCs w:val="22"/>
          <w:lang w:eastAsia="en-AU"/>
        </w:rPr>
      </w:pPr>
      <w:hyperlink w:anchor="_Toc364070287" w:history="1">
        <w:r w:rsidR="001068A4" w:rsidRPr="0019116A">
          <w:rPr>
            <w:rStyle w:val="Hyperlink"/>
            <w:noProof/>
          </w:rPr>
          <w:t>7</w:t>
        </w:r>
        <w:r w:rsidR="001068A4">
          <w:rPr>
            <w:rFonts w:ascii="Calibri" w:hAnsi="Calibri"/>
            <w:b w:val="0"/>
            <w:noProof/>
            <w:sz w:val="22"/>
            <w:szCs w:val="22"/>
            <w:lang w:eastAsia="en-AU"/>
          </w:rPr>
          <w:tab/>
        </w:r>
        <w:r w:rsidR="001068A4" w:rsidRPr="0019116A">
          <w:rPr>
            <w:rStyle w:val="Hyperlink"/>
            <w:noProof/>
          </w:rPr>
          <w:t>What are the charges for Ethernet MAN?</w:t>
        </w:r>
        <w:r w:rsidR="001068A4">
          <w:rPr>
            <w:noProof/>
            <w:webHidden/>
          </w:rPr>
          <w:tab/>
        </w:r>
        <w:r w:rsidR="00455CF0">
          <w:rPr>
            <w:noProof/>
            <w:webHidden/>
          </w:rPr>
          <w:fldChar w:fldCharType="begin"/>
        </w:r>
        <w:r w:rsidR="001068A4">
          <w:rPr>
            <w:noProof/>
            <w:webHidden/>
          </w:rPr>
          <w:instrText xml:space="preserve"> PAGEREF _Toc364070287 \h </w:instrText>
        </w:r>
        <w:r w:rsidR="00455CF0">
          <w:rPr>
            <w:noProof/>
            <w:webHidden/>
          </w:rPr>
        </w:r>
        <w:r w:rsidR="00455CF0">
          <w:rPr>
            <w:noProof/>
            <w:webHidden/>
          </w:rPr>
          <w:fldChar w:fldCharType="separate"/>
        </w:r>
        <w:r w:rsidR="003A1C32">
          <w:rPr>
            <w:noProof/>
            <w:webHidden/>
          </w:rPr>
          <w:t>9</w:t>
        </w:r>
        <w:r w:rsidR="00455CF0">
          <w:rPr>
            <w:noProof/>
            <w:webHidden/>
          </w:rPr>
          <w:fldChar w:fldCharType="end"/>
        </w:r>
      </w:hyperlink>
    </w:p>
    <w:p w14:paraId="68627DD6" w14:textId="77777777" w:rsidR="001068A4" w:rsidRDefault="006B334A">
      <w:pPr>
        <w:pStyle w:val="TOC2"/>
        <w:rPr>
          <w:rFonts w:ascii="Calibri" w:hAnsi="Calibri"/>
          <w:noProof/>
          <w:sz w:val="22"/>
          <w:szCs w:val="22"/>
          <w:lang w:eastAsia="en-AU"/>
        </w:rPr>
      </w:pPr>
      <w:hyperlink w:anchor="_Toc364070288" w:history="1">
        <w:r w:rsidR="001068A4" w:rsidRPr="0019116A">
          <w:rPr>
            <w:rStyle w:val="Hyperlink"/>
            <w:noProof/>
          </w:rPr>
          <w:t>Charges depend on your location</w:t>
        </w:r>
        <w:r w:rsidR="001068A4">
          <w:rPr>
            <w:noProof/>
            <w:webHidden/>
          </w:rPr>
          <w:tab/>
        </w:r>
        <w:r w:rsidR="00455CF0">
          <w:rPr>
            <w:noProof/>
            <w:webHidden/>
          </w:rPr>
          <w:fldChar w:fldCharType="begin"/>
        </w:r>
        <w:r w:rsidR="001068A4">
          <w:rPr>
            <w:noProof/>
            <w:webHidden/>
          </w:rPr>
          <w:instrText xml:space="preserve"> PAGEREF _Toc364070288 \h </w:instrText>
        </w:r>
        <w:r w:rsidR="00455CF0">
          <w:rPr>
            <w:noProof/>
            <w:webHidden/>
          </w:rPr>
        </w:r>
        <w:r w:rsidR="00455CF0">
          <w:rPr>
            <w:noProof/>
            <w:webHidden/>
          </w:rPr>
          <w:fldChar w:fldCharType="separate"/>
        </w:r>
        <w:r w:rsidR="003A1C32">
          <w:rPr>
            <w:noProof/>
            <w:webHidden/>
          </w:rPr>
          <w:t>9</w:t>
        </w:r>
        <w:r w:rsidR="00455CF0">
          <w:rPr>
            <w:noProof/>
            <w:webHidden/>
          </w:rPr>
          <w:fldChar w:fldCharType="end"/>
        </w:r>
      </w:hyperlink>
    </w:p>
    <w:p w14:paraId="25826B23" w14:textId="77777777" w:rsidR="001068A4" w:rsidRDefault="006B334A">
      <w:pPr>
        <w:pStyle w:val="TOC2"/>
        <w:rPr>
          <w:rFonts w:ascii="Calibri" w:hAnsi="Calibri"/>
          <w:noProof/>
          <w:sz w:val="22"/>
          <w:szCs w:val="22"/>
          <w:lang w:eastAsia="en-AU"/>
        </w:rPr>
      </w:pPr>
      <w:hyperlink w:anchor="_Toc364070289" w:history="1">
        <w:r w:rsidR="001068A4" w:rsidRPr="0019116A">
          <w:rPr>
            <w:rStyle w:val="Hyperlink"/>
            <w:noProof/>
          </w:rPr>
          <w:t>Connection charges – single uplink</w:t>
        </w:r>
        <w:r w:rsidR="001068A4">
          <w:rPr>
            <w:noProof/>
            <w:webHidden/>
          </w:rPr>
          <w:tab/>
        </w:r>
        <w:r w:rsidR="00455CF0">
          <w:rPr>
            <w:noProof/>
            <w:webHidden/>
          </w:rPr>
          <w:fldChar w:fldCharType="begin"/>
        </w:r>
        <w:r w:rsidR="001068A4">
          <w:rPr>
            <w:noProof/>
            <w:webHidden/>
          </w:rPr>
          <w:instrText xml:space="preserve"> PAGEREF _Toc364070289 \h </w:instrText>
        </w:r>
        <w:r w:rsidR="00455CF0">
          <w:rPr>
            <w:noProof/>
            <w:webHidden/>
          </w:rPr>
        </w:r>
        <w:r w:rsidR="00455CF0">
          <w:rPr>
            <w:noProof/>
            <w:webHidden/>
          </w:rPr>
          <w:fldChar w:fldCharType="separate"/>
        </w:r>
        <w:r w:rsidR="003A1C32">
          <w:rPr>
            <w:noProof/>
            <w:webHidden/>
          </w:rPr>
          <w:t>9</w:t>
        </w:r>
        <w:r w:rsidR="00455CF0">
          <w:rPr>
            <w:noProof/>
            <w:webHidden/>
          </w:rPr>
          <w:fldChar w:fldCharType="end"/>
        </w:r>
      </w:hyperlink>
    </w:p>
    <w:p w14:paraId="1754E2E0" w14:textId="77777777" w:rsidR="001068A4" w:rsidRDefault="006B334A">
      <w:pPr>
        <w:pStyle w:val="TOC2"/>
        <w:rPr>
          <w:rFonts w:ascii="Calibri" w:hAnsi="Calibri"/>
          <w:noProof/>
          <w:sz w:val="22"/>
          <w:szCs w:val="22"/>
          <w:lang w:eastAsia="en-AU"/>
        </w:rPr>
      </w:pPr>
      <w:hyperlink w:anchor="_Toc364070290" w:history="1">
        <w:r w:rsidR="001068A4" w:rsidRPr="0019116A">
          <w:rPr>
            <w:rStyle w:val="Hyperlink"/>
            <w:noProof/>
          </w:rPr>
          <w:t>Connection charges – dual uplink and fully redundant</w:t>
        </w:r>
        <w:r w:rsidR="001068A4">
          <w:rPr>
            <w:noProof/>
            <w:webHidden/>
          </w:rPr>
          <w:tab/>
        </w:r>
        <w:r w:rsidR="00455CF0">
          <w:rPr>
            <w:noProof/>
            <w:webHidden/>
          </w:rPr>
          <w:fldChar w:fldCharType="begin"/>
        </w:r>
        <w:r w:rsidR="001068A4">
          <w:rPr>
            <w:noProof/>
            <w:webHidden/>
          </w:rPr>
          <w:instrText xml:space="preserve"> PAGEREF _Toc364070290 \h </w:instrText>
        </w:r>
        <w:r w:rsidR="00455CF0">
          <w:rPr>
            <w:noProof/>
            <w:webHidden/>
          </w:rPr>
        </w:r>
        <w:r w:rsidR="00455CF0">
          <w:rPr>
            <w:noProof/>
            <w:webHidden/>
          </w:rPr>
          <w:fldChar w:fldCharType="separate"/>
        </w:r>
        <w:r w:rsidR="003A1C32">
          <w:rPr>
            <w:noProof/>
            <w:webHidden/>
          </w:rPr>
          <w:t>10</w:t>
        </w:r>
        <w:r w:rsidR="00455CF0">
          <w:rPr>
            <w:noProof/>
            <w:webHidden/>
          </w:rPr>
          <w:fldChar w:fldCharType="end"/>
        </w:r>
      </w:hyperlink>
    </w:p>
    <w:p w14:paraId="2E9077F4" w14:textId="77777777" w:rsidR="001068A4" w:rsidRDefault="006B334A">
      <w:pPr>
        <w:pStyle w:val="TOC2"/>
        <w:rPr>
          <w:rFonts w:ascii="Calibri" w:hAnsi="Calibri"/>
          <w:noProof/>
          <w:sz w:val="22"/>
          <w:szCs w:val="22"/>
          <w:lang w:eastAsia="en-AU"/>
        </w:rPr>
      </w:pPr>
      <w:hyperlink w:anchor="_Toc364070291" w:history="1">
        <w:r w:rsidR="001068A4" w:rsidRPr="0019116A">
          <w:rPr>
            <w:rStyle w:val="Hyperlink"/>
            <w:noProof/>
          </w:rPr>
          <w:t>Monthly bandwidth charges – single uplink</w:t>
        </w:r>
        <w:r w:rsidR="001068A4">
          <w:rPr>
            <w:noProof/>
            <w:webHidden/>
          </w:rPr>
          <w:tab/>
        </w:r>
        <w:r w:rsidR="00455CF0">
          <w:rPr>
            <w:noProof/>
            <w:webHidden/>
          </w:rPr>
          <w:fldChar w:fldCharType="begin"/>
        </w:r>
        <w:r w:rsidR="001068A4">
          <w:rPr>
            <w:noProof/>
            <w:webHidden/>
          </w:rPr>
          <w:instrText xml:space="preserve"> PAGEREF _Toc364070291 \h </w:instrText>
        </w:r>
        <w:r w:rsidR="00455CF0">
          <w:rPr>
            <w:noProof/>
            <w:webHidden/>
          </w:rPr>
        </w:r>
        <w:r w:rsidR="00455CF0">
          <w:rPr>
            <w:noProof/>
            <w:webHidden/>
          </w:rPr>
          <w:fldChar w:fldCharType="separate"/>
        </w:r>
        <w:r w:rsidR="003A1C32">
          <w:rPr>
            <w:noProof/>
            <w:webHidden/>
          </w:rPr>
          <w:t>10</w:t>
        </w:r>
        <w:r w:rsidR="00455CF0">
          <w:rPr>
            <w:noProof/>
            <w:webHidden/>
          </w:rPr>
          <w:fldChar w:fldCharType="end"/>
        </w:r>
      </w:hyperlink>
    </w:p>
    <w:p w14:paraId="7756978A" w14:textId="77777777" w:rsidR="001068A4" w:rsidRDefault="006B334A">
      <w:pPr>
        <w:pStyle w:val="TOC2"/>
        <w:rPr>
          <w:rFonts w:ascii="Calibri" w:hAnsi="Calibri"/>
          <w:noProof/>
          <w:sz w:val="22"/>
          <w:szCs w:val="22"/>
          <w:lang w:eastAsia="en-AU"/>
        </w:rPr>
      </w:pPr>
      <w:hyperlink w:anchor="_Toc364070292" w:history="1">
        <w:r w:rsidR="001068A4" w:rsidRPr="0019116A">
          <w:rPr>
            <w:rStyle w:val="Hyperlink"/>
            <w:noProof/>
          </w:rPr>
          <w:t>Annual bandwidth charges – dual uplink and fully redundant</w:t>
        </w:r>
        <w:r w:rsidR="001068A4">
          <w:rPr>
            <w:noProof/>
            <w:webHidden/>
          </w:rPr>
          <w:tab/>
        </w:r>
        <w:r w:rsidR="00455CF0">
          <w:rPr>
            <w:noProof/>
            <w:webHidden/>
          </w:rPr>
          <w:fldChar w:fldCharType="begin"/>
        </w:r>
        <w:r w:rsidR="001068A4">
          <w:rPr>
            <w:noProof/>
            <w:webHidden/>
          </w:rPr>
          <w:instrText xml:space="preserve"> PAGEREF _Toc364070292 \h </w:instrText>
        </w:r>
        <w:r w:rsidR="00455CF0">
          <w:rPr>
            <w:noProof/>
            <w:webHidden/>
          </w:rPr>
        </w:r>
        <w:r w:rsidR="00455CF0">
          <w:rPr>
            <w:noProof/>
            <w:webHidden/>
          </w:rPr>
          <w:fldChar w:fldCharType="separate"/>
        </w:r>
        <w:r w:rsidR="003A1C32">
          <w:rPr>
            <w:noProof/>
            <w:webHidden/>
          </w:rPr>
          <w:t>11</w:t>
        </w:r>
        <w:r w:rsidR="00455CF0">
          <w:rPr>
            <w:noProof/>
            <w:webHidden/>
          </w:rPr>
          <w:fldChar w:fldCharType="end"/>
        </w:r>
      </w:hyperlink>
    </w:p>
    <w:p w14:paraId="50008969" w14:textId="77777777" w:rsidR="001068A4" w:rsidRDefault="006B334A">
      <w:pPr>
        <w:pStyle w:val="TOC2"/>
        <w:rPr>
          <w:rFonts w:ascii="Calibri" w:hAnsi="Calibri"/>
          <w:noProof/>
          <w:sz w:val="22"/>
          <w:szCs w:val="22"/>
          <w:lang w:eastAsia="en-AU"/>
        </w:rPr>
      </w:pPr>
      <w:hyperlink w:anchor="_Toc364070293" w:history="1">
        <w:r w:rsidR="001068A4" w:rsidRPr="0019116A">
          <w:rPr>
            <w:rStyle w:val="Hyperlink"/>
            <w:noProof/>
          </w:rPr>
          <w:t>Bandwidth charges – per second charging</w:t>
        </w:r>
        <w:r w:rsidR="001068A4">
          <w:rPr>
            <w:noProof/>
            <w:webHidden/>
          </w:rPr>
          <w:tab/>
        </w:r>
        <w:r w:rsidR="00455CF0">
          <w:rPr>
            <w:noProof/>
            <w:webHidden/>
          </w:rPr>
          <w:fldChar w:fldCharType="begin"/>
        </w:r>
        <w:r w:rsidR="001068A4">
          <w:rPr>
            <w:noProof/>
            <w:webHidden/>
          </w:rPr>
          <w:instrText xml:space="preserve"> PAGEREF _Toc364070293 \h </w:instrText>
        </w:r>
        <w:r w:rsidR="00455CF0">
          <w:rPr>
            <w:noProof/>
            <w:webHidden/>
          </w:rPr>
        </w:r>
        <w:r w:rsidR="00455CF0">
          <w:rPr>
            <w:noProof/>
            <w:webHidden/>
          </w:rPr>
          <w:fldChar w:fldCharType="separate"/>
        </w:r>
        <w:r w:rsidR="003A1C32">
          <w:rPr>
            <w:noProof/>
            <w:webHidden/>
          </w:rPr>
          <w:t>12</w:t>
        </w:r>
        <w:r w:rsidR="00455CF0">
          <w:rPr>
            <w:noProof/>
            <w:webHidden/>
          </w:rPr>
          <w:fldChar w:fldCharType="end"/>
        </w:r>
      </w:hyperlink>
    </w:p>
    <w:p w14:paraId="3FA459C9" w14:textId="77777777" w:rsidR="001068A4" w:rsidRDefault="006B334A">
      <w:pPr>
        <w:pStyle w:val="TOC2"/>
        <w:rPr>
          <w:rFonts w:ascii="Calibri" w:hAnsi="Calibri"/>
          <w:noProof/>
          <w:sz w:val="22"/>
          <w:szCs w:val="22"/>
          <w:lang w:eastAsia="en-AU"/>
        </w:rPr>
      </w:pPr>
      <w:hyperlink w:anchor="_Toc364070294" w:history="1">
        <w:r w:rsidR="001068A4" w:rsidRPr="0019116A">
          <w:rPr>
            <w:rStyle w:val="Hyperlink"/>
            <w:noProof/>
          </w:rPr>
          <w:t>Monthly port charges</w:t>
        </w:r>
        <w:r w:rsidR="001068A4">
          <w:rPr>
            <w:noProof/>
            <w:webHidden/>
          </w:rPr>
          <w:tab/>
        </w:r>
        <w:r w:rsidR="00455CF0">
          <w:rPr>
            <w:noProof/>
            <w:webHidden/>
          </w:rPr>
          <w:fldChar w:fldCharType="begin"/>
        </w:r>
        <w:r w:rsidR="001068A4">
          <w:rPr>
            <w:noProof/>
            <w:webHidden/>
          </w:rPr>
          <w:instrText xml:space="preserve"> PAGEREF _Toc364070294 \h </w:instrText>
        </w:r>
        <w:r w:rsidR="00455CF0">
          <w:rPr>
            <w:noProof/>
            <w:webHidden/>
          </w:rPr>
        </w:r>
        <w:r w:rsidR="00455CF0">
          <w:rPr>
            <w:noProof/>
            <w:webHidden/>
          </w:rPr>
          <w:fldChar w:fldCharType="separate"/>
        </w:r>
        <w:r w:rsidR="003A1C32">
          <w:rPr>
            <w:noProof/>
            <w:webHidden/>
          </w:rPr>
          <w:t>13</w:t>
        </w:r>
        <w:r w:rsidR="00455CF0">
          <w:rPr>
            <w:noProof/>
            <w:webHidden/>
          </w:rPr>
          <w:fldChar w:fldCharType="end"/>
        </w:r>
      </w:hyperlink>
    </w:p>
    <w:p w14:paraId="1F15494A" w14:textId="77777777" w:rsidR="001068A4" w:rsidRDefault="006B334A">
      <w:pPr>
        <w:pStyle w:val="TOC2"/>
        <w:rPr>
          <w:rFonts w:ascii="Calibri" w:hAnsi="Calibri"/>
          <w:noProof/>
          <w:sz w:val="22"/>
          <w:szCs w:val="22"/>
          <w:lang w:eastAsia="en-AU"/>
        </w:rPr>
      </w:pPr>
      <w:hyperlink w:anchor="_Toc364070295" w:history="1">
        <w:r w:rsidR="001068A4" w:rsidRPr="0019116A">
          <w:rPr>
            <w:rStyle w:val="Hyperlink"/>
            <w:noProof/>
          </w:rPr>
          <w:t>Additional annual charge for fully redundant connection</w:t>
        </w:r>
        <w:r w:rsidR="001068A4">
          <w:rPr>
            <w:noProof/>
            <w:webHidden/>
          </w:rPr>
          <w:tab/>
        </w:r>
        <w:r w:rsidR="00455CF0">
          <w:rPr>
            <w:noProof/>
            <w:webHidden/>
          </w:rPr>
          <w:fldChar w:fldCharType="begin"/>
        </w:r>
        <w:r w:rsidR="001068A4">
          <w:rPr>
            <w:noProof/>
            <w:webHidden/>
          </w:rPr>
          <w:instrText xml:space="preserve"> PAGEREF _Toc364070295 \h </w:instrText>
        </w:r>
        <w:r w:rsidR="00455CF0">
          <w:rPr>
            <w:noProof/>
            <w:webHidden/>
          </w:rPr>
        </w:r>
        <w:r w:rsidR="00455CF0">
          <w:rPr>
            <w:noProof/>
            <w:webHidden/>
          </w:rPr>
          <w:fldChar w:fldCharType="separate"/>
        </w:r>
        <w:r w:rsidR="003A1C32">
          <w:rPr>
            <w:noProof/>
            <w:webHidden/>
          </w:rPr>
          <w:t>13</w:t>
        </w:r>
        <w:r w:rsidR="00455CF0">
          <w:rPr>
            <w:noProof/>
            <w:webHidden/>
          </w:rPr>
          <w:fldChar w:fldCharType="end"/>
        </w:r>
      </w:hyperlink>
    </w:p>
    <w:p w14:paraId="0EA96A7C" w14:textId="77777777" w:rsidR="001068A4" w:rsidRDefault="006B334A">
      <w:pPr>
        <w:pStyle w:val="TOC2"/>
        <w:rPr>
          <w:rFonts w:ascii="Calibri" w:hAnsi="Calibri"/>
          <w:noProof/>
          <w:sz w:val="22"/>
          <w:szCs w:val="22"/>
          <w:lang w:eastAsia="en-AU"/>
        </w:rPr>
      </w:pPr>
      <w:hyperlink w:anchor="_Toc364070296" w:history="1">
        <w:r w:rsidR="001068A4" w:rsidRPr="0019116A">
          <w:rPr>
            <w:rStyle w:val="Hyperlink"/>
            <w:noProof/>
          </w:rPr>
          <w:t>Changing the physical port type</w:t>
        </w:r>
        <w:r w:rsidR="001068A4">
          <w:rPr>
            <w:noProof/>
            <w:webHidden/>
          </w:rPr>
          <w:tab/>
        </w:r>
        <w:r w:rsidR="00455CF0">
          <w:rPr>
            <w:noProof/>
            <w:webHidden/>
          </w:rPr>
          <w:fldChar w:fldCharType="begin"/>
        </w:r>
        <w:r w:rsidR="001068A4">
          <w:rPr>
            <w:noProof/>
            <w:webHidden/>
          </w:rPr>
          <w:instrText xml:space="preserve"> PAGEREF _Toc364070296 \h </w:instrText>
        </w:r>
        <w:r w:rsidR="00455CF0">
          <w:rPr>
            <w:noProof/>
            <w:webHidden/>
          </w:rPr>
        </w:r>
        <w:r w:rsidR="00455CF0">
          <w:rPr>
            <w:noProof/>
            <w:webHidden/>
          </w:rPr>
          <w:fldChar w:fldCharType="separate"/>
        </w:r>
        <w:r w:rsidR="003A1C32">
          <w:rPr>
            <w:noProof/>
            <w:webHidden/>
          </w:rPr>
          <w:t>13</w:t>
        </w:r>
        <w:r w:rsidR="00455CF0">
          <w:rPr>
            <w:noProof/>
            <w:webHidden/>
          </w:rPr>
          <w:fldChar w:fldCharType="end"/>
        </w:r>
      </w:hyperlink>
    </w:p>
    <w:p w14:paraId="1466DF48" w14:textId="77777777" w:rsidR="001068A4" w:rsidRDefault="006B334A">
      <w:pPr>
        <w:pStyle w:val="TOC2"/>
        <w:rPr>
          <w:rFonts w:ascii="Calibri" w:hAnsi="Calibri"/>
          <w:noProof/>
          <w:sz w:val="22"/>
          <w:szCs w:val="22"/>
          <w:lang w:eastAsia="en-AU"/>
        </w:rPr>
      </w:pPr>
      <w:hyperlink w:anchor="_Toc364070297" w:history="1">
        <w:r w:rsidR="001068A4" w:rsidRPr="0019116A">
          <w:rPr>
            <w:rStyle w:val="Hyperlink"/>
            <w:noProof/>
          </w:rPr>
          <w:t>Cabling charges</w:t>
        </w:r>
        <w:r w:rsidR="001068A4">
          <w:rPr>
            <w:noProof/>
            <w:webHidden/>
          </w:rPr>
          <w:tab/>
        </w:r>
        <w:r w:rsidR="00455CF0">
          <w:rPr>
            <w:noProof/>
            <w:webHidden/>
          </w:rPr>
          <w:fldChar w:fldCharType="begin"/>
        </w:r>
        <w:r w:rsidR="001068A4">
          <w:rPr>
            <w:noProof/>
            <w:webHidden/>
          </w:rPr>
          <w:instrText xml:space="preserve"> PAGEREF _Toc364070297 \h </w:instrText>
        </w:r>
        <w:r w:rsidR="00455CF0">
          <w:rPr>
            <w:noProof/>
            <w:webHidden/>
          </w:rPr>
        </w:r>
        <w:r w:rsidR="00455CF0">
          <w:rPr>
            <w:noProof/>
            <w:webHidden/>
          </w:rPr>
          <w:fldChar w:fldCharType="separate"/>
        </w:r>
        <w:r w:rsidR="003A1C32">
          <w:rPr>
            <w:noProof/>
            <w:webHidden/>
          </w:rPr>
          <w:t>13</w:t>
        </w:r>
        <w:r w:rsidR="00455CF0">
          <w:rPr>
            <w:noProof/>
            <w:webHidden/>
          </w:rPr>
          <w:fldChar w:fldCharType="end"/>
        </w:r>
      </w:hyperlink>
    </w:p>
    <w:p w14:paraId="49908487" w14:textId="77777777" w:rsidR="001068A4" w:rsidRDefault="006B334A">
      <w:pPr>
        <w:pStyle w:val="TOC2"/>
        <w:rPr>
          <w:rFonts w:ascii="Calibri" w:hAnsi="Calibri"/>
          <w:noProof/>
          <w:sz w:val="22"/>
          <w:szCs w:val="22"/>
          <w:lang w:eastAsia="en-AU"/>
        </w:rPr>
      </w:pPr>
      <w:hyperlink w:anchor="_Toc364070298" w:history="1">
        <w:r w:rsidR="001068A4" w:rsidRPr="0019116A">
          <w:rPr>
            <w:rStyle w:val="Hyperlink"/>
            <w:noProof/>
          </w:rPr>
          <w:t>Network extension charges</w:t>
        </w:r>
        <w:r w:rsidR="001068A4">
          <w:rPr>
            <w:noProof/>
            <w:webHidden/>
          </w:rPr>
          <w:tab/>
        </w:r>
        <w:r w:rsidR="00455CF0">
          <w:rPr>
            <w:noProof/>
            <w:webHidden/>
          </w:rPr>
          <w:fldChar w:fldCharType="begin"/>
        </w:r>
        <w:r w:rsidR="001068A4">
          <w:rPr>
            <w:noProof/>
            <w:webHidden/>
          </w:rPr>
          <w:instrText xml:space="preserve"> PAGEREF _Toc364070298 \h </w:instrText>
        </w:r>
        <w:r w:rsidR="00455CF0">
          <w:rPr>
            <w:noProof/>
            <w:webHidden/>
          </w:rPr>
        </w:r>
        <w:r w:rsidR="00455CF0">
          <w:rPr>
            <w:noProof/>
            <w:webHidden/>
          </w:rPr>
          <w:fldChar w:fldCharType="separate"/>
        </w:r>
        <w:r w:rsidR="003A1C32">
          <w:rPr>
            <w:noProof/>
            <w:webHidden/>
          </w:rPr>
          <w:t>1</w:t>
        </w:r>
        <w:r w:rsidR="003A1C32">
          <w:rPr>
            <w:noProof/>
            <w:webHidden/>
          </w:rPr>
          <w:t>3</w:t>
        </w:r>
        <w:r w:rsidR="00455CF0">
          <w:rPr>
            <w:noProof/>
            <w:webHidden/>
          </w:rPr>
          <w:fldChar w:fldCharType="end"/>
        </w:r>
      </w:hyperlink>
    </w:p>
    <w:p w14:paraId="483911CC" w14:textId="77777777" w:rsidR="001068A4" w:rsidRDefault="006B334A">
      <w:pPr>
        <w:pStyle w:val="TOC2"/>
        <w:rPr>
          <w:rFonts w:ascii="Calibri" w:hAnsi="Calibri"/>
          <w:noProof/>
          <w:sz w:val="22"/>
          <w:szCs w:val="22"/>
          <w:lang w:eastAsia="en-AU"/>
        </w:rPr>
      </w:pPr>
      <w:hyperlink w:anchor="_Toc364070299" w:history="1">
        <w:r w:rsidR="001068A4" w:rsidRPr="0019116A">
          <w:rPr>
            <w:rStyle w:val="Hyperlink"/>
            <w:noProof/>
          </w:rPr>
          <w:t>Service extension charges</w:t>
        </w:r>
        <w:r w:rsidR="001068A4">
          <w:rPr>
            <w:noProof/>
            <w:webHidden/>
          </w:rPr>
          <w:tab/>
        </w:r>
        <w:r w:rsidR="00455CF0">
          <w:rPr>
            <w:noProof/>
            <w:webHidden/>
          </w:rPr>
          <w:fldChar w:fldCharType="begin"/>
        </w:r>
        <w:r w:rsidR="001068A4">
          <w:rPr>
            <w:noProof/>
            <w:webHidden/>
          </w:rPr>
          <w:instrText xml:space="preserve"> PAGEREF _Toc364070299 \h </w:instrText>
        </w:r>
        <w:r w:rsidR="00455CF0">
          <w:rPr>
            <w:noProof/>
            <w:webHidden/>
          </w:rPr>
        </w:r>
        <w:r w:rsidR="00455CF0">
          <w:rPr>
            <w:noProof/>
            <w:webHidden/>
          </w:rPr>
          <w:fldChar w:fldCharType="separate"/>
        </w:r>
        <w:r w:rsidR="003A1C32">
          <w:rPr>
            <w:noProof/>
            <w:webHidden/>
          </w:rPr>
          <w:t>13</w:t>
        </w:r>
        <w:r w:rsidR="00455CF0">
          <w:rPr>
            <w:noProof/>
            <w:webHidden/>
          </w:rPr>
          <w:fldChar w:fldCharType="end"/>
        </w:r>
      </w:hyperlink>
    </w:p>
    <w:p w14:paraId="506CA862" w14:textId="77777777" w:rsidR="001068A4" w:rsidRDefault="006B334A">
      <w:pPr>
        <w:pStyle w:val="TOC2"/>
        <w:rPr>
          <w:rFonts w:ascii="Calibri" w:hAnsi="Calibri"/>
          <w:noProof/>
          <w:sz w:val="22"/>
          <w:szCs w:val="22"/>
          <w:lang w:eastAsia="en-AU"/>
        </w:rPr>
      </w:pPr>
      <w:hyperlink w:anchor="_Toc364070300" w:history="1">
        <w:r w:rsidR="001068A4" w:rsidRPr="0019116A">
          <w:rPr>
            <w:rStyle w:val="Hyperlink"/>
            <w:noProof/>
          </w:rPr>
          <w:t>New and replacement secure ID devices</w:t>
        </w:r>
        <w:r w:rsidR="001068A4">
          <w:rPr>
            <w:noProof/>
            <w:webHidden/>
          </w:rPr>
          <w:tab/>
        </w:r>
        <w:r w:rsidR="00455CF0">
          <w:rPr>
            <w:noProof/>
            <w:webHidden/>
          </w:rPr>
          <w:fldChar w:fldCharType="begin"/>
        </w:r>
        <w:r w:rsidR="001068A4">
          <w:rPr>
            <w:noProof/>
            <w:webHidden/>
          </w:rPr>
          <w:instrText xml:space="preserve"> PAGEREF _Toc364070300 \h </w:instrText>
        </w:r>
        <w:r w:rsidR="00455CF0">
          <w:rPr>
            <w:noProof/>
            <w:webHidden/>
          </w:rPr>
        </w:r>
        <w:r w:rsidR="00455CF0">
          <w:rPr>
            <w:noProof/>
            <w:webHidden/>
          </w:rPr>
          <w:fldChar w:fldCharType="separate"/>
        </w:r>
        <w:r w:rsidR="003A1C32">
          <w:rPr>
            <w:noProof/>
            <w:webHidden/>
          </w:rPr>
          <w:t>13</w:t>
        </w:r>
        <w:r w:rsidR="00455CF0">
          <w:rPr>
            <w:noProof/>
            <w:webHidden/>
          </w:rPr>
          <w:fldChar w:fldCharType="end"/>
        </w:r>
      </w:hyperlink>
    </w:p>
    <w:p w14:paraId="7384994E" w14:textId="77777777" w:rsidR="001068A4" w:rsidRDefault="006B334A">
      <w:pPr>
        <w:pStyle w:val="TOC2"/>
        <w:rPr>
          <w:rFonts w:ascii="Calibri" w:hAnsi="Calibri"/>
          <w:noProof/>
          <w:sz w:val="22"/>
          <w:szCs w:val="22"/>
          <w:lang w:eastAsia="en-AU"/>
        </w:rPr>
      </w:pPr>
      <w:hyperlink w:anchor="_Toc364070301" w:history="1">
        <w:r w:rsidR="001068A4" w:rsidRPr="0019116A">
          <w:rPr>
            <w:rStyle w:val="Hyperlink"/>
            <w:noProof/>
          </w:rPr>
          <w:t>Indoor removal and miscellaneous works</w:t>
        </w:r>
        <w:r w:rsidR="001068A4">
          <w:rPr>
            <w:noProof/>
            <w:webHidden/>
          </w:rPr>
          <w:tab/>
        </w:r>
        <w:r w:rsidR="00455CF0">
          <w:rPr>
            <w:noProof/>
            <w:webHidden/>
          </w:rPr>
          <w:fldChar w:fldCharType="begin"/>
        </w:r>
        <w:r w:rsidR="001068A4">
          <w:rPr>
            <w:noProof/>
            <w:webHidden/>
          </w:rPr>
          <w:instrText xml:space="preserve"> PAGEREF _Toc364070301 \h </w:instrText>
        </w:r>
        <w:r w:rsidR="00455CF0">
          <w:rPr>
            <w:noProof/>
            <w:webHidden/>
          </w:rPr>
        </w:r>
        <w:r w:rsidR="00455CF0">
          <w:rPr>
            <w:noProof/>
            <w:webHidden/>
          </w:rPr>
          <w:fldChar w:fldCharType="separate"/>
        </w:r>
        <w:r w:rsidR="003A1C32">
          <w:rPr>
            <w:noProof/>
            <w:webHidden/>
          </w:rPr>
          <w:t>14</w:t>
        </w:r>
        <w:r w:rsidR="00455CF0">
          <w:rPr>
            <w:noProof/>
            <w:webHidden/>
          </w:rPr>
          <w:fldChar w:fldCharType="end"/>
        </w:r>
      </w:hyperlink>
    </w:p>
    <w:p w14:paraId="40FA4025" w14:textId="77777777" w:rsidR="001068A4" w:rsidRDefault="006B334A">
      <w:pPr>
        <w:pStyle w:val="TOC2"/>
        <w:rPr>
          <w:rFonts w:ascii="Calibri" w:hAnsi="Calibri"/>
          <w:noProof/>
          <w:sz w:val="22"/>
          <w:szCs w:val="22"/>
          <w:lang w:eastAsia="en-AU"/>
        </w:rPr>
      </w:pPr>
      <w:hyperlink w:anchor="_Toc364070302" w:history="1">
        <w:r w:rsidR="001068A4" w:rsidRPr="0019116A">
          <w:rPr>
            <w:rStyle w:val="Hyperlink"/>
            <w:noProof/>
          </w:rPr>
          <w:t>ACT Government Utilities Tax Charge</w:t>
        </w:r>
        <w:r w:rsidR="001068A4">
          <w:rPr>
            <w:noProof/>
            <w:webHidden/>
          </w:rPr>
          <w:tab/>
        </w:r>
        <w:r w:rsidR="00455CF0">
          <w:rPr>
            <w:noProof/>
            <w:webHidden/>
          </w:rPr>
          <w:fldChar w:fldCharType="begin"/>
        </w:r>
        <w:r w:rsidR="001068A4">
          <w:rPr>
            <w:noProof/>
            <w:webHidden/>
          </w:rPr>
          <w:instrText xml:space="preserve"> PAGEREF _Toc364070302 \h </w:instrText>
        </w:r>
        <w:r w:rsidR="00455CF0">
          <w:rPr>
            <w:noProof/>
            <w:webHidden/>
          </w:rPr>
        </w:r>
        <w:r w:rsidR="00455CF0">
          <w:rPr>
            <w:noProof/>
            <w:webHidden/>
          </w:rPr>
          <w:fldChar w:fldCharType="separate"/>
        </w:r>
        <w:r w:rsidR="003A1C32">
          <w:rPr>
            <w:noProof/>
            <w:webHidden/>
          </w:rPr>
          <w:t>14</w:t>
        </w:r>
        <w:r w:rsidR="00455CF0">
          <w:rPr>
            <w:noProof/>
            <w:webHidden/>
          </w:rPr>
          <w:fldChar w:fldCharType="end"/>
        </w:r>
      </w:hyperlink>
    </w:p>
    <w:p w14:paraId="5B7B9A31" w14:textId="77777777" w:rsidR="001068A4" w:rsidRDefault="006B334A">
      <w:pPr>
        <w:pStyle w:val="TOC1"/>
        <w:tabs>
          <w:tab w:val="left" w:pos="1474"/>
        </w:tabs>
        <w:rPr>
          <w:rFonts w:ascii="Calibri" w:hAnsi="Calibri"/>
          <w:b w:val="0"/>
          <w:noProof/>
          <w:sz w:val="22"/>
          <w:szCs w:val="22"/>
          <w:lang w:eastAsia="en-AU"/>
        </w:rPr>
      </w:pPr>
      <w:hyperlink w:anchor="_Toc364070303" w:history="1">
        <w:r w:rsidR="001068A4" w:rsidRPr="0019116A">
          <w:rPr>
            <w:rStyle w:val="Hyperlink"/>
            <w:noProof/>
          </w:rPr>
          <w:t>8</w:t>
        </w:r>
        <w:r w:rsidR="001068A4">
          <w:rPr>
            <w:rFonts w:ascii="Calibri" w:hAnsi="Calibri"/>
            <w:b w:val="0"/>
            <w:noProof/>
            <w:sz w:val="22"/>
            <w:szCs w:val="22"/>
            <w:lang w:eastAsia="en-AU"/>
          </w:rPr>
          <w:tab/>
        </w:r>
        <w:r w:rsidR="001068A4" w:rsidRPr="0019116A">
          <w:rPr>
            <w:rStyle w:val="Hyperlink"/>
            <w:noProof/>
          </w:rPr>
          <w:t>Changing and converting your Ethernet MAN service</w:t>
        </w:r>
        <w:r w:rsidR="001068A4">
          <w:rPr>
            <w:noProof/>
            <w:webHidden/>
          </w:rPr>
          <w:tab/>
        </w:r>
        <w:r w:rsidR="00455CF0">
          <w:rPr>
            <w:noProof/>
            <w:webHidden/>
          </w:rPr>
          <w:fldChar w:fldCharType="begin"/>
        </w:r>
        <w:r w:rsidR="001068A4">
          <w:rPr>
            <w:noProof/>
            <w:webHidden/>
          </w:rPr>
          <w:instrText xml:space="preserve"> PAGEREF _Toc364070303 \h </w:instrText>
        </w:r>
        <w:r w:rsidR="00455CF0">
          <w:rPr>
            <w:noProof/>
            <w:webHidden/>
          </w:rPr>
        </w:r>
        <w:r w:rsidR="00455CF0">
          <w:rPr>
            <w:noProof/>
            <w:webHidden/>
          </w:rPr>
          <w:fldChar w:fldCharType="separate"/>
        </w:r>
        <w:r w:rsidR="003A1C32">
          <w:rPr>
            <w:noProof/>
            <w:webHidden/>
          </w:rPr>
          <w:t>14</w:t>
        </w:r>
        <w:r w:rsidR="00455CF0">
          <w:rPr>
            <w:noProof/>
            <w:webHidden/>
          </w:rPr>
          <w:fldChar w:fldCharType="end"/>
        </w:r>
      </w:hyperlink>
    </w:p>
    <w:p w14:paraId="2FD71FF8" w14:textId="77777777" w:rsidR="001068A4" w:rsidRDefault="006B334A">
      <w:pPr>
        <w:pStyle w:val="TOC2"/>
        <w:rPr>
          <w:rFonts w:ascii="Calibri" w:hAnsi="Calibri"/>
          <w:noProof/>
          <w:sz w:val="22"/>
          <w:szCs w:val="22"/>
          <w:lang w:eastAsia="en-AU"/>
        </w:rPr>
      </w:pPr>
      <w:hyperlink w:anchor="_Toc364070304" w:history="1">
        <w:r w:rsidR="001068A4" w:rsidRPr="0019116A">
          <w:rPr>
            <w:rStyle w:val="Hyperlink"/>
            <w:noProof/>
          </w:rPr>
          <w:t>What is the target provisioning time for network alterations?</w:t>
        </w:r>
        <w:r w:rsidR="001068A4">
          <w:rPr>
            <w:noProof/>
            <w:webHidden/>
          </w:rPr>
          <w:tab/>
        </w:r>
        <w:r w:rsidR="00455CF0">
          <w:rPr>
            <w:noProof/>
            <w:webHidden/>
          </w:rPr>
          <w:fldChar w:fldCharType="begin"/>
        </w:r>
        <w:r w:rsidR="001068A4">
          <w:rPr>
            <w:noProof/>
            <w:webHidden/>
          </w:rPr>
          <w:instrText xml:space="preserve"> PAGEREF _Toc364070304 \h </w:instrText>
        </w:r>
        <w:r w:rsidR="00455CF0">
          <w:rPr>
            <w:noProof/>
            <w:webHidden/>
          </w:rPr>
        </w:r>
        <w:r w:rsidR="00455CF0">
          <w:rPr>
            <w:noProof/>
            <w:webHidden/>
          </w:rPr>
          <w:fldChar w:fldCharType="separate"/>
        </w:r>
        <w:r w:rsidR="003A1C32">
          <w:rPr>
            <w:noProof/>
            <w:webHidden/>
          </w:rPr>
          <w:t>14</w:t>
        </w:r>
        <w:r w:rsidR="00455CF0">
          <w:rPr>
            <w:noProof/>
            <w:webHidden/>
          </w:rPr>
          <w:fldChar w:fldCharType="end"/>
        </w:r>
      </w:hyperlink>
    </w:p>
    <w:p w14:paraId="6AF24296" w14:textId="77777777" w:rsidR="001068A4" w:rsidRDefault="006B334A">
      <w:pPr>
        <w:pStyle w:val="TOC2"/>
        <w:rPr>
          <w:rFonts w:ascii="Calibri" w:hAnsi="Calibri"/>
          <w:noProof/>
          <w:sz w:val="22"/>
          <w:szCs w:val="22"/>
          <w:lang w:eastAsia="en-AU"/>
        </w:rPr>
      </w:pPr>
      <w:hyperlink w:anchor="_Toc364070305" w:history="1">
        <w:r w:rsidR="001068A4" w:rsidRPr="0019116A">
          <w:rPr>
            <w:rStyle w:val="Hyperlink"/>
            <w:noProof/>
          </w:rPr>
          <w:t>Changing your access bandwidth</w:t>
        </w:r>
        <w:r w:rsidR="001068A4">
          <w:rPr>
            <w:noProof/>
            <w:webHidden/>
          </w:rPr>
          <w:tab/>
        </w:r>
        <w:r w:rsidR="00455CF0">
          <w:rPr>
            <w:noProof/>
            <w:webHidden/>
          </w:rPr>
          <w:fldChar w:fldCharType="begin"/>
        </w:r>
        <w:r w:rsidR="001068A4">
          <w:rPr>
            <w:noProof/>
            <w:webHidden/>
          </w:rPr>
          <w:instrText xml:space="preserve"> PAGEREF _Toc364070305 \h </w:instrText>
        </w:r>
        <w:r w:rsidR="00455CF0">
          <w:rPr>
            <w:noProof/>
            <w:webHidden/>
          </w:rPr>
        </w:r>
        <w:r w:rsidR="00455CF0">
          <w:rPr>
            <w:noProof/>
            <w:webHidden/>
          </w:rPr>
          <w:fldChar w:fldCharType="separate"/>
        </w:r>
        <w:r w:rsidR="003A1C32">
          <w:rPr>
            <w:noProof/>
            <w:webHidden/>
          </w:rPr>
          <w:t>14</w:t>
        </w:r>
        <w:r w:rsidR="00455CF0">
          <w:rPr>
            <w:noProof/>
            <w:webHidden/>
          </w:rPr>
          <w:fldChar w:fldCharType="end"/>
        </w:r>
      </w:hyperlink>
    </w:p>
    <w:p w14:paraId="6AF157FF" w14:textId="77777777" w:rsidR="001068A4" w:rsidRDefault="006B334A">
      <w:pPr>
        <w:pStyle w:val="TOC2"/>
        <w:rPr>
          <w:rFonts w:ascii="Calibri" w:hAnsi="Calibri"/>
          <w:noProof/>
          <w:sz w:val="22"/>
          <w:szCs w:val="22"/>
          <w:lang w:eastAsia="en-AU"/>
        </w:rPr>
      </w:pPr>
      <w:hyperlink w:anchor="_Toc364070306" w:history="1">
        <w:r w:rsidR="001068A4" w:rsidRPr="0019116A">
          <w:rPr>
            <w:rStyle w:val="Hyperlink"/>
            <w:noProof/>
          </w:rPr>
          <w:t>Minor network changes</w:t>
        </w:r>
        <w:r w:rsidR="001068A4">
          <w:rPr>
            <w:noProof/>
            <w:webHidden/>
          </w:rPr>
          <w:tab/>
        </w:r>
        <w:r w:rsidR="00455CF0">
          <w:rPr>
            <w:noProof/>
            <w:webHidden/>
          </w:rPr>
          <w:fldChar w:fldCharType="begin"/>
        </w:r>
        <w:r w:rsidR="001068A4">
          <w:rPr>
            <w:noProof/>
            <w:webHidden/>
          </w:rPr>
          <w:instrText xml:space="preserve"> PAGEREF _Toc364070306 \h </w:instrText>
        </w:r>
        <w:r w:rsidR="00455CF0">
          <w:rPr>
            <w:noProof/>
            <w:webHidden/>
          </w:rPr>
        </w:r>
        <w:r w:rsidR="00455CF0">
          <w:rPr>
            <w:noProof/>
            <w:webHidden/>
          </w:rPr>
          <w:fldChar w:fldCharType="separate"/>
        </w:r>
        <w:r w:rsidR="003A1C32">
          <w:rPr>
            <w:noProof/>
            <w:webHidden/>
          </w:rPr>
          <w:t>15</w:t>
        </w:r>
        <w:r w:rsidR="00455CF0">
          <w:rPr>
            <w:noProof/>
            <w:webHidden/>
          </w:rPr>
          <w:fldChar w:fldCharType="end"/>
        </w:r>
      </w:hyperlink>
    </w:p>
    <w:p w14:paraId="47C9B3DE" w14:textId="77777777" w:rsidR="001068A4" w:rsidRDefault="006B334A">
      <w:pPr>
        <w:pStyle w:val="TOC2"/>
        <w:rPr>
          <w:rFonts w:ascii="Calibri" w:hAnsi="Calibri"/>
          <w:noProof/>
          <w:sz w:val="22"/>
          <w:szCs w:val="22"/>
          <w:lang w:eastAsia="en-AU"/>
        </w:rPr>
      </w:pPr>
      <w:hyperlink w:anchor="_Toc364070307" w:history="1">
        <w:r w:rsidR="001068A4" w:rsidRPr="0019116A">
          <w:rPr>
            <w:rStyle w:val="Hyperlink"/>
            <w:noProof/>
          </w:rPr>
          <w:t>Converting your Ethernet MAN service</w:t>
        </w:r>
        <w:r w:rsidR="001068A4">
          <w:rPr>
            <w:noProof/>
            <w:webHidden/>
          </w:rPr>
          <w:tab/>
        </w:r>
        <w:r w:rsidR="00455CF0">
          <w:rPr>
            <w:noProof/>
            <w:webHidden/>
          </w:rPr>
          <w:fldChar w:fldCharType="begin"/>
        </w:r>
        <w:r w:rsidR="001068A4">
          <w:rPr>
            <w:noProof/>
            <w:webHidden/>
          </w:rPr>
          <w:instrText xml:space="preserve"> PAGEREF _Toc364070307 \h </w:instrText>
        </w:r>
        <w:r w:rsidR="00455CF0">
          <w:rPr>
            <w:noProof/>
            <w:webHidden/>
          </w:rPr>
        </w:r>
        <w:r w:rsidR="00455CF0">
          <w:rPr>
            <w:noProof/>
            <w:webHidden/>
          </w:rPr>
          <w:fldChar w:fldCharType="separate"/>
        </w:r>
        <w:r w:rsidR="003A1C32">
          <w:rPr>
            <w:noProof/>
            <w:webHidden/>
          </w:rPr>
          <w:t>15</w:t>
        </w:r>
        <w:r w:rsidR="00455CF0">
          <w:rPr>
            <w:noProof/>
            <w:webHidden/>
          </w:rPr>
          <w:fldChar w:fldCharType="end"/>
        </w:r>
      </w:hyperlink>
    </w:p>
    <w:p w14:paraId="20062A96" w14:textId="77777777" w:rsidR="001068A4" w:rsidRDefault="006B334A">
      <w:pPr>
        <w:pStyle w:val="TOC1"/>
        <w:tabs>
          <w:tab w:val="left" w:pos="1474"/>
        </w:tabs>
        <w:rPr>
          <w:rFonts w:ascii="Calibri" w:hAnsi="Calibri"/>
          <w:b w:val="0"/>
          <w:noProof/>
          <w:sz w:val="22"/>
          <w:szCs w:val="22"/>
          <w:lang w:eastAsia="en-AU"/>
        </w:rPr>
      </w:pPr>
      <w:hyperlink w:anchor="_Toc364070308" w:history="1">
        <w:r w:rsidR="001068A4" w:rsidRPr="0019116A">
          <w:rPr>
            <w:rStyle w:val="Hyperlink"/>
            <w:noProof/>
          </w:rPr>
          <w:t>9</w:t>
        </w:r>
        <w:r w:rsidR="001068A4">
          <w:rPr>
            <w:rFonts w:ascii="Calibri" w:hAnsi="Calibri"/>
            <w:b w:val="0"/>
            <w:noProof/>
            <w:sz w:val="22"/>
            <w:szCs w:val="22"/>
            <w:lang w:eastAsia="en-AU"/>
          </w:rPr>
          <w:tab/>
        </w:r>
        <w:r w:rsidR="001068A4" w:rsidRPr="0019116A">
          <w:rPr>
            <w:rStyle w:val="Hyperlink"/>
            <w:noProof/>
          </w:rPr>
          <w:t>What you must do</w:t>
        </w:r>
        <w:r w:rsidR="001068A4">
          <w:rPr>
            <w:noProof/>
            <w:webHidden/>
          </w:rPr>
          <w:tab/>
        </w:r>
        <w:r w:rsidR="00455CF0">
          <w:rPr>
            <w:noProof/>
            <w:webHidden/>
          </w:rPr>
          <w:fldChar w:fldCharType="begin"/>
        </w:r>
        <w:r w:rsidR="001068A4">
          <w:rPr>
            <w:noProof/>
            <w:webHidden/>
          </w:rPr>
          <w:instrText xml:space="preserve"> PAGEREF _Toc364070308 \h </w:instrText>
        </w:r>
        <w:r w:rsidR="00455CF0">
          <w:rPr>
            <w:noProof/>
            <w:webHidden/>
          </w:rPr>
        </w:r>
        <w:r w:rsidR="00455CF0">
          <w:rPr>
            <w:noProof/>
            <w:webHidden/>
          </w:rPr>
          <w:fldChar w:fldCharType="separate"/>
        </w:r>
        <w:r w:rsidR="003A1C32">
          <w:rPr>
            <w:noProof/>
            <w:webHidden/>
          </w:rPr>
          <w:t>15</w:t>
        </w:r>
        <w:r w:rsidR="00455CF0">
          <w:rPr>
            <w:noProof/>
            <w:webHidden/>
          </w:rPr>
          <w:fldChar w:fldCharType="end"/>
        </w:r>
      </w:hyperlink>
    </w:p>
    <w:p w14:paraId="279C754A" w14:textId="77777777" w:rsidR="001068A4" w:rsidRDefault="006B334A">
      <w:pPr>
        <w:pStyle w:val="TOC1"/>
        <w:tabs>
          <w:tab w:val="left" w:pos="1474"/>
        </w:tabs>
        <w:rPr>
          <w:rFonts w:ascii="Calibri" w:hAnsi="Calibri"/>
          <w:b w:val="0"/>
          <w:noProof/>
          <w:sz w:val="22"/>
          <w:szCs w:val="22"/>
          <w:lang w:eastAsia="en-AU"/>
        </w:rPr>
      </w:pPr>
      <w:hyperlink w:anchor="_Toc364070309" w:history="1">
        <w:r w:rsidR="001068A4" w:rsidRPr="0019116A">
          <w:rPr>
            <w:rStyle w:val="Hyperlink"/>
            <w:noProof/>
          </w:rPr>
          <w:t>10</w:t>
        </w:r>
        <w:r w:rsidR="001068A4">
          <w:rPr>
            <w:rFonts w:ascii="Calibri" w:hAnsi="Calibri"/>
            <w:b w:val="0"/>
            <w:noProof/>
            <w:sz w:val="22"/>
            <w:szCs w:val="22"/>
            <w:lang w:eastAsia="en-AU"/>
          </w:rPr>
          <w:tab/>
        </w:r>
        <w:r w:rsidR="001068A4" w:rsidRPr="0019116A">
          <w:rPr>
            <w:rStyle w:val="Hyperlink"/>
            <w:noProof/>
          </w:rPr>
          <w:t>Minimum term and termination</w:t>
        </w:r>
        <w:r w:rsidR="001068A4">
          <w:rPr>
            <w:noProof/>
            <w:webHidden/>
          </w:rPr>
          <w:tab/>
        </w:r>
        <w:r w:rsidR="00455CF0">
          <w:rPr>
            <w:noProof/>
            <w:webHidden/>
          </w:rPr>
          <w:fldChar w:fldCharType="begin"/>
        </w:r>
        <w:r w:rsidR="001068A4">
          <w:rPr>
            <w:noProof/>
            <w:webHidden/>
          </w:rPr>
          <w:instrText xml:space="preserve"> PAGEREF _Toc364070309 \h </w:instrText>
        </w:r>
        <w:r w:rsidR="00455CF0">
          <w:rPr>
            <w:noProof/>
            <w:webHidden/>
          </w:rPr>
        </w:r>
        <w:r w:rsidR="00455CF0">
          <w:rPr>
            <w:noProof/>
            <w:webHidden/>
          </w:rPr>
          <w:fldChar w:fldCharType="separate"/>
        </w:r>
        <w:r w:rsidR="003A1C32">
          <w:rPr>
            <w:noProof/>
            <w:webHidden/>
          </w:rPr>
          <w:t>16</w:t>
        </w:r>
        <w:r w:rsidR="00455CF0">
          <w:rPr>
            <w:noProof/>
            <w:webHidden/>
          </w:rPr>
          <w:fldChar w:fldCharType="end"/>
        </w:r>
      </w:hyperlink>
    </w:p>
    <w:p w14:paraId="384C6596" w14:textId="77777777" w:rsidR="001068A4" w:rsidRDefault="006B334A">
      <w:pPr>
        <w:pStyle w:val="TOC2"/>
        <w:rPr>
          <w:rFonts w:ascii="Calibri" w:hAnsi="Calibri"/>
          <w:noProof/>
          <w:sz w:val="22"/>
          <w:szCs w:val="22"/>
          <w:lang w:eastAsia="en-AU"/>
        </w:rPr>
      </w:pPr>
      <w:hyperlink w:anchor="_Toc364070310" w:history="1">
        <w:r w:rsidR="001068A4" w:rsidRPr="0019116A">
          <w:rPr>
            <w:rStyle w:val="Hyperlink"/>
            <w:noProof/>
          </w:rPr>
          <w:t>What is Ethernet MAN’s minimum term?</w:t>
        </w:r>
        <w:r w:rsidR="001068A4">
          <w:rPr>
            <w:noProof/>
            <w:webHidden/>
          </w:rPr>
          <w:tab/>
        </w:r>
        <w:r w:rsidR="00455CF0">
          <w:rPr>
            <w:noProof/>
            <w:webHidden/>
          </w:rPr>
          <w:fldChar w:fldCharType="begin"/>
        </w:r>
        <w:r w:rsidR="001068A4">
          <w:rPr>
            <w:noProof/>
            <w:webHidden/>
          </w:rPr>
          <w:instrText xml:space="preserve"> PAGEREF _Toc364070310 \h </w:instrText>
        </w:r>
        <w:r w:rsidR="00455CF0">
          <w:rPr>
            <w:noProof/>
            <w:webHidden/>
          </w:rPr>
        </w:r>
        <w:r w:rsidR="00455CF0">
          <w:rPr>
            <w:noProof/>
            <w:webHidden/>
          </w:rPr>
          <w:fldChar w:fldCharType="separate"/>
        </w:r>
        <w:r w:rsidR="003A1C32">
          <w:rPr>
            <w:noProof/>
            <w:webHidden/>
          </w:rPr>
          <w:t>16</w:t>
        </w:r>
        <w:r w:rsidR="00455CF0">
          <w:rPr>
            <w:noProof/>
            <w:webHidden/>
          </w:rPr>
          <w:fldChar w:fldCharType="end"/>
        </w:r>
      </w:hyperlink>
    </w:p>
    <w:p w14:paraId="65E1ECD4" w14:textId="77777777" w:rsidR="001068A4" w:rsidRDefault="006B334A">
      <w:pPr>
        <w:pStyle w:val="TOC2"/>
        <w:rPr>
          <w:rFonts w:ascii="Calibri" w:hAnsi="Calibri"/>
          <w:noProof/>
          <w:sz w:val="22"/>
          <w:szCs w:val="22"/>
          <w:lang w:eastAsia="en-AU"/>
        </w:rPr>
      </w:pPr>
      <w:hyperlink w:anchor="_Toc364070311" w:history="1">
        <w:r w:rsidR="001068A4" w:rsidRPr="0019116A">
          <w:rPr>
            <w:rStyle w:val="Hyperlink"/>
            <w:noProof/>
          </w:rPr>
          <w:t>What happens if your Ethernet MAN service is terminated?</w:t>
        </w:r>
        <w:r w:rsidR="001068A4">
          <w:rPr>
            <w:noProof/>
            <w:webHidden/>
          </w:rPr>
          <w:tab/>
        </w:r>
        <w:r w:rsidR="00455CF0">
          <w:rPr>
            <w:noProof/>
            <w:webHidden/>
          </w:rPr>
          <w:fldChar w:fldCharType="begin"/>
        </w:r>
        <w:r w:rsidR="001068A4">
          <w:rPr>
            <w:noProof/>
            <w:webHidden/>
          </w:rPr>
          <w:instrText xml:space="preserve"> PAGEREF _Toc364070311 \h </w:instrText>
        </w:r>
        <w:r w:rsidR="00455CF0">
          <w:rPr>
            <w:noProof/>
            <w:webHidden/>
          </w:rPr>
        </w:r>
        <w:r w:rsidR="00455CF0">
          <w:rPr>
            <w:noProof/>
            <w:webHidden/>
          </w:rPr>
          <w:fldChar w:fldCharType="separate"/>
        </w:r>
        <w:r w:rsidR="003A1C32">
          <w:rPr>
            <w:noProof/>
            <w:webHidden/>
          </w:rPr>
          <w:t>16</w:t>
        </w:r>
        <w:r w:rsidR="00455CF0">
          <w:rPr>
            <w:noProof/>
            <w:webHidden/>
          </w:rPr>
          <w:fldChar w:fldCharType="end"/>
        </w:r>
      </w:hyperlink>
    </w:p>
    <w:p w14:paraId="274769D8" w14:textId="77777777" w:rsidR="001068A4" w:rsidRDefault="006B334A">
      <w:pPr>
        <w:pStyle w:val="TOC1"/>
        <w:tabs>
          <w:tab w:val="left" w:pos="1474"/>
        </w:tabs>
        <w:rPr>
          <w:rFonts w:ascii="Calibri" w:hAnsi="Calibri"/>
          <w:b w:val="0"/>
          <w:noProof/>
          <w:sz w:val="22"/>
          <w:szCs w:val="22"/>
          <w:lang w:eastAsia="en-AU"/>
        </w:rPr>
      </w:pPr>
      <w:hyperlink w:anchor="_Toc364070312" w:history="1">
        <w:r w:rsidR="001068A4" w:rsidRPr="0019116A">
          <w:rPr>
            <w:rStyle w:val="Hyperlink"/>
            <w:noProof/>
          </w:rPr>
          <w:t>11</w:t>
        </w:r>
        <w:r w:rsidR="001068A4">
          <w:rPr>
            <w:rFonts w:ascii="Calibri" w:hAnsi="Calibri"/>
            <w:b w:val="0"/>
            <w:noProof/>
            <w:sz w:val="22"/>
            <w:szCs w:val="22"/>
            <w:lang w:eastAsia="en-AU"/>
          </w:rPr>
          <w:tab/>
        </w:r>
        <w:r w:rsidR="001068A4" w:rsidRPr="0019116A">
          <w:rPr>
            <w:rStyle w:val="Hyperlink"/>
            <w:noProof/>
          </w:rPr>
          <w:t>Service Assurance</w:t>
        </w:r>
        <w:r w:rsidR="001068A4">
          <w:rPr>
            <w:noProof/>
            <w:webHidden/>
          </w:rPr>
          <w:tab/>
        </w:r>
        <w:r w:rsidR="00455CF0">
          <w:rPr>
            <w:noProof/>
            <w:webHidden/>
          </w:rPr>
          <w:fldChar w:fldCharType="begin"/>
        </w:r>
        <w:r w:rsidR="001068A4">
          <w:rPr>
            <w:noProof/>
            <w:webHidden/>
          </w:rPr>
          <w:instrText xml:space="preserve"> PAGEREF _Toc364070312 \h </w:instrText>
        </w:r>
        <w:r w:rsidR="00455CF0">
          <w:rPr>
            <w:noProof/>
            <w:webHidden/>
          </w:rPr>
        </w:r>
        <w:r w:rsidR="00455CF0">
          <w:rPr>
            <w:noProof/>
            <w:webHidden/>
          </w:rPr>
          <w:fldChar w:fldCharType="separate"/>
        </w:r>
        <w:r w:rsidR="003A1C32">
          <w:rPr>
            <w:noProof/>
            <w:webHidden/>
          </w:rPr>
          <w:t>16</w:t>
        </w:r>
        <w:r w:rsidR="00455CF0">
          <w:rPr>
            <w:noProof/>
            <w:webHidden/>
          </w:rPr>
          <w:fldChar w:fldCharType="end"/>
        </w:r>
      </w:hyperlink>
    </w:p>
    <w:p w14:paraId="79B43B5D" w14:textId="77777777" w:rsidR="001068A4" w:rsidRDefault="006B334A">
      <w:pPr>
        <w:pStyle w:val="TOC2"/>
        <w:rPr>
          <w:rFonts w:ascii="Calibri" w:hAnsi="Calibri"/>
          <w:noProof/>
          <w:sz w:val="22"/>
          <w:szCs w:val="22"/>
          <w:lang w:eastAsia="en-AU"/>
        </w:rPr>
      </w:pPr>
      <w:hyperlink w:anchor="_Toc364070313" w:history="1">
        <w:r w:rsidR="001068A4" w:rsidRPr="0019116A">
          <w:rPr>
            <w:rStyle w:val="Hyperlink"/>
            <w:noProof/>
          </w:rPr>
          <w:t>What is Ethernet MAN’s availability target?</w:t>
        </w:r>
        <w:r w:rsidR="001068A4">
          <w:rPr>
            <w:noProof/>
            <w:webHidden/>
          </w:rPr>
          <w:tab/>
        </w:r>
        <w:r w:rsidR="00455CF0">
          <w:rPr>
            <w:noProof/>
            <w:webHidden/>
          </w:rPr>
          <w:fldChar w:fldCharType="begin"/>
        </w:r>
        <w:r w:rsidR="001068A4">
          <w:rPr>
            <w:noProof/>
            <w:webHidden/>
          </w:rPr>
          <w:instrText xml:space="preserve"> PAGEREF _Toc364070313 \h </w:instrText>
        </w:r>
        <w:r w:rsidR="00455CF0">
          <w:rPr>
            <w:noProof/>
            <w:webHidden/>
          </w:rPr>
        </w:r>
        <w:r w:rsidR="00455CF0">
          <w:rPr>
            <w:noProof/>
            <w:webHidden/>
          </w:rPr>
          <w:fldChar w:fldCharType="separate"/>
        </w:r>
        <w:r w:rsidR="003A1C32">
          <w:rPr>
            <w:noProof/>
            <w:webHidden/>
          </w:rPr>
          <w:t>16</w:t>
        </w:r>
        <w:r w:rsidR="00455CF0">
          <w:rPr>
            <w:noProof/>
            <w:webHidden/>
          </w:rPr>
          <w:fldChar w:fldCharType="end"/>
        </w:r>
      </w:hyperlink>
    </w:p>
    <w:p w14:paraId="12564BF5" w14:textId="77777777" w:rsidR="001068A4" w:rsidRDefault="006B334A">
      <w:pPr>
        <w:pStyle w:val="TOC2"/>
        <w:rPr>
          <w:rFonts w:ascii="Calibri" w:hAnsi="Calibri"/>
          <w:noProof/>
          <w:sz w:val="22"/>
          <w:szCs w:val="22"/>
          <w:lang w:eastAsia="en-AU"/>
        </w:rPr>
      </w:pPr>
      <w:hyperlink w:anchor="_Toc364070314" w:history="1">
        <w:r w:rsidR="001068A4" w:rsidRPr="0019116A">
          <w:rPr>
            <w:rStyle w:val="Hyperlink"/>
            <w:noProof/>
          </w:rPr>
          <w:t>Fault reporting and repair</w:t>
        </w:r>
        <w:r w:rsidR="001068A4">
          <w:rPr>
            <w:noProof/>
            <w:webHidden/>
          </w:rPr>
          <w:tab/>
        </w:r>
        <w:r w:rsidR="00455CF0">
          <w:rPr>
            <w:noProof/>
            <w:webHidden/>
          </w:rPr>
          <w:fldChar w:fldCharType="begin"/>
        </w:r>
        <w:r w:rsidR="001068A4">
          <w:rPr>
            <w:noProof/>
            <w:webHidden/>
          </w:rPr>
          <w:instrText xml:space="preserve"> PAGEREF _Toc364070314 \h </w:instrText>
        </w:r>
        <w:r w:rsidR="00455CF0">
          <w:rPr>
            <w:noProof/>
            <w:webHidden/>
          </w:rPr>
        </w:r>
        <w:r w:rsidR="00455CF0">
          <w:rPr>
            <w:noProof/>
            <w:webHidden/>
          </w:rPr>
          <w:fldChar w:fldCharType="separate"/>
        </w:r>
        <w:r w:rsidR="003A1C32">
          <w:rPr>
            <w:noProof/>
            <w:webHidden/>
          </w:rPr>
          <w:t>16</w:t>
        </w:r>
        <w:r w:rsidR="00455CF0">
          <w:rPr>
            <w:noProof/>
            <w:webHidden/>
          </w:rPr>
          <w:fldChar w:fldCharType="end"/>
        </w:r>
      </w:hyperlink>
    </w:p>
    <w:p w14:paraId="13ACC282" w14:textId="77777777" w:rsidR="001068A4" w:rsidRDefault="006B334A">
      <w:pPr>
        <w:pStyle w:val="TOC2"/>
        <w:rPr>
          <w:rFonts w:ascii="Calibri" w:hAnsi="Calibri"/>
          <w:noProof/>
          <w:sz w:val="22"/>
          <w:szCs w:val="22"/>
          <w:lang w:eastAsia="en-AU"/>
        </w:rPr>
      </w:pPr>
      <w:hyperlink w:anchor="_Toc364070315" w:history="1">
        <w:r w:rsidR="001068A4" w:rsidRPr="0019116A">
          <w:rPr>
            <w:rStyle w:val="Hyperlink"/>
            <w:noProof/>
          </w:rPr>
          <w:t>Target response and repair times</w:t>
        </w:r>
        <w:r w:rsidR="001068A4">
          <w:rPr>
            <w:noProof/>
            <w:webHidden/>
          </w:rPr>
          <w:tab/>
        </w:r>
        <w:r w:rsidR="00455CF0">
          <w:rPr>
            <w:noProof/>
            <w:webHidden/>
          </w:rPr>
          <w:fldChar w:fldCharType="begin"/>
        </w:r>
        <w:r w:rsidR="001068A4">
          <w:rPr>
            <w:noProof/>
            <w:webHidden/>
          </w:rPr>
          <w:instrText xml:space="preserve"> PAGEREF _Toc364070315 \h </w:instrText>
        </w:r>
        <w:r w:rsidR="00455CF0">
          <w:rPr>
            <w:noProof/>
            <w:webHidden/>
          </w:rPr>
        </w:r>
        <w:r w:rsidR="00455CF0">
          <w:rPr>
            <w:noProof/>
            <w:webHidden/>
          </w:rPr>
          <w:fldChar w:fldCharType="separate"/>
        </w:r>
        <w:r w:rsidR="003A1C32">
          <w:rPr>
            <w:noProof/>
            <w:webHidden/>
          </w:rPr>
          <w:t>17</w:t>
        </w:r>
        <w:r w:rsidR="00455CF0">
          <w:rPr>
            <w:noProof/>
            <w:webHidden/>
          </w:rPr>
          <w:fldChar w:fldCharType="end"/>
        </w:r>
      </w:hyperlink>
    </w:p>
    <w:p w14:paraId="65AEBA29" w14:textId="77777777" w:rsidR="001068A4" w:rsidRDefault="006B334A">
      <w:pPr>
        <w:pStyle w:val="TOC2"/>
        <w:rPr>
          <w:rFonts w:ascii="Calibri" w:hAnsi="Calibri"/>
          <w:noProof/>
          <w:sz w:val="22"/>
          <w:szCs w:val="22"/>
          <w:lang w:eastAsia="en-AU"/>
        </w:rPr>
      </w:pPr>
      <w:hyperlink w:anchor="_Toc364070316" w:history="1">
        <w:r w:rsidR="001068A4" w:rsidRPr="0019116A">
          <w:rPr>
            <w:rStyle w:val="Hyperlink"/>
            <w:noProof/>
          </w:rPr>
          <w:t>Temporary and emergency repairs</w:t>
        </w:r>
        <w:r w:rsidR="001068A4">
          <w:rPr>
            <w:noProof/>
            <w:webHidden/>
          </w:rPr>
          <w:tab/>
        </w:r>
        <w:r w:rsidR="00455CF0">
          <w:rPr>
            <w:noProof/>
            <w:webHidden/>
          </w:rPr>
          <w:fldChar w:fldCharType="begin"/>
        </w:r>
        <w:r w:rsidR="001068A4">
          <w:rPr>
            <w:noProof/>
            <w:webHidden/>
          </w:rPr>
          <w:instrText xml:space="preserve"> PAGEREF _Toc364070316 \h </w:instrText>
        </w:r>
        <w:r w:rsidR="00455CF0">
          <w:rPr>
            <w:noProof/>
            <w:webHidden/>
          </w:rPr>
        </w:r>
        <w:r w:rsidR="00455CF0">
          <w:rPr>
            <w:noProof/>
            <w:webHidden/>
          </w:rPr>
          <w:fldChar w:fldCharType="separate"/>
        </w:r>
        <w:r w:rsidR="003A1C32">
          <w:rPr>
            <w:noProof/>
            <w:webHidden/>
          </w:rPr>
          <w:t>17</w:t>
        </w:r>
        <w:r w:rsidR="00455CF0">
          <w:rPr>
            <w:noProof/>
            <w:webHidden/>
          </w:rPr>
          <w:fldChar w:fldCharType="end"/>
        </w:r>
      </w:hyperlink>
    </w:p>
    <w:p w14:paraId="7B2894ED" w14:textId="77777777" w:rsidR="001068A4" w:rsidRDefault="006B334A">
      <w:pPr>
        <w:pStyle w:val="TOC2"/>
        <w:rPr>
          <w:rFonts w:ascii="Calibri" w:hAnsi="Calibri"/>
          <w:noProof/>
          <w:sz w:val="22"/>
          <w:szCs w:val="22"/>
          <w:lang w:eastAsia="en-AU"/>
        </w:rPr>
      </w:pPr>
      <w:hyperlink w:anchor="_Toc364070317" w:history="1">
        <w:r w:rsidR="001068A4" w:rsidRPr="0019116A">
          <w:rPr>
            <w:rStyle w:val="Hyperlink"/>
            <w:noProof/>
          </w:rPr>
          <w:t>Faults you or interference cause</w:t>
        </w:r>
        <w:r w:rsidR="001068A4">
          <w:rPr>
            <w:noProof/>
            <w:webHidden/>
          </w:rPr>
          <w:tab/>
        </w:r>
        <w:r w:rsidR="00455CF0">
          <w:rPr>
            <w:noProof/>
            <w:webHidden/>
          </w:rPr>
          <w:fldChar w:fldCharType="begin"/>
        </w:r>
        <w:r w:rsidR="001068A4">
          <w:rPr>
            <w:noProof/>
            <w:webHidden/>
          </w:rPr>
          <w:instrText xml:space="preserve"> PAGEREF _Toc364070317 \h </w:instrText>
        </w:r>
        <w:r w:rsidR="00455CF0">
          <w:rPr>
            <w:noProof/>
            <w:webHidden/>
          </w:rPr>
        </w:r>
        <w:r w:rsidR="00455CF0">
          <w:rPr>
            <w:noProof/>
            <w:webHidden/>
          </w:rPr>
          <w:fldChar w:fldCharType="separate"/>
        </w:r>
        <w:r w:rsidR="003A1C32">
          <w:rPr>
            <w:noProof/>
            <w:webHidden/>
          </w:rPr>
          <w:t>17</w:t>
        </w:r>
        <w:r w:rsidR="00455CF0">
          <w:rPr>
            <w:noProof/>
            <w:webHidden/>
          </w:rPr>
          <w:fldChar w:fldCharType="end"/>
        </w:r>
      </w:hyperlink>
    </w:p>
    <w:p w14:paraId="5EE646BA" w14:textId="77777777" w:rsidR="001068A4" w:rsidRDefault="006B334A">
      <w:pPr>
        <w:pStyle w:val="TOC2"/>
        <w:rPr>
          <w:rFonts w:ascii="Calibri" w:hAnsi="Calibri"/>
          <w:noProof/>
          <w:sz w:val="22"/>
          <w:szCs w:val="22"/>
          <w:lang w:eastAsia="en-AU"/>
        </w:rPr>
      </w:pPr>
      <w:hyperlink w:anchor="_Toc364070318" w:history="1">
        <w:r w:rsidR="001068A4" w:rsidRPr="0019116A">
          <w:rPr>
            <w:rStyle w:val="Hyperlink"/>
            <w:noProof/>
          </w:rPr>
          <w:t>Service appointment times</w:t>
        </w:r>
        <w:r w:rsidR="001068A4">
          <w:rPr>
            <w:noProof/>
            <w:webHidden/>
          </w:rPr>
          <w:tab/>
        </w:r>
        <w:r w:rsidR="00455CF0">
          <w:rPr>
            <w:noProof/>
            <w:webHidden/>
          </w:rPr>
          <w:fldChar w:fldCharType="begin"/>
        </w:r>
        <w:r w:rsidR="001068A4">
          <w:rPr>
            <w:noProof/>
            <w:webHidden/>
          </w:rPr>
          <w:instrText xml:space="preserve"> PAGEREF _Toc364070318 \h </w:instrText>
        </w:r>
        <w:r w:rsidR="00455CF0">
          <w:rPr>
            <w:noProof/>
            <w:webHidden/>
          </w:rPr>
        </w:r>
        <w:r w:rsidR="00455CF0">
          <w:rPr>
            <w:noProof/>
            <w:webHidden/>
          </w:rPr>
          <w:fldChar w:fldCharType="separate"/>
        </w:r>
        <w:r w:rsidR="003A1C32">
          <w:rPr>
            <w:noProof/>
            <w:webHidden/>
          </w:rPr>
          <w:t>17</w:t>
        </w:r>
        <w:r w:rsidR="00455CF0">
          <w:rPr>
            <w:noProof/>
            <w:webHidden/>
          </w:rPr>
          <w:fldChar w:fldCharType="end"/>
        </w:r>
      </w:hyperlink>
    </w:p>
    <w:p w14:paraId="43342683" w14:textId="77777777" w:rsidR="001068A4" w:rsidRDefault="006B334A">
      <w:pPr>
        <w:pStyle w:val="TOC2"/>
        <w:rPr>
          <w:rFonts w:ascii="Calibri" w:hAnsi="Calibri"/>
          <w:noProof/>
          <w:sz w:val="22"/>
          <w:szCs w:val="22"/>
          <w:lang w:eastAsia="en-AU"/>
        </w:rPr>
      </w:pPr>
      <w:hyperlink w:anchor="_Toc364070319" w:history="1">
        <w:r w:rsidR="001068A4" w:rsidRPr="0019116A">
          <w:rPr>
            <w:rStyle w:val="Hyperlink"/>
            <w:noProof/>
          </w:rPr>
          <w:t>Customer select assurance and maintenance options</w:t>
        </w:r>
        <w:r w:rsidR="001068A4">
          <w:rPr>
            <w:noProof/>
            <w:webHidden/>
          </w:rPr>
          <w:tab/>
        </w:r>
        <w:r w:rsidR="00455CF0">
          <w:rPr>
            <w:noProof/>
            <w:webHidden/>
          </w:rPr>
          <w:fldChar w:fldCharType="begin"/>
        </w:r>
        <w:r w:rsidR="001068A4">
          <w:rPr>
            <w:noProof/>
            <w:webHidden/>
          </w:rPr>
          <w:instrText xml:space="preserve"> PAGEREF _Toc364070319 \h </w:instrText>
        </w:r>
        <w:r w:rsidR="00455CF0">
          <w:rPr>
            <w:noProof/>
            <w:webHidden/>
          </w:rPr>
        </w:r>
        <w:r w:rsidR="00455CF0">
          <w:rPr>
            <w:noProof/>
            <w:webHidden/>
          </w:rPr>
          <w:fldChar w:fldCharType="separate"/>
        </w:r>
        <w:r w:rsidR="003A1C32">
          <w:rPr>
            <w:noProof/>
            <w:webHidden/>
          </w:rPr>
          <w:t>18</w:t>
        </w:r>
        <w:r w:rsidR="00455CF0">
          <w:rPr>
            <w:noProof/>
            <w:webHidden/>
          </w:rPr>
          <w:fldChar w:fldCharType="end"/>
        </w:r>
      </w:hyperlink>
    </w:p>
    <w:p w14:paraId="42B63A5E" w14:textId="77777777" w:rsidR="001068A4" w:rsidRDefault="006B334A">
      <w:pPr>
        <w:pStyle w:val="TOC1"/>
        <w:tabs>
          <w:tab w:val="left" w:pos="1474"/>
        </w:tabs>
        <w:rPr>
          <w:rFonts w:ascii="Calibri" w:hAnsi="Calibri"/>
          <w:b w:val="0"/>
          <w:noProof/>
          <w:sz w:val="22"/>
          <w:szCs w:val="22"/>
          <w:lang w:eastAsia="en-AU"/>
        </w:rPr>
      </w:pPr>
      <w:hyperlink w:anchor="_Toc364070320" w:history="1">
        <w:r w:rsidR="001068A4" w:rsidRPr="0019116A">
          <w:rPr>
            <w:rStyle w:val="Hyperlink"/>
            <w:noProof/>
          </w:rPr>
          <w:t>12</w:t>
        </w:r>
        <w:r w:rsidR="001068A4">
          <w:rPr>
            <w:rFonts w:ascii="Calibri" w:hAnsi="Calibri"/>
            <w:b w:val="0"/>
            <w:noProof/>
            <w:sz w:val="22"/>
            <w:szCs w:val="22"/>
            <w:lang w:eastAsia="en-AU"/>
          </w:rPr>
          <w:tab/>
        </w:r>
        <w:r w:rsidR="001068A4" w:rsidRPr="0019116A">
          <w:rPr>
            <w:rStyle w:val="Hyperlink"/>
            <w:noProof/>
          </w:rPr>
          <w:t>Other work we do for you</w:t>
        </w:r>
        <w:r w:rsidR="001068A4">
          <w:rPr>
            <w:noProof/>
            <w:webHidden/>
          </w:rPr>
          <w:tab/>
        </w:r>
        <w:r w:rsidR="00455CF0">
          <w:rPr>
            <w:noProof/>
            <w:webHidden/>
          </w:rPr>
          <w:fldChar w:fldCharType="begin"/>
        </w:r>
        <w:r w:rsidR="001068A4">
          <w:rPr>
            <w:noProof/>
            <w:webHidden/>
          </w:rPr>
          <w:instrText xml:space="preserve"> PAGEREF _Toc364070320 \h </w:instrText>
        </w:r>
        <w:r w:rsidR="00455CF0">
          <w:rPr>
            <w:noProof/>
            <w:webHidden/>
          </w:rPr>
        </w:r>
        <w:r w:rsidR="00455CF0">
          <w:rPr>
            <w:noProof/>
            <w:webHidden/>
          </w:rPr>
          <w:fldChar w:fldCharType="separate"/>
        </w:r>
        <w:r w:rsidR="003A1C32">
          <w:rPr>
            <w:noProof/>
            <w:webHidden/>
          </w:rPr>
          <w:t>18</w:t>
        </w:r>
        <w:r w:rsidR="00455CF0">
          <w:rPr>
            <w:noProof/>
            <w:webHidden/>
          </w:rPr>
          <w:fldChar w:fldCharType="end"/>
        </w:r>
      </w:hyperlink>
    </w:p>
    <w:p w14:paraId="63EA0CA0" w14:textId="77777777" w:rsidR="001068A4" w:rsidRDefault="006B334A">
      <w:pPr>
        <w:pStyle w:val="TOC1"/>
        <w:tabs>
          <w:tab w:val="left" w:pos="1474"/>
        </w:tabs>
        <w:rPr>
          <w:rFonts w:ascii="Calibri" w:hAnsi="Calibri"/>
          <w:b w:val="0"/>
          <w:noProof/>
          <w:sz w:val="22"/>
          <w:szCs w:val="22"/>
          <w:lang w:eastAsia="en-AU"/>
        </w:rPr>
      </w:pPr>
      <w:hyperlink w:anchor="_Toc364070321" w:history="1">
        <w:r w:rsidR="001068A4" w:rsidRPr="0019116A">
          <w:rPr>
            <w:rStyle w:val="Hyperlink"/>
            <w:noProof/>
          </w:rPr>
          <w:t>13</w:t>
        </w:r>
        <w:r w:rsidR="001068A4">
          <w:rPr>
            <w:rFonts w:ascii="Calibri" w:hAnsi="Calibri"/>
            <w:b w:val="0"/>
            <w:noProof/>
            <w:sz w:val="22"/>
            <w:szCs w:val="22"/>
            <w:lang w:eastAsia="en-AU"/>
          </w:rPr>
          <w:tab/>
        </w:r>
        <w:r w:rsidR="001068A4" w:rsidRPr="0019116A">
          <w:rPr>
            <w:rStyle w:val="Hyperlink"/>
            <w:noProof/>
          </w:rPr>
          <w:t>Special meanings</w:t>
        </w:r>
        <w:r w:rsidR="001068A4">
          <w:rPr>
            <w:noProof/>
            <w:webHidden/>
          </w:rPr>
          <w:tab/>
        </w:r>
        <w:r w:rsidR="00455CF0">
          <w:rPr>
            <w:noProof/>
            <w:webHidden/>
          </w:rPr>
          <w:fldChar w:fldCharType="begin"/>
        </w:r>
        <w:r w:rsidR="001068A4">
          <w:rPr>
            <w:noProof/>
            <w:webHidden/>
          </w:rPr>
          <w:instrText xml:space="preserve"> PAGEREF _Toc364070321 \h </w:instrText>
        </w:r>
        <w:r w:rsidR="00455CF0">
          <w:rPr>
            <w:noProof/>
            <w:webHidden/>
          </w:rPr>
        </w:r>
        <w:r w:rsidR="00455CF0">
          <w:rPr>
            <w:noProof/>
            <w:webHidden/>
          </w:rPr>
          <w:fldChar w:fldCharType="separate"/>
        </w:r>
        <w:r w:rsidR="003A1C32">
          <w:rPr>
            <w:noProof/>
            <w:webHidden/>
          </w:rPr>
          <w:t>18</w:t>
        </w:r>
        <w:r w:rsidR="00455CF0">
          <w:rPr>
            <w:noProof/>
            <w:webHidden/>
          </w:rPr>
          <w:fldChar w:fldCharType="end"/>
        </w:r>
      </w:hyperlink>
    </w:p>
    <w:p w14:paraId="24F34638" w14:textId="77777777" w:rsidR="00052589" w:rsidRPr="002F1E74" w:rsidRDefault="00455CF0">
      <w:pPr>
        <w:sectPr w:rsidR="00052589" w:rsidRPr="002F1E74" w:rsidSect="00590B64">
          <w:headerReference w:type="default" r:id="rId11"/>
          <w:footerReference w:type="even" r:id="rId12"/>
          <w:footerReference w:type="default" r:id="rId13"/>
          <w:headerReference w:type="first" r:id="rId14"/>
          <w:footerReference w:type="first" r:id="rId15"/>
          <w:pgSz w:w="11907" w:h="16840" w:code="9"/>
          <w:pgMar w:top="1000" w:right="1418" w:bottom="1418" w:left="1418" w:header="709" w:footer="709" w:gutter="0"/>
          <w:cols w:space="720"/>
          <w:docGrid w:linePitch="313"/>
        </w:sectPr>
      </w:pPr>
      <w:r w:rsidRPr="002F1E74">
        <w:fldChar w:fldCharType="end"/>
      </w:r>
    </w:p>
    <w:p w14:paraId="23D9A1FF" w14:textId="77777777" w:rsidR="00052589" w:rsidRPr="002F1E74" w:rsidRDefault="00052589">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00455CF0" w:rsidRPr="002F1E74">
        <w:rPr>
          <w:rFonts w:ascii="Arial" w:hAnsi="Arial"/>
          <w:bCs/>
          <w:sz w:val="21"/>
        </w:rPr>
        <w:fldChar w:fldCharType="begin"/>
      </w:r>
      <w:r w:rsidRPr="002F1E74">
        <w:rPr>
          <w:rFonts w:ascii="Arial" w:hAnsi="Arial"/>
          <w:bCs/>
          <w:sz w:val="21"/>
        </w:rPr>
        <w:instrText xml:space="preserve"> PAGEREF Specialmeanings \p \h </w:instrText>
      </w:r>
      <w:r w:rsidR="00455CF0" w:rsidRPr="002F1E74">
        <w:rPr>
          <w:rFonts w:ascii="Arial" w:hAnsi="Arial"/>
          <w:bCs/>
          <w:sz w:val="21"/>
        </w:rPr>
      </w:r>
      <w:r w:rsidR="00455CF0" w:rsidRPr="002F1E74">
        <w:rPr>
          <w:rFonts w:ascii="Arial" w:hAnsi="Arial"/>
          <w:bCs/>
          <w:sz w:val="21"/>
        </w:rPr>
        <w:fldChar w:fldCharType="separate"/>
      </w:r>
      <w:r w:rsidR="003A1C32">
        <w:rPr>
          <w:rFonts w:ascii="Arial" w:hAnsi="Arial"/>
          <w:bCs/>
          <w:noProof/>
          <w:sz w:val="21"/>
        </w:rPr>
        <w:t>on page 18</w:t>
      </w:r>
      <w:r w:rsidR="00455CF0" w:rsidRPr="002F1E74">
        <w:rPr>
          <w:rFonts w:ascii="Arial" w:hAnsi="Arial"/>
          <w:bCs/>
          <w:sz w:val="21"/>
        </w:rPr>
        <w:fldChar w:fldCharType="end"/>
      </w:r>
      <w:r w:rsidRPr="002F1E74">
        <w:rPr>
          <w:rFonts w:ascii="Arial" w:hAnsi="Arial"/>
          <w:bCs/>
          <w:sz w:val="21"/>
        </w:rPr>
        <w:t xml:space="preserve"> and in </w:t>
      </w:r>
      <w:hyperlink r:id="rId16" w:history="1">
        <w:r w:rsidRPr="002F1E74">
          <w:rPr>
            <w:rStyle w:val="Hyperlink"/>
            <w:rFonts w:ascii="Arial" w:hAnsi="Arial"/>
            <w:bCs/>
            <w:sz w:val="21"/>
          </w:rPr>
          <w:t>the General Terms of Our Customer Terms</w:t>
        </w:r>
      </w:hyperlink>
      <w:r w:rsidR="00EC4953">
        <w:rPr>
          <w:rFonts w:ascii="Arial" w:hAnsi="Arial"/>
          <w:bCs/>
          <w:sz w:val="21"/>
        </w:rPr>
        <w:t xml:space="preserve"> (“</w:t>
      </w:r>
      <w:r w:rsidR="00EC4953" w:rsidRPr="00EC4953">
        <w:rPr>
          <w:rFonts w:ascii="Arial" w:hAnsi="Arial"/>
          <w:b/>
          <w:bCs/>
          <w:sz w:val="21"/>
        </w:rPr>
        <w:t>General Terms</w:t>
      </w:r>
      <w:r w:rsidR="00EC4953">
        <w:rPr>
          <w:rFonts w:ascii="Arial" w:hAnsi="Arial"/>
          <w:bCs/>
          <w:sz w:val="21"/>
        </w:rPr>
        <w:t>”)</w:t>
      </w:r>
      <w:r w:rsidRPr="002F1E74">
        <w:rPr>
          <w:rFonts w:ascii="Arial" w:hAnsi="Arial"/>
          <w:bCs/>
          <w:sz w:val="21"/>
        </w:rPr>
        <w:t>.</w:t>
      </w:r>
    </w:p>
    <w:p w14:paraId="6F286A55" w14:textId="77777777" w:rsidR="00052589" w:rsidRPr="002F1E74" w:rsidRDefault="00052589">
      <w:pPr>
        <w:pStyle w:val="Heading1"/>
      </w:pPr>
      <w:bookmarkStart w:id="0" w:name="_Toc52592422"/>
      <w:bookmarkStart w:id="1" w:name="_Toc364070260"/>
      <w:r w:rsidRPr="002F1E74">
        <w:t xml:space="preserve">About </w:t>
      </w:r>
      <w:r w:rsidR="00882B6D">
        <w:t xml:space="preserve">this </w:t>
      </w:r>
      <w:r w:rsidR="000D0AF2">
        <w:t>section</w:t>
      </w:r>
      <w:bookmarkEnd w:id="0"/>
      <w:bookmarkEnd w:id="1"/>
    </w:p>
    <w:p w14:paraId="7C842FA5" w14:textId="77777777" w:rsidR="00052589" w:rsidRPr="002F1E74" w:rsidRDefault="00052589">
      <w:pPr>
        <w:pStyle w:val="Indent1"/>
      </w:pPr>
      <w:bookmarkStart w:id="2" w:name="_Toc52592423"/>
      <w:bookmarkStart w:id="3" w:name="_Toc364070261"/>
      <w:r w:rsidRPr="002F1E74">
        <w:t>Our Customer Terms</w:t>
      </w:r>
      <w:bookmarkEnd w:id="2"/>
      <w:bookmarkEnd w:id="3"/>
    </w:p>
    <w:p w14:paraId="7624B504" w14:textId="77777777" w:rsidR="00052589" w:rsidRPr="002F1E74" w:rsidRDefault="00BC1974" w:rsidP="0015775E">
      <w:pPr>
        <w:pStyle w:val="Heading2"/>
      </w:pPr>
      <w:r>
        <w:t xml:space="preserve">This is </w:t>
      </w:r>
      <w:r w:rsidR="0015775E">
        <w:t xml:space="preserve">the </w:t>
      </w:r>
      <w:r w:rsidR="00D44C9C">
        <w:t>Ethernet MAN</w:t>
      </w:r>
      <w:r w:rsidR="0015775E">
        <w:t xml:space="preserve"> </w:t>
      </w:r>
      <w:r w:rsidRPr="00BC1974">
        <w:t>section of Our Customer Terms</w:t>
      </w:r>
      <w:r w:rsidR="00B07953" w:rsidRPr="00B07953">
        <w:t>.</w:t>
      </w:r>
      <w:r w:rsidR="0015775E">
        <w:t xml:space="preserve"> </w:t>
      </w:r>
      <w:r w:rsidR="00EC4953">
        <w:t xml:space="preserve">The General Terms </w:t>
      </w:r>
      <w:r w:rsidR="00AF41AB">
        <w:t xml:space="preserve">also </w:t>
      </w:r>
      <w:r w:rsidR="00052589" w:rsidRPr="002F1E74">
        <w:t>apply</w:t>
      </w:r>
      <w:r w:rsidR="00DD3ED7" w:rsidRPr="002F1E74">
        <w:t xml:space="preserve"> unless you</w:t>
      </w:r>
      <w:r w:rsidR="0015775E">
        <w:t xml:space="preserve"> have</w:t>
      </w:r>
      <w:r w:rsidR="00DD3ED7" w:rsidRPr="002F1E74">
        <w:t xml:space="preserve"> a separate agreement with us</w:t>
      </w:r>
      <w:r w:rsidR="00D5434B">
        <w:t>,</w:t>
      </w:r>
      <w:r w:rsidR="00DD3ED7" w:rsidRPr="002F1E74">
        <w:t xml:space="preserve"> which </w:t>
      </w:r>
      <w:r w:rsidR="0015775E">
        <w:t xml:space="preserve">excludes </w:t>
      </w:r>
      <w:r w:rsidR="006D0EBC">
        <w:t>the General Terms</w:t>
      </w:r>
      <w:r w:rsidR="00052589" w:rsidRPr="002F1E74">
        <w:t>.</w:t>
      </w:r>
    </w:p>
    <w:p w14:paraId="79413FD4" w14:textId="77777777" w:rsidR="00052589" w:rsidRPr="002F1E74" w:rsidRDefault="00052589">
      <w:pPr>
        <w:pStyle w:val="Indent1"/>
      </w:pPr>
      <w:bookmarkStart w:id="4" w:name="_Toc52592424"/>
      <w:bookmarkStart w:id="5" w:name="_Toc364070262"/>
      <w:r w:rsidRPr="002F1E74">
        <w:t>Inconsistencies</w:t>
      </w:r>
      <w:bookmarkEnd w:id="4"/>
      <w:bookmarkEnd w:id="5"/>
    </w:p>
    <w:p w14:paraId="573A9F13" w14:textId="77777777" w:rsidR="00577C1F" w:rsidRPr="002F1E74" w:rsidRDefault="00577C1F" w:rsidP="00577C1F">
      <w:pPr>
        <w:pStyle w:val="Heading2"/>
      </w:pPr>
      <w:r>
        <w:t xml:space="preserve">This section applies to the extent of any inconsistency with </w:t>
      </w:r>
      <w:r w:rsidRPr="002F1E74">
        <w:t>the General Terms.</w:t>
      </w:r>
    </w:p>
    <w:p w14:paraId="7EF58DDD" w14:textId="77777777" w:rsidR="00052589" w:rsidRDefault="00577C1F" w:rsidP="00577C1F">
      <w:pPr>
        <w:pStyle w:val="Heading2"/>
      </w:pPr>
      <w:r w:rsidRPr="002F1E74">
        <w:t>If th</w:t>
      </w:r>
      <w:r>
        <w:t xml:space="preserve">is </w:t>
      </w:r>
      <w:r w:rsidRPr="002F1E74">
        <w:t xml:space="preserve">section </w:t>
      </w:r>
      <w:r>
        <w:t xml:space="preserve">lets </w:t>
      </w:r>
      <w:r w:rsidRPr="002F1E74">
        <w:t>us suspend or terminate your service, that</w:t>
      </w:r>
      <w:r>
        <w:t>’s</w:t>
      </w:r>
      <w:r w:rsidRPr="002F1E74">
        <w:t xml:space="preserve"> in addition to our rights to suspend or terminate your service under the General Terms</w:t>
      </w:r>
      <w:r w:rsidR="00052589" w:rsidRPr="002F1E74">
        <w:t>.</w:t>
      </w:r>
    </w:p>
    <w:p w14:paraId="2D50620E" w14:textId="77777777" w:rsidR="00D44C9C" w:rsidRDefault="00D44C9C" w:rsidP="00D44C9C">
      <w:pPr>
        <w:pStyle w:val="Indent1"/>
      </w:pPr>
      <w:bookmarkStart w:id="6" w:name="_Toc364070263"/>
      <w:r>
        <w:t>When this section applies</w:t>
      </w:r>
      <w:bookmarkEnd w:id="6"/>
    </w:p>
    <w:p w14:paraId="7FCE75D8" w14:textId="77777777" w:rsidR="00D44C9C" w:rsidRDefault="00D44C9C">
      <w:pPr>
        <w:pStyle w:val="Heading2"/>
      </w:pPr>
      <w:r w:rsidRPr="00D44C9C">
        <w:t>This section applies if you sign</w:t>
      </w:r>
      <w:r w:rsidR="00972A10">
        <w:t>ed</w:t>
      </w:r>
      <w:r w:rsidRPr="00D44C9C">
        <w:t xml:space="preserve"> up for your Ethernet MAN service on and from </w:t>
      </w:r>
      <w:r>
        <w:t>13 August 2013.</w:t>
      </w:r>
    </w:p>
    <w:p w14:paraId="2E8BD99A" w14:textId="77777777" w:rsidR="00304CFB" w:rsidRDefault="00304CFB" w:rsidP="00304CFB">
      <w:pPr>
        <w:pStyle w:val="Indent1"/>
      </w:pPr>
      <w:bookmarkStart w:id="7" w:name="_Toc364070264"/>
      <w:r>
        <w:t>No assignment or resupply</w:t>
      </w:r>
      <w:bookmarkEnd w:id="7"/>
    </w:p>
    <w:p w14:paraId="4627C5C8" w14:textId="77777777" w:rsidR="00304CFB" w:rsidRDefault="00304CFB" w:rsidP="00304CFB">
      <w:pPr>
        <w:pStyle w:val="Heading2"/>
      </w:pPr>
      <w:r w:rsidRPr="00B32507">
        <w:t xml:space="preserve">Ethernet MAN isn’t available to Telstra wholesale customers or for resale. You mustn’t assign or resupply Ethernet MAN to </w:t>
      </w:r>
      <w:r>
        <w:t>anyone.</w:t>
      </w:r>
    </w:p>
    <w:p w14:paraId="7EDB6584" w14:textId="77777777" w:rsidR="00304CFB" w:rsidRDefault="00304CFB" w:rsidP="00304CFB">
      <w:pPr>
        <w:pStyle w:val="Indent1"/>
      </w:pPr>
      <w:bookmarkStart w:id="8" w:name="_Toc364070265"/>
      <w:r>
        <w:t>We have to approve your requests</w:t>
      </w:r>
      <w:bookmarkEnd w:id="8"/>
    </w:p>
    <w:p w14:paraId="41D26D51" w14:textId="77777777" w:rsidR="00304CFB" w:rsidRDefault="00304CFB" w:rsidP="00304CFB">
      <w:pPr>
        <w:pStyle w:val="Heading2"/>
      </w:pPr>
      <w:r>
        <w:t>In this section, where you can apply, request, ask, are eligible (or any other similar wording) for a service, feature, functionality, or any other item (“</w:t>
      </w:r>
      <w:r w:rsidRPr="00304CFB">
        <w:rPr>
          <w:b/>
        </w:rPr>
        <w:t>Request</w:t>
      </w:r>
      <w:r>
        <w:t>”), we can accept or reject that Request at our choice.</w:t>
      </w:r>
    </w:p>
    <w:p w14:paraId="40B899B6" w14:textId="77777777" w:rsidR="006F4B5F" w:rsidRDefault="006F4B5F" w:rsidP="00923F5D">
      <w:pPr>
        <w:pStyle w:val="Indent1"/>
      </w:pPr>
      <w:r>
        <w:t xml:space="preserve">Ethernet MAN cease sale </w:t>
      </w:r>
      <w:r w:rsidR="000A5AB8">
        <w:t xml:space="preserve">and exit </w:t>
      </w:r>
      <w:r>
        <w:t>notification</w:t>
      </w:r>
    </w:p>
    <w:p w14:paraId="04EDBA6E" w14:textId="77777777" w:rsidR="00D957FE" w:rsidRDefault="00D957FE" w:rsidP="00D957FE">
      <w:pPr>
        <w:pStyle w:val="Heading2"/>
      </w:pPr>
      <w:r>
        <w:t xml:space="preserve">The following cease sale and exit notification only applies to stand-alone Ethernet MAN services and does not apply where Ethernet MAN is used as a last mile access type for other services (such as Telstra Internet Direct). </w:t>
      </w:r>
    </w:p>
    <w:p w14:paraId="2F15C33C" w14:textId="77777777" w:rsidR="006F4B5F" w:rsidRDefault="006F4B5F" w:rsidP="00923F5D">
      <w:pPr>
        <w:pStyle w:val="Heading2"/>
      </w:pPr>
      <w:r>
        <w:t xml:space="preserve">From 28 June 2018, Ethernet MAN is no longer be available for order by new customers. </w:t>
      </w:r>
    </w:p>
    <w:p w14:paraId="70EFB441" w14:textId="77777777" w:rsidR="00D957FE" w:rsidRDefault="00D957FE" w:rsidP="00D957FE">
      <w:pPr>
        <w:pStyle w:val="Heading2"/>
      </w:pPr>
      <w:r>
        <w:t xml:space="preserve">From 30 June 2019, customers with existing Ethernet MAN services will no longer be allowed to add new Ethernet MAN services, make external relocations of existing Ethernet MAN services, or recontract existing Ethernet MAN services. </w:t>
      </w:r>
    </w:p>
    <w:p w14:paraId="36E30B30" w14:textId="77777777" w:rsidR="00661786" w:rsidRDefault="00D957FE" w:rsidP="00D957FE">
      <w:pPr>
        <w:pStyle w:val="Heading2"/>
      </w:pPr>
      <w:r>
        <w:t>From 30 June 2021, we will exit Ethernet MAN Service and cancel remaining Ethernet MAN Services.</w:t>
      </w:r>
    </w:p>
    <w:p w14:paraId="3F3107BB" w14:textId="77777777" w:rsidR="00052589" w:rsidRPr="001D089E" w:rsidRDefault="00B26103">
      <w:pPr>
        <w:pStyle w:val="Heading1"/>
      </w:pPr>
      <w:bookmarkStart w:id="9" w:name="_Toc364070266"/>
      <w:r>
        <w:lastRenderedPageBreak/>
        <w:t>Ethernet MAN</w:t>
      </w:r>
      <w:bookmarkEnd w:id="9"/>
    </w:p>
    <w:p w14:paraId="57025BDC" w14:textId="77777777" w:rsidR="00052589" w:rsidRPr="002F1E74" w:rsidRDefault="00B26103">
      <w:pPr>
        <w:pStyle w:val="Indent1"/>
      </w:pPr>
      <w:bookmarkStart w:id="10" w:name="_Toc364070267"/>
      <w:r>
        <w:t>What</w:t>
      </w:r>
      <w:r w:rsidR="00D26D82">
        <w:t xml:space="preserve"> is</w:t>
      </w:r>
      <w:r>
        <w:t xml:space="preserve"> Ethernet MAN</w:t>
      </w:r>
      <w:r w:rsidR="00052589" w:rsidRPr="002F1E74">
        <w:t>?</w:t>
      </w:r>
      <w:bookmarkEnd w:id="10"/>
    </w:p>
    <w:p w14:paraId="108AF957" w14:textId="77777777" w:rsidR="001D089E" w:rsidRDefault="00831D34" w:rsidP="00831D34">
      <w:pPr>
        <w:pStyle w:val="Heading2"/>
      </w:pPr>
      <w:r w:rsidRPr="001C2978">
        <w:t>Ethernet MAN is an Ethernet over fibre data networking service. You use it to connect two or more sites in available locations in Australia. It offers high speed data connectivity and scalable bandwidth and redundancy options</w:t>
      </w:r>
      <w:r w:rsidR="004255DD">
        <w:t>.</w:t>
      </w:r>
    </w:p>
    <w:p w14:paraId="3E8C4018" w14:textId="77777777" w:rsidR="002239E0" w:rsidRDefault="002239E0" w:rsidP="002239E0">
      <w:pPr>
        <w:pStyle w:val="Indent1"/>
      </w:pPr>
      <w:bookmarkStart w:id="11" w:name="_Toc364070268"/>
      <w:r>
        <w:t>Standard Ethernet MAN and Ethernet MAN EVPL</w:t>
      </w:r>
      <w:bookmarkEnd w:id="11"/>
    </w:p>
    <w:p w14:paraId="2583A91E" w14:textId="77777777" w:rsidR="003D6FB9" w:rsidRDefault="00790479" w:rsidP="00831D34">
      <w:pPr>
        <w:pStyle w:val="Heading2"/>
      </w:pPr>
      <w:r w:rsidRPr="00790479">
        <w:t>Standard Ethernet MAN connects and transmits data between two sites</w:t>
      </w:r>
      <w:r>
        <w:t>, often like this:</w:t>
      </w:r>
    </w:p>
    <w:p w14:paraId="46FBB9EB" w14:textId="77777777" w:rsidR="00790479" w:rsidRPr="0051321E" w:rsidRDefault="007821D5" w:rsidP="00D817EB">
      <w:pPr>
        <w:pStyle w:val="Heading2"/>
        <w:numPr>
          <w:ilvl w:val="0"/>
          <w:numId w:val="0"/>
        </w:numPr>
        <w:ind w:left="737"/>
      </w:pPr>
      <w:r>
        <w:rPr>
          <w:noProof/>
        </w:rPr>
      </w:r>
      <w:r>
        <w:pict w14:anchorId="52EE52AE">
          <v:group id="Group 6" o:spid="_x0000_s2084" style="width:411.65pt;height:88.6pt;mso-position-horizontal-relative:char;mso-position-vertical-relative:line" coordorigin="13110,29969" coordsize="60574,1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">
            <v:shape id="Freeform 7" o:spid="_x0000_s2085" style="position:absolute;left:32089;top:31409;width:24483;height:12962;visibility:visible;mso-wrap-style:square;v-text-anchor:middle" coordsize="94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6kLsA&#10;AADaAAAADwAAAGRycy9kb3ducmV2LnhtbERPyQrCMBC9C/5DGMGbpoprNYoKgifBBc9DM7bFZlKa&#10;qNWvN4Lg8fH2+bI2hXhQ5XLLCnrdCARxYnXOqYLzaduZgHAeWWNhmRS8yMFy0WzMMdb2yQd6HH0q&#10;Qgi7GBVk3pexlC7JyKDr2pI4cFdbGfQBVqnUFT5DuClkP4pG0mDOoSHDkjYZJbfj3YQZk3c+HfjX&#10;8GKT/bi4va/Dci2Varfq1QyEp9r/xT/3TisYw/dK8IN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1vupC7AAAA2gAAAA8AAAAAAAAAAAAAAAAAmAIAAGRycy9kb3ducmV2Lnht&#10;bFBLBQYAAAAABAAEAPUAAACAAwAAAAA=&#10;" path="m624,48r51,-8l744,42v,,61,6,86,18c855,72,884,98,892,115v8,17,-7,41,-13,45l852,151v10,11,90,24,89,74c940,275,879,288,858,300v-21,12,-27,6,-27,6c831,306,827,333,827,333v,,-41,31,-41,31c786,364,726,385,726,385v,,-64,6,-64,6c662,391,612,391,612,391v,,-33,20,-33,20c579,411,531,426,531,426v,,-48,7,-48,7c483,433,437,433,437,433v,,-63,-9,-63,-9c374,424,339,412,326,405v-13,-7,-22,-14,-29,-21c290,377,285,363,285,363r9,22c294,385,254,394,254,394v,,-72,-4,-72,-4c182,390,111,369,111,369v,,-36,-23,-36,-23c75,346,65,332,62,324v-3,-8,-6,-19,-5,-27c58,289,64,279,69,273l86,258,66,273v,,-25,-11,-25,-11c41,262,17,241,17,241,17,241,,214,,214v,,5,-28,5,-28c5,186,24,163,24,163v,,22,-16,32,-21c66,137,80,132,86,133v6,1,4,17,4,17c90,150,86,121,86,121v,,9,-25,9,-25c95,96,125,72,125,72v,,39,-17,39,-17c164,55,218,43,218,43v,,52,-3,52,-3c270,40,305,41,314,42v9,1,13,3,13,6c327,51,320,55,317,60v-3,5,-8,19,-8,19c309,79,338,37,338,37v,,30,-13,30,-13c368,24,401,11,417,7,433,3,450,2,465,1,480,,494,,510,1r54,8l620,27r22,19l624,48xe" fillcolor="#8497b0">
              <v:fill opacity="26214f"/>
              <v:path arrowok="t" o:connecttype="custom" o:connectlocs="624,48;675,40;744,42;830,60;892,115;879,160;852,151;941,225;858,300;831,306;827,333;786,364;726,385;662,391;612,391;579,411;531,426;483,433;437,433;374,424;326,405;297,384;285,363;294,385;254,394;182,390;111,369;75,346;62,324;57,297;69,273;86,258;66,273;41,262;17,241;0,214;5,186;24,163;56,142;86,133;90,150;86,121;95,96;125,72;164,55;218,43;270,40;314,42;327,48;317,60;309,79;338,37;368,24;417,7;465,1;510,1;564,9;620,27;642,46;624,48" o:connectangles="0,0,0,0,0,0,0,0,0,0,0,0,0,0,0,0,0,0,0,0,0,0,0,0,0,0,0,0,0,0,0,0,0,0,0,0,0,0,0,0,0,0,0,0,0,0,0,0,0,0,0,0,0,0,0,0,0,0,0,0"/>
            </v:shape>
            <v:oval id="Oval 8" o:spid="_x0000_s2086" style="position:absolute;left:32809;top:37170;width:6481;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n5cEA&#10;AADaAAAADwAAAGRycy9kb3ducmV2LnhtbESPQYvCMBSE78L+h/AW9iKa7ioiXaOIsOpJbBXPj+Zt&#10;W2xeShK1/nsjCB6HmW+GmS0604grOV9bVvA9TEAQF1bXXCo4Hv4GUxA+IGtsLJOCO3lYzD96M0y1&#10;vXFG1zyUIpawT1FBFUKbSumLigz6oW2Jo/dvncEQpSuldniL5aaRP0kykQZrjgsVtrSqqDjnF6Ng&#10;mm/Plkfj02ad5f3muO/fC7dT6uuzW/6CCNSFd/hFb3Xk4Hkl3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Kp+XBAAAA2gAAAA8AAAAAAAAAAAAAAAAAmAIAAGRycy9kb3du&#10;cmV2LnhtbFBLBQYAAAAABAAEAPUAAACGAwAAAAA=&#10;" fillcolor="#dae3f3" strokecolor="#41719c" strokeweight="1pt">
              <v:stroke joinstyle="miter"/>
              <v:textbox style="mso-next-textbox:#Oval 8">
                <w:txbxContent>
                  <w:p w14:paraId="0267FF96" w14:textId="77777777" w:rsidR="00BF7E17" w:rsidRDefault="00BF7E17" w:rsidP="00BF7E17">
                    <w:pPr>
                      <w:pStyle w:val="NormalWeb"/>
                      <w:spacing w:before="0" w:beforeAutospacing="0" w:after="0" w:afterAutospacing="0"/>
                      <w:jc w:val="center"/>
                    </w:pPr>
                    <w:r w:rsidRPr="007821D5">
                      <w:rPr>
                        <w:rFonts w:ascii="Calibri" w:hAnsi="Calibri"/>
                        <w:color w:val="004D9D"/>
                        <w:kern w:val="24"/>
                        <w:sz w:val="18"/>
                        <w:szCs w:val="18"/>
                      </w:rPr>
                      <w:t>L2 Edge</w:t>
                    </w:r>
                  </w:p>
                </w:txbxContent>
              </v:textbox>
            </v:oval>
            <v:rect id="Rectangle 9" o:spid="_x0000_s2087" style="position:absolute;left:37850;top:32849;width:15127;height:5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D38QA&#10;AADaAAAADwAAAGRycy9kb3ducmV2LnhtbESPzWrDMBCE74W8g9hAL6WWE0rSuJZDyA+4udXJA2yt&#10;je3YWhlLTdy3rwqFHoeZ+YZJ16PpxI0G11hWMItiEMSl1Q1XCs6nw/MrCOeRNXaWScE3OVhnk4cU&#10;E23v/EG3wlciQNglqKD2vk+kdGVNBl1ke+LgXexg0Ac5VFIPeA9w08l5HC+kwYbDQo09bWsq2+LL&#10;KHg/vhzP21xe21Wze8qXRSw/F3ulHqfj5g2Ep9H/h//auVawgt8r4Qb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sw9/EAAAA2gAAAA8AAAAAAAAAAAAAAAAAmAIAAGRycy9k&#10;b3ducmV2LnhtbFBLBQYAAAAABAAEAPUAAACJAwAAAAA=&#10;" filled="f" stroked="f">
              <v:textbox style="mso-next-textbox:#Rectangle 9;mso-fit-shape-to-text:t">
                <w:txbxContent>
                  <w:p w14:paraId="1D68F690" w14:textId="77777777" w:rsidR="00BF7E17" w:rsidRDefault="00BF7E17" w:rsidP="00BF7E17">
                    <w:pPr>
                      <w:pStyle w:val="NormalWeb"/>
                      <w:spacing w:before="0" w:beforeAutospacing="0" w:after="0" w:afterAutospacing="0"/>
                      <w:jc w:val="center"/>
                    </w:pPr>
                    <w:r w:rsidRPr="007821D5">
                      <w:rPr>
                        <w:rFonts w:ascii="Calibri" w:hAnsi="Calibri"/>
                        <w:color w:val="000000"/>
                        <w:kern w:val="24"/>
                        <w:sz w:val="22"/>
                        <w:szCs w:val="22"/>
                      </w:rPr>
                      <w:t>Telstra Ethernet Network</w:t>
                    </w:r>
                  </w:p>
                </w:txbxContent>
              </v:textbox>
            </v:rect>
            <v:oval id="Oval 10" o:spid="_x0000_s2088" style="position:absolute;left:50091;top:37170;width:6481;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KZmMMA&#10;AADbAAAADwAAAGRycy9kb3ducmV2LnhtbESPQWvCQBCF7wX/wzKFXkQ32iKSuooIWk9So/Q8ZKdJ&#10;MDsbdleN/75zEHqb4b1575vFqnetulGIjWcDk3EGirj0tuHKwPm0Hc1BxYRssfVMBh4UYbUcvCww&#10;t/7OR7oVqVISwjFHA3VKXa51LGtyGMe+Ixbt1weHSdZQaRvwLuGu1dMsm2mHDUtDjR1taiovxdUZ&#10;mBf7i+f3j5+v3bEYtufv4aMMB2PeXvv1J6hEffo3P6/3VvCFXn6RAf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KZmMMAAADbAAAADwAAAAAAAAAAAAAAAACYAgAAZHJzL2Rv&#10;d25yZXYueG1sUEsFBgAAAAAEAAQA9QAAAIgDAAAAAA==&#10;" fillcolor="#dae3f3" strokecolor="#41719c" strokeweight="1pt">
              <v:stroke joinstyle="miter"/>
              <v:textbox style="mso-next-textbox:#Oval 10">
                <w:txbxContent>
                  <w:p w14:paraId="2C07C9DE" w14:textId="77777777" w:rsidR="00BF7E17" w:rsidRDefault="00BF7E17" w:rsidP="00BF7E17">
                    <w:pPr>
                      <w:pStyle w:val="NormalWeb"/>
                      <w:spacing w:before="0" w:beforeAutospacing="0" w:after="0" w:afterAutospacing="0"/>
                      <w:jc w:val="center"/>
                    </w:pPr>
                    <w:r w:rsidRPr="007821D5">
                      <w:rPr>
                        <w:rFonts w:ascii="Calibri" w:hAnsi="Calibri"/>
                        <w:color w:val="004D9D"/>
                        <w:kern w:val="24"/>
                        <w:sz w:val="18"/>
                        <w:szCs w:val="18"/>
                      </w:rPr>
                      <w:t>L2 Edge</w:t>
                    </w:r>
                  </w:p>
                </w:txbxContent>
              </v:textbox>
            </v:oval>
            <v:line id="Straight Connector 11" o:spid="_x0000_s2089" style="position:absolute;visibility:visible" from="39137,38827" to="49939,38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sEsMAAADbAAAADwAAAGRycy9kb3ducmV2LnhtbERPS2vCQBC+F/wPywje6sZCRaKrFFuL&#10;j5NRFG9jdpoEs7Npdo3x37tCobf5+J4zmbWmFA3VrrCsYNCPQBCnVhecKdjvFq8jEM4jaywtk4I7&#10;OZhNOy8TjLW98ZaaxGcihLCLUUHufRVL6dKcDLq+rYgD92Nrgz7AOpO6xlsIN6V8i6KhNFhwaMix&#10;onlO6SW5GgWLzfr7cDy3K2ySr9FpQ++fv4eVUr1u+zEG4an1/+I/91KH+QN4/hIO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d7BLDAAAA2wAAAA8AAAAAAAAAAAAA&#10;AAAAoQIAAGRycy9kb3ducmV2LnhtbFBLBQYAAAAABAAEAPkAAACRAwAAAAA=&#10;" strokecolor="red" strokeweight=".5pt">
              <v:stroke dashstyle="dash" joinstyle="miter"/>
            </v:line>
            <v:shapetype id="_x0000_t202" coordsize="21600,21600" o:spt="202" path="m,l,21600r21600,l21600,xe">
              <v:stroke joinstyle="miter"/>
              <v:path gradientshapeok="t" o:connecttype="rect"/>
            </v:shapetype>
            <v:shape id="TextBox 22" o:spid="_x0000_s2090" type="#_x0000_t202" style="position:absolute;left:42077;top:38970;width:5378;height:320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7BN8EA&#10;AADbAAAADwAAAGRycy9kb3ducmV2LnhtbERPzWrCQBC+C32HZYTedJPQikY3UrSF3rTWBxiyYzYm&#10;Oxuyq6Z9erdQ8DYf3++s1oNtxZV6XztWkE4TEMSl0zVXCo7fH5M5CB+QNbaOScEPeVgXT6MV5trd&#10;+Iuuh1CJGMI+RwUmhC6X0peGLPqp64gjd3K9xRBhX0nd4y2G21ZmSTKTFmuODQY72hgqm8PFKpgn&#10;dtc0i2zv7ctv+mo2W/fenZV6Hg9vSxCBhvAQ/7s/dZyfwd8v8QBZ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ewTfBAAAA2wAAAA8AAAAAAAAAAAAAAAAAmAIAAGRycy9kb3du&#10;cmV2LnhtbFBLBQYAAAAABAAEAPUAAACGAwAAAAA=&#10;" filled="f" stroked="f">
              <v:textbox style="mso-next-textbox:#TextBox 22;mso-fit-shape-to-text:t">
                <w:txbxContent>
                  <w:p w14:paraId="18EAE5B6" w14:textId="77777777" w:rsidR="00BF7E17" w:rsidRDefault="00BF7E17" w:rsidP="00BF7E17">
                    <w:pPr>
                      <w:pStyle w:val="NormalWeb"/>
                      <w:spacing w:before="0" w:beforeAutospacing="0" w:after="0" w:afterAutospacing="0"/>
                    </w:pPr>
                    <w:r w:rsidRPr="007821D5">
                      <w:rPr>
                        <w:rFonts w:ascii="Calibri" w:hAnsi="Calibri"/>
                        <w:color w:val="004D9D"/>
                        <w:kern w:val="24"/>
                        <w:sz w:val="20"/>
                        <w:szCs w:val="20"/>
                      </w:rPr>
                      <w:t>VLAN</w:t>
                    </w:r>
                  </w:p>
                </w:txbxContent>
              </v:textbox>
            </v:shape>
            <v:roundrect id="Rounded Rectangle 13" o:spid="_x0000_s2091" style="position:absolute;left:13367;top:32849;width:12961;height:1173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7+MUA&#10;AADbAAAADwAAAGRycy9kb3ducmV2LnhtbESPT2vCQBDF70K/wzKF3nSj9R+pq6gg6KVo1PY6zY5J&#10;MDsbsqvGb+8WBG8zvDfv92Yya0wprlS7wrKCbicCQZxaXXCm4LBftccgnEfWWFomBXdyMJu+tSYY&#10;a3vjHV0Tn4kQwi5GBbn3VSylS3My6Dq2Ig7aydYGfVjrTOoabyHclLIXRUNpsOBAyLGiZU7pObmY&#10;ADlt+ph8/24HC3Pp/mXH3m60/1Hq472Zf4Hw1PiX+Xm91qH+J/z/Ega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7Lv4xQAAANsAAAAPAAAAAAAAAAAAAAAAAJgCAABkcnMv&#10;ZG93bnJldi54bWxQSwUGAAAAAAQABAD1AAAAigMAAAAA&#10;" fillcolor="#ededed" strokecolor="#525252" strokeweight="1pt">
              <v:stroke joinstyle="miter"/>
            </v:roundrect>
            <v:shape id="modem" o:spid="_x0000_s2092" style="position:absolute;left:16967;top:36667;width:4321;height:360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H1cMA&#10;AADbAAAADwAAAGRycy9kb3ducmV2LnhtbERPTWsCMRC9F/wPYYReimZbi8pqlFpa8FS6qxdvw2bc&#10;DW4mS5Lq6q83hUJv83ifs1z3thVn8sE4VvA8zkAQV04brhXsd5+jOYgQkTW2jknBlQKsV4OHJeba&#10;XbigcxlrkUI45KigibHLpQxVQxbD2HXEiTs6bzEm6GupPV5SuG3lS5ZNpUXDqaHBjt4bqk7lj1Wg&#10;v/XOX79u00N4MsWsmPRm87FR6nHYvy1AROrjv/jPvdVp/iv8/pIO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kH1cMAAADbAAAADwAAAAAAAAAAAAAAAACYAgAAZHJzL2Rv&#10;d25yZXYueG1sUEsFBgAAAAAEAAQA9QAAAIgDAAAAAA==&#10;" path="m,5152l2941,,18625,r2975,5152l21600,21600,,21600,,5152xem,5251r21600,m1961,11791r,2477l2806,14268r,-2477l1961,11791xem3685,11791r,2477l4530,14268r,-2477l3685,11791xem5408,11791r,2477l6254,14268r,-2477l5408,11791xem7132,11791r,2477l7977,14268r,-2477l7132,11791xe" fillcolor="silver">
              <v:stroke joinstyle="miter"/>
              <v:path o:extrusionok="f" o:connecttype="custom" o:connectlocs="0,85876;58827,0;372541,0;432048,85876;432048,360040;0,360040;216024,0;216024,360040;0,222958;432048,222958" o:connectangles="0,0,0,0,0,0,0,0,0,0" textboxrect="400,22400,21200,30000"/>
              <o:lock v:ext="edit" verticies="t"/>
            </v:shape>
            <v:shape id="TextBox 9" o:spid="_x0000_s2093" type="#_x0000_t202" style="position:absolute;left:16967;top:34507;width:5254;height:36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ZQ8EA&#10;AADbAAAADwAAAGRycy9kb3ducmV2LnhtbERPzWrCQBC+F3yHZYTemo1SRaOriLbQWzX6AEN2mk2T&#10;nQ3ZbZL26buFgrf5+H5nux9tI3rqfOVYwSxJQRAXTldcKrhdX59WIHxA1tg4JgXf5GG/mzxsMdNu&#10;4Av1eShFDGGfoQITQptJ6QtDFn3iWuLIfbjOYoiwK6XucIjhtpHzNF1KixXHBoMtHQ0Vdf5lFaxS&#10;+17X6/nZ2+ef2cIcT+6l/VTqcToeNiACjeEu/ne/6Th/AX+/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3WUPBAAAA2wAAAA8AAAAAAAAAAAAAAAAAmAIAAGRycy9kb3du&#10;cmV2LnhtbFBLBQYAAAAABAAEAPUAAACGAwAAAAA=&#10;" filled="f" stroked="f">
              <v:textbox style="mso-next-textbox:#TextBox 9;mso-fit-shape-to-text:t">
                <w:txbxContent>
                  <w:p w14:paraId="3DA52053" w14:textId="77777777" w:rsidR="00BF7E17" w:rsidRDefault="00BF7E17" w:rsidP="00BF7E17">
                    <w:pPr>
                      <w:pStyle w:val="NormalWeb"/>
                      <w:spacing w:before="0" w:beforeAutospacing="0" w:after="0" w:afterAutospacing="0"/>
                    </w:pPr>
                    <w:r w:rsidRPr="007821D5">
                      <w:rPr>
                        <w:rFonts w:ascii="Calibri" w:hAnsi="Calibri"/>
                        <w:color w:val="004D9D"/>
                        <w:kern w:val="24"/>
                      </w:rPr>
                      <w:t>NTU</w:t>
                    </w:r>
                  </w:p>
                </w:txbxContent>
              </v:textbox>
            </v:shape>
            <v:shape id="TextBox 8" o:spid="_x0000_s2094" type="#_x0000_t202" style="position:absolute;left:16967;top:40268;width:4209;height:27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XHNMEA&#10;AADbAAAADwAAAGRycy9kb3ducmV2LnhtbERPzWrCQBC+F3yHZYTemo3SikZXEW3BW2v0AYbsNJsm&#10;Oxuy2yT16buFgrf5+H5nsxttI3rqfOVYwSxJQRAXTldcKrhe3p6WIHxA1tg4JgU/5GG3nTxsMNNu&#10;4DP1eShFDGGfoQITQptJ6QtDFn3iWuLIfbrOYoiwK6XucIjhtpHzNF1IixXHBoMtHQwVdf5tFSxT&#10;+17Xq/mHt8+32Ys5HN1r+6XU43Tcr0EEGsNd/O8+6Th/AX+/xAP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lxzTBAAAA2wAAAA8AAAAAAAAAAAAAAAAAmAIAAGRycy9kb3du&#10;cmV2LnhtbFBLBQYAAAAABAAEAPUAAACGAwAAAAA=&#10;" filled="f" stroked="f">
              <v:textbox style="mso-next-textbox:#TextBox 8;mso-fit-shape-to-text:t">
                <w:txbxContent>
                  <w:p w14:paraId="609EA80D" w14:textId="77777777" w:rsidR="00BF7E17" w:rsidRDefault="00BF7E17" w:rsidP="00BF7E17">
                    <w:pPr>
                      <w:pStyle w:val="NormalWeb"/>
                      <w:spacing w:before="0" w:beforeAutospacing="0" w:after="0" w:afterAutospacing="0"/>
                    </w:pPr>
                    <w:r w:rsidRPr="007821D5">
                      <w:rPr>
                        <w:rFonts w:ascii="Calibri" w:hAnsi="Calibri"/>
                        <w:b/>
                        <w:bCs/>
                        <w:color w:val="004D9D"/>
                        <w:kern w:val="24"/>
                        <w:sz w:val="16"/>
                        <w:szCs w:val="16"/>
                      </w:rPr>
                      <w:t>Port</w:t>
                    </w:r>
                  </w:p>
                </w:txbxContent>
              </v:textbox>
            </v:shape>
            <v:roundrect id="Rounded Rectangle 17" o:spid="_x0000_s2095" style="position:absolute;left:58732;top:32849;width:12241;height:1152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9+8QA&#10;AADbAAAADwAAAGRycy9kb3ducmV2LnhtbESPS4vCQBCE78L+h6EXvOlEWR9kHUWFBb2Ixte1N9Mm&#10;wUxPyIwa//3OguCtm6qur3oya0wp7lS7wrKCXjcCQZxaXXCm4LD/6YxBOI+ssbRMCp7kYDb9aE0w&#10;1vbBO7onPhMhhF2MCnLvq1hKl+Zk0HVtRRy0i60N+rDWmdQ1PkK4KWU/iobSYMGBkGNFy5zSa3Iz&#10;AXJZf2GyOW8HC3Pr/WbH/m60PynV/mzm3yA8Nf5tfl2vdKg/gv9fwgB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XvfvEAAAA2wAAAA8AAAAAAAAAAAAAAAAAmAIAAGRycy9k&#10;b3ducmV2LnhtbFBLBQYAAAAABAAEAPUAAACJAwAAAAA=&#10;" fillcolor="#ededed" strokecolor="#525252" strokeweight="1pt">
              <v:stroke joinstyle="miter"/>
            </v:roundrect>
            <v:shape id="modem" o:spid="_x0000_s2096" style="position:absolute;left:63053;top:36450;width:4320;height:36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N0MUA&#10;AADbAAAADwAAAGRycy9kb3ducmV2LnhtbESPQWsCMRCF74X+hzCFXopmW8HKapQqLfRUutqLt2Ez&#10;7gY3kyWJuvbXO4dCbzO8N+99s1gNvlNniskFNvA8LkAR18E6bgz87D5GM1ApI1vsApOBKyVYLe/v&#10;FljacOGKztvcKAnhVKKBNue+1DrVLXlM49ATi3YI0WOWNTbaRrxIuO/0S1FMtUfH0tBiT5uW6uP2&#10;5A3Yb7uL16/f6T49ueq1mgxu/b425vFheJuDyjTkf/Pf9acVfIGVX2QA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A3QxQAAANsAAAAPAAAAAAAAAAAAAAAAAJgCAABkcnMv&#10;ZG93bnJldi54bWxQSwUGAAAAAAQABAD1AAAAigMAAAAA&#10;" path="m,5152l2941,,18625,r2975,5152l21600,21600,,21600,,5152xem,5251r21600,m1961,11791r,2477l2806,14268r,-2477l1961,11791xem3685,11791r,2477l4530,14268r,-2477l3685,11791xem5408,11791r,2477l6254,14268r,-2477l5408,11791xem7132,11791r,2477l7977,14268r,-2477l7132,11791xe" fillcolor="silver">
              <v:stroke joinstyle="miter"/>
              <v:path o:extrusionok="f" o:connecttype="custom" o:connectlocs="0,85876;58827,0;372541,0;432048,85876;432048,360040;0,360040;216024,0;216024,360040;0,222958;432048,222958" o:connectangles="0,0,0,0,0,0,0,0,0,0" textboxrect="400,22400,21200,30000"/>
              <o:lock v:ext="edit" verticies="t"/>
            </v:shape>
            <v:shape id="TextBox 31" o:spid="_x0000_s2097" type="#_x0000_t202" style="position:absolute;left:62795;top:34290;width:5254;height:36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next-textbox:#TextBox 31;mso-fit-shape-to-text:t">
                <w:txbxContent>
                  <w:p w14:paraId="7B3320A7" w14:textId="77777777" w:rsidR="00BF7E17" w:rsidRDefault="00BF7E17" w:rsidP="00BF7E17">
                    <w:pPr>
                      <w:pStyle w:val="NormalWeb"/>
                      <w:spacing w:before="0" w:beforeAutospacing="0" w:after="0" w:afterAutospacing="0"/>
                    </w:pPr>
                    <w:r w:rsidRPr="007821D5">
                      <w:rPr>
                        <w:rFonts w:ascii="Calibri" w:hAnsi="Calibri"/>
                        <w:color w:val="004D9D"/>
                        <w:kern w:val="24"/>
                      </w:rPr>
                      <w:t>NTU</w:t>
                    </w:r>
                  </w:p>
                </w:txbxContent>
              </v:textbox>
            </v:shape>
            <v:shape id="TextBox 32" o:spid="_x0000_s2098" type="#_x0000_t202" style="position:absolute;left:63053;top:40050;width:4208;height:279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next-textbox:#TextBox 32;mso-fit-shape-to-text:t">
                <w:txbxContent>
                  <w:p w14:paraId="760E31AF" w14:textId="77777777" w:rsidR="00BF7E17" w:rsidRDefault="00BF7E17" w:rsidP="00BF7E17">
                    <w:pPr>
                      <w:pStyle w:val="NormalWeb"/>
                      <w:spacing w:before="0" w:beforeAutospacing="0" w:after="0" w:afterAutospacing="0"/>
                    </w:pPr>
                    <w:r w:rsidRPr="007821D5">
                      <w:rPr>
                        <w:rFonts w:ascii="Calibri" w:hAnsi="Calibri"/>
                        <w:b/>
                        <w:bCs/>
                        <w:color w:val="004D9D"/>
                        <w:kern w:val="24"/>
                        <w:sz w:val="16"/>
                        <w:szCs w:val="16"/>
                      </w:rPr>
                      <w:t>Port</w:t>
                    </w:r>
                  </w:p>
                </w:txbxContent>
              </v:textbox>
            </v:shape>
            <v:line id="Straight Connector 21" o:spid="_x0000_s2099" style="position:absolute;flip:y;visibility:visible" from="21555,38970" to="32809,39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3sMAAADbAAAADwAAAGRycy9kb3ducmV2LnhtbESPwWrDMBBE74X8g9hAb7WcHExxIodS&#10;CAQKBTvFkNvG2lgm1spYSqL+fVUo9DjMzBtmu4t2FHea/eBYwSrLQRB3Tg/cK/g67l9eQfiArHF0&#10;TAq+ycOuWjxtsdTuwTXdm9CLBGFfogITwlRK6TtDFn3mJuLkXdxsMSQ591LP+EhwO8p1nhfS4sBp&#10;weBE74a6a3OzCvKxMe7Wxk86xWNrZXsuQv2h1PMyvm1ABIrhP/zXPmgF6xX8fkk/Q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Ymt7DAAAA2wAAAA8AAAAAAAAAAAAA&#10;AAAAoQIAAGRycy9kb3ducmV2LnhtbFBLBQYAAAAABAAEAPkAAACRAwAAAAA=&#10;" strokecolor="red" strokeweight=".5pt">
              <v:stroke joinstyle="miter"/>
            </v:line>
            <v:line id="Straight Connector 22" o:spid="_x0000_s2100" style="position:absolute;flip:y;visibility:visible" from="56386,38679" to="63053,38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oEqcMAAADbAAAADwAAAGRycy9kb3ducmV2LnhtbESPwWrDMBBE74X+g9hCb7VcH0xwrIRS&#10;KBQCgdjFkNvW2lqm1spYSqL+fRQI9DjMzBum3kY7iTMtfnSs4DXLQRD3To88KPhqP15WIHxA1jg5&#10;JgV/5GG7eXyosdLuwgc6N2EQCcK+QgUmhLmS0veGLPrMzcTJ+3GLxZDkMki94CXB7SSLPC+lxZHT&#10;gsGZ3g31v83JKsinxrhTF/d0jG1nZfddhsNOqeen+LYGESiG//C9/akVFAXcvqQf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KBKnDAAAA2wAAAA8AAAAAAAAAAAAA&#10;AAAAoQIAAGRycy9kb3ducmV2LnhtbFBLBQYAAAAABAAEAPkAAACRAwAAAAA=&#10;" strokecolor="red" strokeweight=".5pt">
              <v:stroke joinstyle="miter"/>
            </v:line>
            <v:rect id="Rectangle 23" o:spid="_x0000_s2101" style="position:absolute;left:13110;top:29969;width:15929;height:36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7nsMA&#10;AADbAAAADwAAAGRycy9kb3ducmV2LnhtbESP0WoCMRRE3wv9h3ALvhRNui1SVqOI1Fr0SesHXDbX&#10;3eDmZkniuv17Uyj0cZiZM8x8ObhW9BSi9azhZaJAEFfeWK41nL4343cQMSEbbD2Thh+KsFw8Psyx&#10;NP7GB+qPqRYZwrFEDU1KXSllrBpyGCe+I87e2QeHKctQSxPwluGulYVSU+nQcl5osKN1Q9XleHUa&#10;3j6L3Yd9Vnvr+iuedjKoLe+1Hj0NqxmIREP6D/+1v4yG4hV+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L7nsMAAADbAAAADwAAAAAAAAAAAAAAAACYAgAAZHJzL2Rv&#10;d25yZXYueG1sUEsFBgAAAAAEAAQA9QAAAIgDAAAAAA==&#10;" filled="f" stroked="f">
              <v:textbox style="mso-next-textbox:#Rectangle 23;mso-fit-shape-to-text:t">
                <w:txbxContent>
                  <w:p w14:paraId="0576CEF1" w14:textId="77777777" w:rsidR="00BF7E17" w:rsidRDefault="00BF7E17" w:rsidP="00BF7E17">
                    <w:pPr>
                      <w:pStyle w:val="NormalWeb"/>
                      <w:spacing w:before="0" w:beforeAutospacing="0" w:after="0" w:afterAutospacing="0"/>
                    </w:pPr>
                    <w:r w:rsidRPr="007821D5">
                      <w:rPr>
                        <w:rFonts w:ascii="Calibri" w:hAnsi="Calibri"/>
                        <w:color w:val="004D9D"/>
                        <w:kern w:val="24"/>
                      </w:rPr>
                      <w:t>Customer Premises</w:t>
                    </w:r>
                  </w:p>
                </w:txbxContent>
              </v:textbox>
            </v:rect>
            <v:rect id="Rectangle 24" o:spid="_x0000_s2102" style="position:absolute;left:57755;top:29969;width:15929;height:360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tj6sMA&#10;AADbAAAADwAAAGRycy9kb3ducmV2LnhtbESP3WoCMRSE7wt9h3AK3pSauEgpq1FE/Cl6VesDHDbH&#10;3eDmZEniur59Uyj0cpiZb5j5cnCt6ClE61nDZKxAEFfeWK41nL+3bx8gYkI22HomDQ+KsFw8P82x&#10;NP7OX9SfUi0yhGOJGpqUulLKWDXkMI59R5y9iw8OU5ahlibgPcNdKwul3qVDy3mhwY7WDVXX081p&#10;mO6Kw8a+qqN1/Q3PBxnUno9aj16G1QxEoiH9h//an0ZDMYXfL/kH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tj6sMAAADbAAAADwAAAAAAAAAAAAAAAACYAgAAZHJzL2Rv&#10;d25yZXYueG1sUEsFBgAAAAAEAAQA9QAAAIgDAAAAAA==&#10;" filled="f" stroked="f">
              <v:textbox style="mso-next-textbox:#Rectangle 24;mso-fit-shape-to-text:t">
                <w:txbxContent>
                  <w:p w14:paraId="6AD4C43E" w14:textId="77777777" w:rsidR="00BF7E17" w:rsidRDefault="00BF7E17" w:rsidP="00BF7E17">
                    <w:pPr>
                      <w:pStyle w:val="NormalWeb"/>
                      <w:spacing w:before="0" w:beforeAutospacing="0" w:after="0" w:afterAutospacing="0"/>
                    </w:pPr>
                    <w:r w:rsidRPr="007821D5">
                      <w:rPr>
                        <w:rFonts w:ascii="Calibri" w:hAnsi="Calibri"/>
                        <w:color w:val="004D9D"/>
                        <w:kern w:val="24"/>
                      </w:rPr>
                      <w:t>Customer Premises</w:t>
                    </w:r>
                  </w:p>
                </w:txbxContent>
              </v:textbox>
            </v:rect>
            <w10:anchorlock/>
          </v:group>
        </w:pict>
      </w:r>
    </w:p>
    <w:p w14:paraId="421833EE" w14:textId="77777777" w:rsidR="002352F3" w:rsidRDefault="00790479" w:rsidP="002352F3">
      <w:pPr>
        <w:pStyle w:val="Heading2"/>
      </w:pPr>
      <w:r w:rsidRPr="002239E0">
        <w:t>Ethernet MAN EVPL</w:t>
      </w:r>
      <w:r w:rsidRPr="00790479">
        <w:t xml:space="preserve"> is an Ethernet MAN option. Ethernet MAN EVPL connects and transmits data between multiple sites that aggregate </w:t>
      </w:r>
      <w:r w:rsidR="005124F5">
        <w:t xml:space="preserve">onto </w:t>
      </w:r>
      <w:r w:rsidRPr="00790479">
        <w:t>into one head end</w:t>
      </w:r>
      <w:r w:rsidR="001A388A">
        <w:t xml:space="preserve">, often </w:t>
      </w:r>
      <w:r w:rsidR="005124F5">
        <w:t xml:space="preserve">utilising one port and one NTU, </w:t>
      </w:r>
      <w:r w:rsidR="001A388A">
        <w:t>like this</w:t>
      </w:r>
      <w:r w:rsidR="00E95DF1">
        <w:t>:</w:t>
      </w:r>
    </w:p>
    <w:p w14:paraId="358CF6D8" w14:textId="77777777" w:rsidR="00790479" w:rsidRDefault="007821D5" w:rsidP="00577C1F">
      <w:pPr>
        <w:pStyle w:val="Heading2"/>
        <w:numPr>
          <w:ilvl w:val="0"/>
          <w:numId w:val="0"/>
        </w:numPr>
        <w:ind w:firstLine="737"/>
      </w:pPr>
      <w:r>
        <w:rPr>
          <w:noProof/>
        </w:rPr>
      </w:r>
      <w:r>
        <w:pict w14:anchorId="1BE6C18B">
          <v:group id="Group 25" o:spid="_x0000_s2050" style="width:441.15pt;height:181.95pt;mso-position-horizontal-relative:char;mso-position-vertical-relative:line" coordorigin="5538,19888" coordsize="88242,3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">
            <v:roundrect id="Rounded Rectangle 26" o:spid="_x0000_s2051" style="position:absolute;left:71642;top:40050;width:14633;height:1019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3cQA&#10;AADbAAAADwAAAGRycy9kb3ducmV2LnhtbESPS2vCQBSF94X+h+EK3dWJobUldSJaKOhGNKl2e83c&#10;PGjmTsiMmv57RxC6PJzHx5nNB9OKM/WusaxgMo5AEBdWN1wp+M6/nt9BOI+ssbVMCv7IwTx9fJhh&#10;ou2Fd3TOfCXCCLsEFdTed4mUrqjJoBvbjjh4pe0N+iD7SuoeL2HctDKOoqk02HAg1NjRZ03Fb3Yy&#10;AVKuXzDb/Gxfl+Y0OVb7ePeWH5R6Gg2LDxCeBv8fvrdXWkE8hduX8AN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0t3EAAAA2wAAAA8AAAAAAAAAAAAAAAAAmAIAAGRycy9k&#10;b3ducmV2LnhtbFBLBQYAAAAABAAEAPUAAACJAwAAAAA=&#10;" fillcolor="#ededed" strokecolor="#525252" strokeweight="1pt">
              <v:stroke joinstyle="miter"/>
            </v:roundrect>
            <v:group id="Group 27" o:spid="_x0000_s2052" style="position:absolute;left:43703;top:33569;width:10148;height:5264" coordorigin="43703,33569" coordsize="10148,4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7" o:spid="_x0000_s2053" type="#_x0000_t22" style="position:absolute;left:46583;top:30728;width:4321;height:10081;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gg+sMA&#10;AADbAAAADwAAAGRycy9kb3ducmV2LnhtbESPwWrDMBBE74X8g9hALyWRHXAbnCghGArxoZSm+YDF&#10;2lgm1spIqu3+fVUo9DjMzBtmf5xtL0byoXOsIF9nIIgbpztuFVw/X1dbECEia+wdk4JvCnA8LB72&#10;WGo38QeNl9iKBOFQogIT41BKGRpDFsPaDcTJuzlvMSbpW6k9Tglue7nJsmdpseO0YHCgylBzv3xZ&#10;BWOYs6e33GzJv2tpY9FVdV0p9bicTzsQkeb4H/5rn7WC4gV+v6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gg+sMAAADbAAAADwAAAAAAAAAAAAAAAACYAgAAZHJzL2Rv&#10;d25yZXYueG1sUEsFBgAAAAAEAAQA9QAAAIgDAAAAAA==&#10;" adj="2314" strokecolor="#41719c" strokeweight=".25pt">
                <v:stroke joinstyle="miter"/>
              </v:shape>
              <v:oval id="Oval 58" o:spid="_x0000_s2054" style="position:absolute;left:51151;top:35139;width:4270;height:1130;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2Ubb8A&#10;AADbAAAADwAAAGRycy9kb3ducmV2LnhtbERPTWvCQBC9C/6HZYReRDdaWiS6SilIxYO06sXbkB2T&#10;YHY2ZKdu+u/dQ8Hj432vNr1r1J26UHs2MJtmoIgLb2suDZxP28kCVBBki41nMvBHATbr4WCFufWR&#10;f+h+lFKlEA45GqhE2lzrUFTkMEx9S5y4q+8cSoJdqW2HMYW7Rs+z7F07rDk1VNjSZ0XF7fjrDNCX&#10;tGF/2c1fxwcR/o7RUxONeRn1H0tQQr08xf/unTXwlsamL+kH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XZRtvwAAANsAAAAPAAAAAAAAAAAAAAAAAJgCAABkcnMvZG93bnJl&#10;di54bWxQSwUGAAAAAAQABAD1AAAAhAMAAAAA&#10;" strokecolor="#41719c" strokeweight=".25pt">
                <v:stroke joinstyle="miter"/>
              </v:oval>
            </v:group>
            <v:roundrect id="Rounded Rectangle 28" o:spid="_x0000_s2055" style="position:absolute;left:5538;top:32019;width:14402;height:1037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jNMEA&#10;AADbAAAADwAAAGRycy9kb3ducmV2LnhtbERPS2vCQBC+F/oflil4qxtDbUvqKioU9CIa+7hOs2MS&#10;zM6G7Krx3zuHgseP7z2Z9a5RZ+pC7dnAaJiAIi68rbk08LX/fH4HFSKyxcYzGbhSgNn08WGCmfUX&#10;3tE5j6WSEA4ZGqhibDOtQ1GRwzD0LbFwB985jAK7UtsOLxLuGp0myat2WLM0VNjSsqLimJ+clBzW&#10;L5hvfrfjhTuN/srvdPe2/zFm8NTPP0BF6uNd/O9eWQOpjJUv8gP09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k4zTBAAAA2wAAAA8AAAAAAAAAAAAAAAAAmAIAAGRycy9kb3du&#10;cmV2LnhtbFBLBQYAAAAABAAEAPUAAACGAwAAAAA=&#10;" fillcolor="#ededed" strokecolor="#525252" strokeweight="1pt">
              <v:stroke joinstyle="miter"/>
            </v:roundrect>
            <v:rect id="Rectangle 29" o:spid="_x0000_s2056" style="position:absolute;left:5538;top:28823;width:21652;height:3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rMdMMA&#10;AADbAAAADwAAAGRycy9kb3ducmV2LnhtbESP0WoCMRRE3wv9h3ALvhRNupRiV6OI1Fr0SesHXDbX&#10;3eDmZkniuv17Uyj0cZiZM8x8ObhW9BSi9azhZaJAEFfeWK41nL434ymImJANtp5Jww9FWC4eH+ZY&#10;Gn/jA/XHVIsM4ViihialrpQyVg05jBPfEWfv7IPDlGWopQl4y3DXykKpN+nQcl5osKN1Q9XleHUa&#10;Xj+L3Yd9Vnvr+iuedjKoLe+1Hj0NqxmIREP6D/+1v4yG4h1+v+Qf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rMdMMAAADbAAAADwAAAAAAAAAAAAAAAACYAgAAZHJzL2Rv&#10;d25yZXYueG1sUEsFBgAAAAAEAAQA9QAAAIgDAAAAAA==&#10;" filled="f" stroked="f">
              <v:textbox style="mso-next-textbox:#Rectangle 29;mso-fit-shape-to-text:t">
                <w:txbxContent>
                  <w:p w14:paraId="6FC67C5B" w14:textId="77777777" w:rsidR="00BF7E17" w:rsidRDefault="00BF7E17" w:rsidP="00BF7E17">
                    <w:pPr>
                      <w:pStyle w:val="NormalWeb"/>
                      <w:spacing w:before="0" w:beforeAutospacing="0" w:after="0" w:afterAutospacing="0"/>
                    </w:pPr>
                    <w:r w:rsidRPr="007821D5">
                      <w:rPr>
                        <w:rFonts w:ascii="Calibri" w:hAnsi="Calibri"/>
                        <w:color w:val="004D9D"/>
                        <w:kern w:val="24"/>
                      </w:rPr>
                      <w:t>Customer Premises</w:t>
                    </w:r>
                  </w:p>
                </w:txbxContent>
              </v:textbox>
            </v:rect>
            <v:shape id="modem" o:spid="_x0000_s2057" style="position:absolute;left:10579;top:34474;width:4320;height:36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dtsIA&#10;AADbAAAADwAAAGRycy9kb3ducmV2LnhtbERPz2vCMBS+D/wfwhN2GZpugko1Fjsm7DRW9eLt0Tzb&#10;YPNSkkyrf/1yGOz48f1eF4PtxJV8MI4VvE4zEMS104YbBcfDbrIEESKyxs4xKbhTgGIzelpjrt2N&#10;K7ruYyNSCIccFbQx9rmUoW7JYpi6njhxZ+ctxgR9I7XHWwq3nXzLsrm0aDg1tNjTe0v1Zf9jFehv&#10;ffD3r8f8FF5Mtahmgyk/SqWex8N2BSLSEP/Ff+5PrWCW1qcv6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122wgAAANsAAAAPAAAAAAAAAAAAAAAAAJgCAABkcnMvZG93&#10;bnJldi54bWxQSwUGAAAAAAQABAD1AAAAhwMAAAAA&#10;" path="m,5152l2941,,18625,r2975,5152l21600,21600,,21600,,5152xem,5251r21600,m1961,11791r,2477l2806,14268r,-2477l1961,11791xem3685,11791r,2477l4530,14268r,-2477l3685,11791xem5408,11791r,2477l6254,14268r,-2477l5408,11791xem7132,11791r,2477l7977,14268r,-2477l7132,11791xe" fillcolor="silver">
              <v:stroke joinstyle="miter"/>
              <v:path o:extrusionok="f" o:connecttype="custom" o:connectlocs="0,85876;58827,0;372541,0;432048,85876;432048,360040;0,360040;216024,0;216024,360040;0,222958;432048,222958" o:connectangles="0,0,0,0,0,0,0,0,0,0" textboxrect="400,22400,21200,30000"/>
              <o:lock v:ext="edit" verticies="t"/>
            </v:shape>
            <v:shape id="TextBox 58" o:spid="_x0000_s2058" type="#_x0000_t202" style="position:absolute;left:10579;top:32314;width:7140;height:38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DIMMA&#10;AADbAAAADwAAAGRycy9kb3ducmV2LnhtbESPwW7CMBBE75X4B2uRuIEToAgCBiFaJG5tgQ9YxUsc&#10;Eq+j2IW0X18jIfU4mpk3mtWms7W4UetLxwrSUQKCOHe65ELB+bQfzkH4gKyxdkwKfsjDZt17WWGm&#10;3Z2/6HYMhYgQ9hkqMCE0mZQ+N2TRj1xDHL2Lay2GKNtC6hbvEW5rOU6SmbRYclww2NDOUF4dv62C&#10;eWI/qmox/vR2+pu+mt2be2+uSg363XYJIlAX/sPP9kErmKT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kDIMMAAADbAAAADwAAAAAAAAAAAAAAAACYAgAAZHJzL2Rv&#10;d25yZXYueG1sUEsFBgAAAAAEAAQA9QAAAIgDAAAAAA==&#10;" filled="f" stroked="f">
              <v:textbox style="mso-next-textbox:#TextBox 58;mso-fit-shape-to-text:t">
                <w:txbxContent>
                  <w:p w14:paraId="3750FAFC" w14:textId="77777777" w:rsidR="00BF7E17" w:rsidRDefault="00BF7E17" w:rsidP="00BF7E17">
                    <w:pPr>
                      <w:pStyle w:val="NormalWeb"/>
                      <w:spacing w:before="0" w:beforeAutospacing="0" w:after="0" w:afterAutospacing="0"/>
                    </w:pPr>
                    <w:r w:rsidRPr="007821D5">
                      <w:rPr>
                        <w:rFonts w:ascii="Calibri" w:hAnsi="Calibri"/>
                        <w:color w:val="004D9D"/>
                        <w:kern w:val="24"/>
                      </w:rPr>
                      <w:t>NTU</w:t>
                    </w:r>
                  </w:p>
                </w:txbxContent>
              </v:textbox>
            </v:shape>
            <v:shape id="TextBox 59" o:spid="_x0000_s2059" type="#_x0000_t202" style="position:absolute;left:10579;top:38074;width:7100;height:38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dV8QA&#10;AADbAAAADwAAAGRycy9kb3ducmV2LnhtbESPwW7CMBBE75X6D9YicSMOASoaYlAFReqNlvYDVvES&#10;h8TrKDaQ9uvrSkg9jmbmjabYDLYVV+p97VjBNElBEJdO11wp+PrcT5YgfEDW2DomBd/kYbN+fCgw&#10;1+7GH3Q9hkpECPscFZgQulxKXxqy6BPXEUfv5HqLIcq+krrHW4TbVmZp+iQt1hwXDHa0NVQ2x4tV&#10;sEztoWmes3dv5z/Thdnu3Gt3Vmo8Gl5WIAIN4T98b79pBbMM/r7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nVfEAAAA2wAAAA8AAAAAAAAAAAAAAAAAmAIAAGRycy9k&#10;b3ducmV2LnhtbFBLBQYAAAAABAAEAPUAAACJAwAAAAA=&#10;" filled="f" stroked="f">
              <v:textbox style="mso-next-textbox:#TextBox 59;mso-fit-shape-to-text:t">
                <w:txbxContent>
                  <w:p w14:paraId="3D409725" w14:textId="77777777" w:rsidR="00BF7E17" w:rsidRDefault="00BF7E17" w:rsidP="00BF7E17">
                    <w:pPr>
                      <w:pStyle w:val="NormalWeb"/>
                      <w:spacing w:before="0" w:beforeAutospacing="0" w:after="0" w:afterAutospacing="0"/>
                    </w:pPr>
                    <w:r w:rsidRPr="007821D5">
                      <w:rPr>
                        <w:rFonts w:ascii="Calibri" w:hAnsi="Calibri"/>
                        <w:b/>
                        <w:bCs/>
                        <w:color w:val="004D9D"/>
                        <w:kern w:val="24"/>
                      </w:rPr>
                      <w:t>Port</w:t>
                    </w:r>
                  </w:p>
                </w:txbxContent>
              </v:textbox>
            </v:shape>
            <v:shape id="TextBox 66" o:spid="_x0000_s2060" type="#_x0000_t202" style="position:absolute;left:6978;top:40234;width:16652;height:3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4zMQA&#10;AADbAAAADwAAAGRycy9kb3ducmV2LnhtbESPzW7CMBCE70i8g7VIvYHDTysIGFTRInErDTzAKl7i&#10;kHgdxS6kffoaCYnjaGa+0aw2na3FlVpfOlYwHiUgiHOnSy4UnI674RyED8gaa8ek4Jc8bNb93gpT&#10;7W78TdcsFCJC2KeowITQpFL63JBFP3INcfTOrrUYomwLqVu8Rbit5SRJ3qTFkuOCwYa2hvIq+7EK&#10;5on9qqrF5ODt7G/8arYf7rO5KPUy6N6XIAJ14Rl+tPdawXQK9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nOMzEAAAA2wAAAA8AAAAAAAAAAAAAAAAAmAIAAGRycy9k&#10;b3ducmV2LnhtbFBLBQYAAAAABAAEAPUAAACJAwAAAAA=&#10;" filled="f" stroked="f">
              <v:textbox style="mso-next-textbox:#TextBox 66;mso-fit-shape-to-text:t">
                <w:txbxContent>
                  <w:p w14:paraId="1C773603" w14:textId="77777777" w:rsidR="00BF7E17" w:rsidRDefault="00BF7E17" w:rsidP="00BF7E17">
                    <w:pPr>
                      <w:pStyle w:val="NormalWeb"/>
                      <w:spacing w:before="0" w:beforeAutospacing="0" w:after="0" w:afterAutospacing="0"/>
                    </w:pPr>
                    <w:r w:rsidRPr="007821D5">
                      <w:rPr>
                        <w:rFonts w:ascii="Calibri" w:hAnsi="Calibri"/>
                        <w:b/>
                        <w:bCs/>
                        <w:color w:val="FF0000"/>
                        <w:kern w:val="24"/>
                      </w:rPr>
                      <w:t>Head End Site</w:t>
                    </w:r>
                  </w:p>
                </w:txbxContent>
              </v:textbox>
            </v:shape>
            <v:roundrect id="Rounded Rectangle 34" o:spid="_x0000_s2061" style="position:absolute;left:70665;top:23378;width:14632;height:1019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7MUA&#10;AADbAAAADwAAAGRycy9kb3ducmV2LnhtbESPS2vCQBSF94X+h+EWuquTWG0ldRQtFNqN1MTH9pq5&#10;JqGZOyEz0fjvHUHo8nAeH2c6700tTtS6yrKCeBCBIM6trrhQsMm+XiYgnEfWWFsmBRdyMJ89Pkwx&#10;0fbMazqlvhBhhF2CCkrvm0RKl5dk0A1sQxy8o20N+iDbQuoWz2Hc1HIYRW/SYMWBUGJDnyXlf2ln&#10;AuT4M8J0tf8dL00XH4rtcP2e7ZR6fuoXHyA89f4/fG9/awWvI7h9CT9Az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sH/sxQAAANsAAAAPAAAAAAAAAAAAAAAAAJgCAABkcnMv&#10;ZG93bnJldi54bWxQSwUGAAAAAAQABAD1AAAAigMAAAAA&#10;" fillcolor="#ededed" strokecolor="#525252" strokeweight="1pt">
              <v:stroke joinstyle="miter"/>
            </v:roundrect>
            <v:shape id="modem" o:spid="_x0000_s2062" style="position:absolute;left:75705;top:25649;width:4321;height:360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LsQA&#10;AADbAAAADwAAAGRycy9kb3ducmV2LnhtbESPQWsCMRSE7wX/Q3hCL0WzVaqyGkWlhZ6Kq168PTbP&#10;3eDmZUlSXfvrm0LB4zAz3zCLVWcbcSUfjGMFr8MMBHHptOFKwfHwMZiBCBFZY+OYFNwpwGrZe1pg&#10;rt2NC7ruYyUShEOOCuoY21zKUNZkMQxdS5y8s/MWY5K+ktrjLcFtI0dZNpEWDaeFGlva1lRe9t9W&#10;gd7pg79//UxO4cUU02Lcmc37Rqnnfreeg4jUxUf4v/2pFYzf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i7EAAAA2wAAAA8AAAAAAAAAAAAAAAAAmAIAAGRycy9k&#10;b3ducmV2LnhtbFBLBQYAAAAABAAEAPUAAACJAwAAAAA=&#10;" path="m,5152l2941,,18625,r2975,5152l21600,21600,,21600,,5152xem,5251r21600,m1961,11791r,2477l2806,14268r,-2477l1961,11791xem3685,11791r,2477l4530,14268r,-2477l3685,11791xem5408,11791r,2477l6254,14268r,-2477l5408,11791xem7132,11791r,2477l7977,14268r,-2477l7132,11791xe" fillcolor="silver">
              <v:stroke joinstyle="miter"/>
              <v:path o:extrusionok="f" o:connecttype="custom" o:connectlocs="0,85876;58827,0;372541,0;432048,85876;432048,360040;0,360040;216024,0;216024,360040;0,222958;432048,222958" o:connectangles="0,0,0,0,0,0,0,0,0,0" textboxrect="400,22400,21200,30000"/>
              <o:lock v:ext="edit" verticies="t"/>
            </v:shape>
            <v:shape id="TextBox 70" o:spid="_x0000_s2063" type="#_x0000_t202" style="position:absolute;left:75705;top:23488;width:7141;height:3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next-textbox:#TextBox 70;mso-fit-shape-to-text:t">
                <w:txbxContent>
                  <w:p w14:paraId="09EAB601" w14:textId="77777777" w:rsidR="00BF7E17" w:rsidRDefault="00BF7E17" w:rsidP="00BF7E17">
                    <w:pPr>
                      <w:pStyle w:val="NormalWeb"/>
                      <w:spacing w:before="0" w:beforeAutospacing="0" w:after="0" w:afterAutospacing="0"/>
                    </w:pPr>
                    <w:r w:rsidRPr="007821D5">
                      <w:rPr>
                        <w:rFonts w:ascii="Calibri" w:hAnsi="Calibri"/>
                        <w:color w:val="004D9D"/>
                        <w:kern w:val="24"/>
                      </w:rPr>
                      <w:t>NTU</w:t>
                    </w:r>
                  </w:p>
                </w:txbxContent>
              </v:textbox>
            </v:shape>
            <v:shape id="TextBox 71" o:spid="_x0000_s2064" type="#_x0000_t202" style="position:absolute;left:75705;top:29249;width:7101;height:38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w+z8QA&#10;AADbAAAADwAAAGRycy9kb3ducmV2LnhtbESPwW7CMBBE70j8g7VIvRUntKU04KAKqMQNCnzAKt7G&#10;IfE6il1I+/W4UiWOo5l5o1kse9uIC3W+cqwgHScgiAunKy4VnI4fjzMQPiBrbByTgh/ysMyHgwVm&#10;2l35ky6HUIoIYZ+hAhNCm0npC0MW/di1xNH7cp3FEGVXSt3hNcJtIydJMpUWK44LBltaGSrqw7dV&#10;MEvsrq7fJntvn3/TF7Nau017Vuph1L/PQQTqwz38395qBU+v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cPs/EAAAA2wAAAA8AAAAAAAAAAAAAAAAAmAIAAGRycy9k&#10;b3ducmV2LnhtbFBLBQYAAAAABAAEAPUAAACJAwAAAAA=&#10;" filled="f" stroked="f">
              <v:textbox style="mso-next-textbox:#TextBox 71;mso-fit-shape-to-text:t">
                <w:txbxContent>
                  <w:p w14:paraId="34F96AA8" w14:textId="77777777" w:rsidR="00BF7E17" w:rsidRDefault="00BF7E17" w:rsidP="00BF7E17">
                    <w:pPr>
                      <w:pStyle w:val="NormalWeb"/>
                      <w:spacing w:before="0" w:beforeAutospacing="0" w:after="0" w:afterAutospacing="0"/>
                    </w:pPr>
                    <w:r w:rsidRPr="007821D5">
                      <w:rPr>
                        <w:rFonts w:ascii="Calibri" w:hAnsi="Calibri"/>
                        <w:b/>
                        <w:bCs/>
                        <w:color w:val="004D9D"/>
                        <w:kern w:val="24"/>
                      </w:rPr>
                      <w:t>Port</w:t>
                    </w:r>
                  </w:p>
                </w:txbxContent>
              </v:textbox>
            </v:shape>
            <v:shape id="TextBox 72" o:spid="_x0000_s2065" type="#_x0000_t202" style="position:absolute;left:74147;top:31275;width:12531;height:3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qvcEA&#10;AADbAAAADwAAAGRycy9kb3ducmV2LnhtbERPS27CMBDdV+IO1iB1Vxw+RWnAIASt1F0h7QFG8TQO&#10;iceRbSDl9PWiUpdP77/eDrYTV/KhcaxgOslAEFdON1wr+Pp8e8pBhIissXNMCn4owHYzelhjod2N&#10;T3QtYy1SCIcCFZgY+0LKUBmyGCauJ07ct/MWY4K+ltrjLYXbTs6ybCktNpwaDPa0N1S15cUqyDP7&#10;0bYvs2Owi/v02ewP7rU/K/U4HnYrEJGG+C/+c79rBfM0Nn1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Dqr3BAAAA2wAAAA8AAAAAAAAAAAAAAAAAmAIAAGRycy9kb3du&#10;cmV2LnhtbFBLBQYAAAAABAAEAPUAAACGAwAAAAA=&#10;" filled="f" stroked="f">
              <v:textbox style="mso-next-textbox:#TextBox 72;mso-fit-shape-to-text:t">
                <w:txbxContent>
                  <w:p w14:paraId="69E253C2" w14:textId="77777777" w:rsidR="00BF7E17" w:rsidRDefault="00BF7E17" w:rsidP="00BF7E17">
                    <w:pPr>
                      <w:pStyle w:val="NormalWeb"/>
                      <w:spacing w:before="0" w:beforeAutospacing="0" w:after="0" w:afterAutospacing="0"/>
                    </w:pPr>
                    <w:r w:rsidRPr="007821D5">
                      <w:rPr>
                        <w:rFonts w:ascii="Calibri" w:hAnsi="Calibri"/>
                        <w:b/>
                        <w:bCs/>
                        <w:color w:val="00B050"/>
                        <w:kern w:val="24"/>
                      </w:rPr>
                      <w:t>Tail Site A</w:t>
                    </w:r>
                  </w:p>
                </w:txbxContent>
              </v:textbox>
            </v:shape>
            <v:rect id="Rectangle 39" o:spid="_x0000_s2066" style="position:absolute;left:72129;top:37170;width:21652;height:38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NaqcMA&#10;AADbAAAADwAAAGRycy9kb3ducmV2LnhtbESP3WoCMRSE7wt9h3CE3pSa1Bapq1FKaWvRK38e4LA5&#10;7gY3J0sS1+3bG0HwcpiZb5jZoneN6ChE61nD61CBIC69sVxp2O9+Xj5AxIRssPFMGv4pwmL++DDD&#10;wvgzb6jbpkpkCMcCNdQptYWUsazJYRz6ljh7Bx8cpixDJU3Ac4a7Ro6UGkuHlvNCjS191VQetyen&#10;4f13tPq2z2ptXXfC/UoGteS11k+D/nMKIlGf7uFb+89oeJvA9Uv+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NaqcMAAADbAAAADwAAAAAAAAAAAAAAAACYAgAAZHJzL2Rv&#10;d25yZXYueG1sUEsFBgAAAAAEAAQA9QAAAIgDAAAAAA==&#10;" filled="f" stroked="f">
              <v:textbox style="mso-next-textbox:#Rectangle 39;mso-fit-shape-to-text:t">
                <w:txbxContent>
                  <w:p w14:paraId="59DA1626" w14:textId="77777777" w:rsidR="00BF7E17" w:rsidRDefault="00BF7E17" w:rsidP="00BF7E17">
                    <w:pPr>
                      <w:pStyle w:val="NormalWeb"/>
                      <w:spacing w:before="0" w:beforeAutospacing="0" w:after="0" w:afterAutospacing="0"/>
                    </w:pPr>
                    <w:r w:rsidRPr="007821D5">
                      <w:rPr>
                        <w:rFonts w:ascii="Calibri" w:hAnsi="Calibri"/>
                        <w:color w:val="004D9D"/>
                        <w:kern w:val="24"/>
                      </w:rPr>
                      <w:t>Customer Premises</w:t>
                    </w:r>
                  </w:p>
                </w:txbxContent>
              </v:textbox>
            </v:rect>
            <v:shape id="modem" o:spid="_x0000_s2067" style="position:absolute;left:76308;top:42867;width:4321;height:360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uy8EA&#10;AADbAAAADwAAAGRycy9kb3ducmV2LnhtbERPTWsCMRC9C/6HMIVeRLOtRWU1ipYKnoqrXrwNm3E3&#10;dDNZklTX/vrmIHh8vO/FqrONuJIPxrGCt1EGgrh02nCl4HTcDmcgQkTW2DgmBXcKsFr2ewvMtbtx&#10;QddDrEQK4ZCjgjrGNpcylDVZDCPXEifu4rzFmKCvpPZ4S+G2ke9ZNpEWDaeGGlv6rKn8OfxaBXqv&#10;j/7+/Tc5h4EppsW4M5uvjVKvL916DiJSF5/ih3unFXyk9el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BLsvBAAAA2wAAAA8AAAAAAAAAAAAAAAAAmAIAAGRycy9kb3du&#10;cmV2LnhtbFBLBQYAAAAABAAEAPUAAACGAwAAAAA=&#10;" path="m,5152l2941,,18625,r2975,5152l21600,21600,,21600,,5152xem,5251r21600,m1961,11791r,2477l2806,14268r,-2477l1961,11791xem3685,11791r,2477l4530,14268r,-2477l3685,11791xem5408,11791r,2477l6254,14268r,-2477l5408,11791xem7132,11791r,2477l7977,14268r,-2477l7132,11791xe" fillcolor="silver">
              <v:stroke joinstyle="miter"/>
              <v:path o:extrusionok="f" o:connecttype="custom" o:connectlocs="0,85876;58827,0;372541,0;432048,85876;432048,360040;0,360040;216024,0;216024,360040;0,222958;432048,222958" o:connectangles="0,0,0,0,0,0,0,0,0,0" textboxrect="400,22400,21200,30000"/>
              <o:lock v:ext="edit" verticies="t"/>
            </v:shape>
            <v:shape id="TextBox 76" o:spid="_x0000_s2068" type="#_x0000_t202" style="position:absolute;left:76304;top:40707;width:7141;height:3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9wXcMA&#10;AADbAAAADwAAAGRycy9kb3ducmV2LnhtbESP0WrCQBRE34X+w3ILvukmoqLRVYpV8E2rfsAle5tN&#10;k70bsqum/XpXEPo4zMwZZrnubC1u1PrSsYJ0mIAgzp0uuVBwOe8GMxA+IGusHZOCX/KwXr31lphp&#10;d+cvup1CISKEfYYKTAhNJqXPDVn0Q9cQR+/btRZDlG0hdYv3CLe1HCXJVFosOS4YbGhjKK9OV6tg&#10;lthDVc1HR2/Hf+n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9wXcMAAADbAAAADwAAAAAAAAAAAAAAAACYAgAAZHJzL2Rv&#10;d25yZXYueG1sUEsFBgAAAAAEAAQA9QAAAIgDAAAAAA==&#10;" filled="f" stroked="f">
              <v:textbox style="mso-next-textbox:#TextBox 76;mso-fit-shape-to-text:t">
                <w:txbxContent>
                  <w:p w14:paraId="2A424D83" w14:textId="77777777" w:rsidR="00BF7E17" w:rsidRDefault="00BF7E17" w:rsidP="00BF7E17">
                    <w:pPr>
                      <w:pStyle w:val="NormalWeb"/>
                      <w:spacing w:before="0" w:beforeAutospacing="0" w:after="0" w:afterAutospacing="0"/>
                    </w:pPr>
                    <w:r w:rsidRPr="007821D5">
                      <w:rPr>
                        <w:rFonts w:ascii="Calibri" w:hAnsi="Calibri"/>
                        <w:color w:val="004D9D"/>
                        <w:kern w:val="24"/>
                      </w:rPr>
                      <w:t>NTU</w:t>
                    </w:r>
                  </w:p>
                </w:txbxContent>
              </v:textbox>
            </v:shape>
            <v:shape id="TextBox 77" o:spid="_x0000_s2069" type="#_x0000_t202" style="position:absolute;left:76304;top:46468;width:7101;height:38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uKsMA&#10;AADbAAAADwAAAGRycy9kb3ducmV2LnhtbESP0WrCQBRE34X+w3ILvunGoKLRVYpV8E2rfsAle5tN&#10;k70bsqum/XpXEPo4zMwZZrnubC1u1PrSsYLRMAFBnDtdcqHgct4NZiB8QNZYOyYFv+RhvXrrLTHT&#10;7s5fdDuFQkQI+wwVmBCaTEqfG7Loh64hjt63ay2GKNtC6hbvEW5rmSbJVFosOS4YbGhjKK9OV6tg&#10;lthDVc3To7fjv9HEbD7dtvlRqv/efSxABOrCf/jV3msF4xSeX+IP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uKsMAAADbAAAADwAAAAAAAAAAAAAAAACYAgAAZHJzL2Rv&#10;d25yZXYueG1sUEsFBgAAAAAEAAQA9QAAAIgDAAAAAA==&#10;" filled="f" stroked="f">
              <v:textbox style="mso-next-textbox:#TextBox 77;mso-fit-shape-to-text:t">
                <w:txbxContent>
                  <w:p w14:paraId="58AF58B0" w14:textId="77777777" w:rsidR="00BF7E17" w:rsidRDefault="00BF7E17" w:rsidP="00BF7E17">
                    <w:pPr>
                      <w:pStyle w:val="NormalWeb"/>
                      <w:spacing w:before="0" w:beforeAutospacing="0" w:after="0" w:afterAutospacing="0"/>
                    </w:pPr>
                    <w:r w:rsidRPr="007821D5">
                      <w:rPr>
                        <w:rFonts w:ascii="Calibri" w:hAnsi="Calibri"/>
                        <w:b/>
                        <w:bCs/>
                        <w:color w:val="004D9D"/>
                        <w:kern w:val="24"/>
                      </w:rPr>
                      <w:t>Port</w:t>
                    </w:r>
                  </w:p>
                </w:txbxContent>
              </v:textbox>
            </v:shape>
            <v:shape id="Freeform 43" o:spid="_x0000_s2070" style="position:absolute;left:35782;top:28603;width:24482;height:12961;visibility:visible;mso-wrap-style:square;v-text-anchor:middle" coordsize="94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AgDcIA&#10;AADbAAAADwAAAGRycy9kb3ducmV2LnhtbESPS4vCQBCE78L+h6EXvOnE9R0dZV1Y8CQYxXOT6TxI&#10;pidkRo3+emdhwWNRXV91rbedqcWNWldaVjAaRiCIU6tLzhWcT7+DBQjnkTXWlknBgxxsNx+9Ncba&#10;3vlIt8TnIkDYxaig8L6JpXRpQQbd0DbEwctsa9AH2eZSt3gPcFPLryiaSYMlh4YCG/opKK2Sqwlv&#10;LJ7lcuIf04tND/O6embTZieV6n923ysQnjr/Pv5P77WCyRj+tgQAyM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CANwgAAANsAAAAPAAAAAAAAAAAAAAAAAJgCAABkcnMvZG93&#10;bnJldi54bWxQSwUGAAAAAAQABAD1AAAAhwMAAAAA&#10;" path="m624,48r51,-8l744,42v,,61,6,86,18c855,72,884,98,892,115v8,17,-7,41,-13,45l852,151v10,11,90,24,89,74c940,275,879,288,858,300v-21,12,-27,6,-27,6c831,306,827,333,827,333v,,-41,31,-41,31c786,364,726,385,726,385v,,-64,6,-64,6c662,391,612,391,612,391v,,-33,20,-33,20c579,411,531,426,531,426v,,-48,7,-48,7c483,433,437,433,437,433v,,-63,-9,-63,-9c374,424,339,412,326,405v-13,-7,-22,-14,-29,-21c290,377,285,363,285,363r9,22c294,385,254,394,254,394v,,-72,-4,-72,-4c182,390,111,369,111,369v,,-36,-23,-36,-23c75,346,65,332,62,324v-3,-8,-6,-19,-5,-27c58,289,64,279,69,273l86,258,66,273v,,-25,-11,-25,-11c41,262,17,241,17,241,17,241,,214,,214v,,5,-28,5,-28c5,186,24,163,24,163v,,22,-16,32,-21c66,137,80,132,86,133v6,1,4,17,4,17c90,150,86,121,86,121v,,9,-25,9,-25c95,96,125,72,125,72v,,39,-17,39,-17c164,55,218,43,218,43v,,52,-3,52,-3c270,40,305,41,314,42v9,1,13,3,13,6c327,51,320,55,317,60v-3,5,-8,19,-8,19c309,79,338,37,338,37v,,30,-13,30,-13c368,24,401,11,417,7,433,3,450,2,465,1,480,,494,,510,1r54,8l620,27r22,19l624,48xe" fillcolor="#8497b0">
              <v:fill opacity="26214f"/>
              <v:path arrowok="t" o:connecttype="custom" o:connectlocs="624,48;675,40;744,42;830,60;892,115;879,160;852,151;941,225;858,300;831,306;827,333;786,364;726,385;662,391;612,391;579,411;531,426;483,433;437,433;374,424;326,405;297,384;285,363;294,385;254,394;182,390;111,369;75,346;62,324;57,297;69,273;86,258;66,273;41,262;17,241;0,214;5,186;24,163;56,142;86,133;90,150;86,121;95,96;125,72;164,55;218,43;270,40;314,42;327,48;317,60;309,79;338,37;368,24;417,7;465,1;510,1;564,9;620,27;642,46;624,48" o:connectangles="0,0,0,0,0,0,0,0,0,0,0,0,0,0,0,0,0,0,0,0,0,0,0,0,0,0,0,0,0,0,0,0,0,0,0,0,0,0,0,0,0,0,0,0,0,0,0,0,0,0,0,0,0,0,0,0,0,0,0,0"/>
            </v:shape>
            <v:oval id="Oval 44" o:spid="_x0000_s2071" style="position:absolute;left:36502;top:34474;width:6480;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whsIA&#10;AADbAAAADwAAAGRycy9kb3ducmV2LnhtbESPQYvCMBSE78L+h/AEL7Km7haRapRFcPUk2hXPj+bZ&#10;FpuXkkSt/34jCB6HmfmGmS8704gbOV9bVjAeJSCIC6trLhUc/9afUxA+IGtsLJOCB3lYLj56c8y0&#10;vfOBbnkoRYSwz1BBFUKbSemLigz6kW2Jo3e2zmCI0pVSO7xHuGnkV5JMpMGa40KFLa0qKi751SiY&#10;5tuL5e/0tPk95MPmuB8+CrdTatDvfmYgAnXhHX61t1pBmsL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yrCGwgAAANsAAAAPAAAAAAAAAAAAAAAAAJgCAABkcnMvZG93&#10;bnJldi54bWxQSwUGAAAAAAQABAD1AAAAhwMAAAAA&#10;" fillcolor="#dae3f3" strokecolor="#41719c" strokeweight="1pt">
              <v:stroke joinstyle="miter"/>
              <v:textbox style="mso-next-textbox:#Oval 44">
                <w:txbxContent>
                  <w:p w14:paraId="0AFCD484" w14:textId="77777777" w:rsidR="00BF7E17" w:rsidRDefault="00BF7E17" w:rsidP="00BF7E17">
                    <w:pPr>
                      <w:pStyle w:val="NormalWeb"/>
                      <w:spacing w:before="0" w:beforeAutospacing="0" w:after="0" w:afterAutospacing="0"/>
                      <w:jc w:val="center"/>
                    </w:pPr>
                    <w:r w:rsidRPr="007821D5">
                      <w:rPr>
                        <w:rFonts w:ascii="Calibri" w:hAnsi="Calibri"/>
                        <w:color w:val="004D9D"/>
                        <w:kern w:val="24"/>
                        <w:sz w:val="18"/>
                        <w:szCs w:val="18"/>
                      </w:rPr>
                      <w:t>L2 Edge</w:t>
                    </w:r>
                  </w:p>
                </w:txbxContent>
              </v:textbox>
            </v:oval>
            <v:rect id="Rectangle 45" o:spid="_x0000_s2072" style="position:absolute;left:40100;top:30571;width:17282;height:55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y1DMQA&#10;AADbAAAADwAAAGRycy9kb3ducmV2LnhtbESP3WrCQBSE74W+w3IEb0Q3Ldaf1FWKWojeGX2AY/Y0&#10;iWbPhuyq6du7QsHLYWa+YebL1lTiRo0rLSt4H0YgiDOrS84VHA8/gykI55E1VpZJwR85WC7eOnOM&#10;tb3znm6pz0WAsItRQeF9HUvpsoIMuqGtiYP3axuDPsgml7rBe4CbSn5E0VgaLDksFFjTqqDskl6N&#10;gu1utDuuEnm+zMp1P5mkkTyNN0r1uu33FwhPrX+F/9uJVjD6hOeX8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MtQzEAAAA2wAAAA8AAAAAAAAAAAAAAAAAmAIAAGRycy9k&#10;b3ducmV2LnhtbFBLBQYAAAAABAAEAPUAAACJAwAAAAA=&#10;" filled="f" stroked="f">
              <v:textbox style="mso-next-textbox:#Rectangle 45;mso-fit-shape-to-text:t">
                <w:txbxContent>
                  <w:p w14:paraId="3F3D9919" w14:textId="77777777" w:rsidR="00BF7E17" w:rsidRDefault="00BF7E17" w:rsidP="00BF7E17">
                    <w:pPr>
                      <w:pStyle w:val="NormalWeb"/>
                      <w:spacing w:before="0" w:beforeAutospacing="0" w:after="0" w:afterAutospacing="0"/>
                      <w:jc w:val="center"/>
                    </w:pPr>
                    <w:r w:rsidRPr="007821D5">
                      <w:rPr>
                        <w:rFonts w:ascii="Calibri" w:hAnsi="Calibri"/>
                        <w:color w:val="000000"/>
                        <w:kern w:val="24"/>
                        <w:sz w:val="20"/>
                        <w:szCs w:val="20"/>
                      </w:rPr>
                      <w:t>Telstra Ethernet Network</w:t>
                    </w:r>
                  </w:p>
                </w:txbxContent>
              </v:textbox>
            </v:rect>
            <v:oval id="Oval 46" o:spid="_x0000_s2073" style="position:absolute;left:53784;top:34474;width:6480;height:36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SLasQA&#10;AADbAAAADwAAAGRycy9kb3ducmV2LnhtbESPQWvCQBSE74X+h+UJvYS6aQ0i0VVKoW1OUlPx/Mg+&#10;k2D2bdjdavLvXUHwOMzMN8xqM5hOnMn51rKCt2kKgriyuuVawf7v63UBwgdkjZ1lUjCSh836+WmF&#10;ubYX3tG5DLWIEPY5KmhC6HMpfdWQQT+1PXH0jtYZDFG6WmqHlwg3nXxP07k02HJcaLCnz4aqU/lv&#10;FCzK4mR5lh1+vndl0u1/k7FyW6VeJsPHEkSgITzC93ahFWRzuH2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Ui2rEAAAA2wAAAA8AAAAAAAAAAAAAAAAAmAIAAGRycy9k&#10;b3ducmV2LnhtbFBLBQYAAAAABAAEAPUAAACJAwAAAAA=&#10;" fillcolor="#dae3f3" strokecolor="#41719c" strokeweight="1pt">
              <v:stroke joinstyle="miter"/>
              <v:textbox style="mso-next-textbox:#Oval 46">
                <w:txbxContent>
                  <w:p w14:paraId="2BDDADA7" w14:textId="77777777" w:rsidR="00BF7E17" w:rsidRDefault="00BF7E17" w:rsidP="00BF7E17">
                    <w:pPr>
                      <w:pStyle w:val="NormalWeb"/>
                      <w:spacing w:before="0" w:beforeAutospacing="0" w:after="0" w:afterAutospacing="0"/>
                      <w:jc w:val="center"/>
                    </w:pPr>
                    <w:r w:rsidRPr="007821D5">
                      <w:rPr>
                        <w:rFonts w:ascii="Calibri" w:hAnsi="Calibri"/>
                        <w:color w:val="004D9D"/>
                        <w:kern w:val="24"/>
                        <w:sz w:val="18"/>
                        <w:szCs w:val="18"/>
                      </w:rPr>
                      <w:t>L2 Edge</w:t>
                    </w:r>
                  </w:p>
                </w:txbxContent>
              </v:textbox>
            </v:oval>
            <v:shape id="TextBox 84" o:spid="_x0000_s2074" type="#_x0000_t202" style="position:absolute;left:46480;top:36667;width:7661;height:298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NssMA&#10;AADbAAAADwAAAGRycy9kb3ducmV2LnhtbESPwW7CMBBE70j8g7VIvYEDghYCBlW0SNxKAx+wipc4&#10;JF5HsQtpv75GQuI4mpk3mtWms7W4UutLxwrGowQEce50yYWC03E3nIPwAVlj7ZgU/JKHzbrfW2Gq&#10;3Y2/6ZqFQkQI+xQVmBCaVEqfG7LoR64hjt7ZtRZDlG0hdYu3CLe1nCTJq7RYclww2NDWUF5lP1bB&#10;PLFfVbWYHLyd/o1nZvvhPpuLUi+D7n0JIlAXnuFHe68VTN/g/iX+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pNssMAAADbAAAADwAAAAAAAAAAAAAAAACYAgAAZHJzL2Rv&#10;d25yZXYueG1sUEsFBgAAAAAEAAQA9QAAAIgDAAAAAA==&#10;" filled="f" stroked="f">
              <v:textbox style="mso-next-textbox:#TextBox 84;mso-fit-shape-to-text:t">
                <w:txbxContent>
                  <w:p w14:paraId="437B46D0" w14:textId="77777777" w:rsidR="00BF7E17" w:rsidRDefault="00BF7E17" w:rsidP="00BF7E17">
                    <w:pPr>
                      <w:pStyle w:val="NormalWeb"/>
                      <w:spacing w:before="0" w:beforeAutospacing="0" w:after="0" w:afterAutospacing="0"/>
                    </w:pPr>
                    <w:r w:rsidRPr="007821D5">
                      <w:rPr>
                        <w:rFonts w:ascii="Calibri" w:hAnsi="Calibri"/>
                        <w:color w:val="004D9D"/>
                        <w:kern w:val="24"/>
                        <w:sz w:val="16"/>
                        <w:szCs w:val="16"/>
                      </w:rPr>
                      <w:t>VLAN B</w:t>
                    </w:r>
                  </w:p>
                </w:txbxContent>
              </v:textbox>
            </v:shape>
            <v:line id="Straight Connector 48" o:spid="_x0000_s2075" style="position:absolute;visibility:visible" from="14899,36000" to="36451,36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rdZMEAAADbAAAADwAAAGRycy9kb3ducmV2LnhtbERPz2vCMBS+D/wfwhN2m6lDRGtTEWFQ&#10;aGGsmwdvj+bZFJuX0mS2+++Xw2DHj+93dpxtLx40+s6xgvUqAUHcON1xq+Dr8+1lB8IHZI29Y1Lw&#10;Qx6O+eIpw1S7iT/oUYdWxBD2KSowIQyplL4xZNGv3EAcuZsbLYYIx1bqEacYbnv5miRbabHj2GBw&#10;oLOh5l5/WwXVezkU5nRhuavLfXndFpXtN0o9L+fTAUSgOfyL/9yFVrCJY+O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yt1kwQAAANsAAAAPAAAAAAAAAAAAAAAA&#10;AKECAABkcnMvZG93bnJldi54bWxQSwUGAAAAAAQABAD5AAAAjwMAAAAA&#10;" strokecolor="#5b9bd5" strokeweight=".5pt">
              <v:stroke joinstyle="miter"/>
            </v:line>
            <v:line id="Straight Connector 49" o:spid="_x0000_s2076" style="position:absolute;flip:y;visibility:visible" from="42982,35773" to="53834,3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9yxcIAAADbAAAADwAAAGRycy9kb3ducmV2LnhtbESPQYvCMBSE74L/ITzBm6ZW0d2uUUQR&#10;vayglj0/mmdbbF5KE7X+eyMseBxm5htmvmxNJe7UuNKygtEwAkGcWV1yriA9bwdfIJxH1lhZJgVP&#10;crBcdDtzTLR98JHuJ5+LAGGXoILC+zqR0mUFGXRDWxMH72Ibgz7IJpe6wUeAm0rGUTSVBksOCwXW&#10;tC4ou55uRsHvIU0n43i2y876xjbfXDZ/sVSq32tXPyA8tf4T/m/vtYLJN7y/h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9yxcIAAADbAAAADwAAAAAAAAAAAAAA&#10;AAChAgAAZHJzL2Rvd25yZXYueG1sUEsFBgAAAAAEAAQA+QAAAJADAAAAAA==&#10;" strokecolor="red" strokeweight=".5pt">
              <v:stroke dashstyle="dash" joinstyle="miter"/>
            </v:line>
            <v:line id="Straight Connector 50" o:spid="_x0000_s2077" style="position:absolute;visibility:visible" from="42999,36534" to="54035,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wScMAAADbAAAADwAAAGRycy9kb3ducmV2LnhtbERPy2rCQBTdC/2H4RbcmYkFi6ROQrFV&#10;fKxMi6W728xtEpq5EzPTGP/eWQguD+e9yAbTiJ46V1tWMI1iEMSF1TWXCj4/VpM5COeRNTaWScGF&#10;HGTpw2iBibZnPlCf+1KEEHYJKqi8bxMpXVGRQRfZljhwv7Yz6APsSqk7PIdw08inOH6WBmsODRW2&#10;tKyo+Mv/jYLVfrc+fv0MW+zz9/n3nmZvp+NWqfHj8PoCwtPg7+Kbe6MVzML68CX8AJl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78EnDAAAA2wAAAA8AAAAAAAAAAAAA&#10;AAAAoQIAAGRycy9kb3ducmV2LnhtbFBLBQYAAAAABAAEAPkAAACRAwAAAAA=&#10;" strokecolor="red" strokeweight=".5pt">
              <v:stroke dashstyle="dash" joinstyle="miter"/>
            </v:line>
            <v:line id="Straight Connector 51" o:spid="_x0000_s2078" style="position:absolute;flip:y;visibility:visible" from="60264,27993" to="75386,36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L1Nr8AAADbAAAADwAAAGRycy9kb3ducmV2LnhtbESPzarCMBSE9xd8h3AEd9dUQZFqFKkK&#10;Lv1Dt4fm2Babk9LEtr69EQSXw8x8wyxWnSlFQ7UrLCsYDSMQxKnVBWcKLufd/wyE88gaS8uk4EUO&#10;Vsve3wJjbVs+UnPymQgQdjEqyL2vYildmpNBN7QVcfDutjbog6wzqWtsA9yUchxFU2mw4LCQY0VJ&#10;Tunj9DQK8IDNZnucTNtbJy/tS16TpDRKDfrdeg7CU+d/4W97rxVMRvD5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L1Nr8AAADbAAAADwAAAAAAAAAAAAAAAACh&#10;AgAAZHJzL2Rvd25yZXYueG1sUEsFBgAAAAAEAAQA+QAAAI0DAAAAAA==&#10;" strokecolor="#5b9bd5" strokeweight=".5pt">
              <v:stroke joinstyle="miter"/>
            </v:line>
            <v:line id="Straight Connector 52" o:spid="_x0000_s2079" style="position:absolute;visibility:visible" from="60264,36274" to="76308,4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t8U8MAAADbAAAADwAAAGRycy9kb3ducmV2LnhtbESPQWvCQBSE7wX/w/IEb3WjWLGpq4gg&#10;BCJIoz309sg+s8Hs25BdNf57tyD0OMzMN8xy3dtG3KjztWMFk3ECgrh0uuZKwem4e1+A8AFZY+OY&#10;FDzIw3o1eFtiqt2dv+lWhEpECPsUFZgQ2lRKXxqy6MeuJY7e2XUWQ5RdJXWH9wi3jZwmyVxarDku&#10;GGxpa6i8FFerYH/I28xsflguivwz/51ne9vMlBoN+80XiEB9+A+/2plW8DGF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7fFPDAAAA2wAAAA8AAAAAAAAAAAAA&#10;AAAAoQIAAGRycy9kb3ducmV2LnhtbFBLBQYAAAAABAAEAPkAAACRAwAAAAA=&#10;" strokecolor="#5b9bd5" strokeweight=".5pt">
              <v:stroke joinstyle="miter"/>
            </v:line>
            <v:shape id="TextBox 102" o:spid="_x0000_s2080" type="#_x0000_t202" style="position:absolute;left:5538;top:43115;width:20202;height:38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dbMQA&#10;AADbAAAADwAAAGRycy9kb3ducmV2LnhtbESPwW7CMBBE70j8g7VIvRUnUCpIYxCCIvUGpf2AVbzE&#10;aeJ1FBsI/foaqRLH0cy80eSr3jbiQp2vHCtIxwkI4sLpiksF31+75zkIH5A1No5JwY08rJbDQY6Z&#10;dlf+pMsxlCJC2GeowITQZlL6wpBFP3YtcfROrrMYouxKqTu8Rrht5CRJXqXFiuOCwZY2hor6eLYK&#10;5ond1/VicvD25Tedmc3Wvbc/Sj2N+vUbiEB9eIT/2x9awWwK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43WzEAAAA2wAAAA8AAAAAAAAAAAAAAAAAmAIAAGRycy9k&#10;b3ducmV2LnhtbFBLBQYAAAAABAAEAPUAAACJAwAAAAA=&#10;" filled="f" stroked="f">
              <v:textbox style="mso-next-textbox:#TextBox 102;mso-fit-shape-to-text:t">
                <w:txbxContent>
                  <w:p w14:paraId="3BB7836F" w14:textId="77777777" w:rsidR="00BF7E17" w:rsidRDefault="00BF7E17" w:rsidP="00BF7E17">
                    <w:pPr>
                      <w:pStyle w:val="NormalWeb"/>
                      <w:spacing w:before="0" w:beforeAutospacing="0" w:after="0" w:afterAutospacing="0"/>
                    </w:pPr>
                    <w:r w:rsidRPr="007821D5">
                      <w:rPr>
                        <w:rFonts w:ascii="Calibri" w:hAnsi="Calibri"/>
                        <w:b/>
                        <w:bCs/>
                        <w:color w:val="FF0000"/>
                        <w:kern w:val="24"/>
                      </w:rPr>
                      <w:t>Multiplexing Port</w:t>
                    </w:r>
                  </w:p>
                </w:txbxContent>
              </v:textbox>
            </v:shape>
            <v:shape id="TextBox 60" o:spid="_x0000_s2081" type="#_x0000_t202" style="position:absolute;left:46581;top:33754;width:7710;height:298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FFGMIA&#10;AADbAAAADwAAAGRycy9kb3ducmV2LnhtbESP0YrCMBRE34X9h3CFfdNUUdFqlEVX8G1d1w+4NNem&#10;trkpTdTq128EwcdhZs4wi1VrK3GlxheOFQz6CQjizOmCcwXHv21vCsIHZI2VY1JwJw+r5Udngal2&#10;N/6l6yHkIkLYp6jAhFCnUvrMkEXfdzVx9E6usRiibHKpG7xFuK3kMEkm0mLBccFgTWtDWXm4WAXT&#10;xP6U5Wy493b0GIzNeuO+67NSn932aw4iUBve4Vd7pxWMR/D8En+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EUUYwgAAANsAAAAPAAAAAAAAAAAAAAAAAJgCAABkcnMvZG93&#10;bnJldi54bWxQSwUGAAAAAAQABAD1AAAAhwMAAAAA&#10;" filled="f" stroked="f">
              <v:textbox style="mso-next-textbox:#TextBox 60;mso-fit-shape-to-text:t">
                <w:txbxContent>
                  <w:p w14:paraId="71B5FBA6" w14:textId="77777777" w:rsidR="00BF7E17" w:rsidRDefault="00BF7E17" w:rsidP="00BF7E17">
                    <w:pPr>
                      <w:pStyle w:val="NormalWeb"/>
                      <w:spacing w:before="0" w:beforeAutospacing="0" w:after="0" w:afterAutospacing="0"/>
                    </w:pPr>
                    <w:r w:rsidRPr="007821D5">
                      <w:rPr>
                        <w:rFonts w:ascii="Calibri" w:hAnsi="Calibri"/>
                        <w:color w:val="004D9D"/>
                        <w:kern w:val="24"/>
                        <w:sz w:val="16"/>
                        <w:szCs w:val="16"/>
                      </w:rPr>
                      <w:t>VLAN A</w:t>
                    </w:r>
                  </w:p>
                </w:txbxContent>
              </v:textbox>
            </v:shape>
            <v:rect id="Rectangle 55" o:spid="_x0000_s2082" style="position:absolute;left:70919;top:19888;width:21651;height:384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1DMMA&#10;AADbAAAADwAAAGRycy9kb3ducmV2LnhtbESP3WoCMRSE74W+QzgFb6QmlSpla5RS1Ba98ucBDpvT&#10;3dDNyZLEdX17UxC8HGbmG2a+7F0jOgrRetbwOlYgiEtvLFcaTsf1yzuImJANNp5Jw5UiLBdPgzkW&#10;xl94T90hVSJDOBaooU6pLaSMZU0O49i3xNn79cFhyjJU0gS8ZLhr5ESpmXRoOS/U2NJXTeXf4ew0&#10;vG0m25UdqZ113RlPWxnUN++0Hj73nx8gEvXpEb63f4yG6RT+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G1DMMAAADbAAAADwAAAAAAAAAAAAAAAACYAgAAZHJzL2Rv&#10;d25yZXYueG1sUEsFBgAAAAAEAAQA9QAAAIgDAAAAAA==&#10;" filled="f" stroked="f">
              <v:textbox style="mso-next-textbox:#Rectangle 55;mso-fit-shape-to-text:t">
                <w:txbxContent>
                  <w:p w14:paraId="7EFA7878" w14:textId="77777777" w:rsidR="00BF7E17" w:rsidRDefault="00BF7E17" w:rsidP="00BF7E17">
                    <w:pPr>
                      <w:pStyle w:val="NormalWeb"/>
                      <w:spacing w:before="0" w:beforeAutospacing="0" w:after="0" w:afterAutospacing="0"/>
                    </w:pPr>
                    <w:r w:rsidRPr="007821D5">
                      <w:rPr>
                        <w:rFonts w:ascii="Calibri" w:hAnsi="Calibri"/>
                        <w:color w:val="004D9D"/>
                        <w:kern w:val="24"/>
                      </w:rPr>
                      <w:t>Customer Premises</w:t>
                    </w:r>
                  </w:p>
                </w:txbxContent>
              </v:textbox>
            </v:rect>
            <v:shape id="TextBox 39" o:spid="_x0000_s2083" type="#_x0000_t202" style="position:absolute;left:74519;top:48081;width:12421;height:3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9+9MQA&#10;AADbAAAADwAAAGRycy9kb3ducmV2LnhtbESP0WrCQBRE3wv9h+UW+lY3hio2ZiMlttA3re0HXLLX&#10;bJrs3ZBdNfr1XUHwcZiZM0y+Gm0njjT4xrGC6SQBQVw53XCt4Pfn82UBwgdkjZ1jUnAmD6vi8SHH&#10;TLsTf9NxF2oRIewzVGBC6DMpfWXIop+4njh6ezdYDFEOtdQDniLcdjJNkrm02HBcMNhTaahqdwer&#10;YJHYTdu+pVtvXy/TmSnX7qP/U+r5aXxfggg0hnv41v7SCmZzuH6JP0AW/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PfvTEAAAA2wAAAA8AAAAAAAAAAAAAAAAAmAIAAGRycy9k&#10;b3ducmV2LnhtbFBLBQYAAAAABAAEAPUAAACJAwAAAAA=&#10;" filled="f" stroked="f">
              <v:textbox style="mso-next-textbox:#TextBox 39;mso-fit-shape-to-text:t">
                <w:txbxContent>
                  <w:p w14:paraId="33988EBD" w14:textId="77777777" w:rsidR="00BF7E17" w:rsidRDefault="00BF7E17" w:rsidP="00BF7E17">
                    <w:pPr>
                      <w:pStyle w:val="NormalWeb"/>
                      <w:spacing w:before="0" w:beforeAutospacing="0" w:after="0" w:afterAutospacing="0"/>
                    </w:pPr>
                    <w:r w:rsidRPr="007821D5">
                      <w:rPr>
                        <w:rFonts w:ascii="Calibri" w:hAnsi="Calibri"/>
                        <w:b/>
                        <w:bCs/>
                        <w:color w:val="00B050"/>
                        <w:kern w:val="24"/>
                      </w:rPr>
                      <w:t>Tail Site B</w:t>
                    </w:r>
                  </w:p>
                </w:txbxContent>
              </v:textbox>
            </v:shape>
            <w10:anchorlock/>
          </v:group>
        </w:pict>
      </w:r>
    </w:p>
    <w:p w14:paraId="7BE69DF2" w14:textId="77777777" w:rsidR="00790479" w:rsidRDefault="00304CFB" w:rsidP="00B32507">
      <w:pPr>
        <w:pStyle w:val="Indent1"/>
      </w:pPr>
      <w:bookmarkStart w:id="12" w:name="_Toc364070269"/>
      <w:r w:rsidRPr="00304CFB">
        <w:t>We work during Business Hours</w:t>
      </w:r>
      <w:bookmarkEnd w:id="12"/>
    </w:p>
    <w:p w14:paraId="5946592E" w14:textId="77777777" w:rsidR="00B32507" w:rsidRDefault="00304CFB" w:rsidP="00577C1F">
      <w:pPr>
        <w:pStyle w:val="Heading2"/>
      </w:pPr>
      <w:r w:rsidRPr="00304CFB">
        <w:t xml:space="preserve">Unless otherwise stated, we </w:t>
      </w:r>
      <w:r w:rsidR="00B65269">
        <w:t xml:space="preserve">do </w:t>
      </w:r>
      <w:r w:rsidRPr="00304CFB">
        <w:t xml:space="preserve">work as part of Ethernet MAN (including installation, configuration, site audits and feasibility studies) during Business Hours. Additional charges apply outside Business Hours. We </w:t>
      </w:r>
      <w:r w:rsidR="00B65269">
        <w:t xml:space="preserve">can </w:t>
      </w:r>
      <w:r w:rsidRPr="00304CFB">
        <w:t>confirm these charges on request</w:t>
      </w:r>
      <w:r w:rsidR="00B32507">
        <w:t>.</w:t>
      </w:r>
    </w:p>
    <w:p w14:paraId="7AD814BF" w14:textId="77777777" w:rsidR="00B32507" w:rsidRDefault="00481AC2" w:rsidP="002239E0">
      <w:pPr>
        <w:pStyle w:val="Heading1"/>
      </w:pPr>
      <w:bookmarkStart w:id="13" w:name="_Toc364070270"/>
      <w:r>
        <w:t>What Ethernet MAN connections are available?</w:t>
      </w:r>
      <w:bookmarkEnd w:id="13"/>
    </w:p>
    <w:p w14:paraId="4EA0D7D3" w14:textId="77777777" w:rsidR="00481CA7" w:rsidRDefault="00481CA7" w:rsidP="00481CA7">
      <w:pPr>
        <w:pStyle w:val="Heading2"/>
      </w:pPr>
      <w:r>
        <w:t>There are 3 types of Ethernet MAN connections:</w:t>
      </w:r>
    </w:p>
    <w:p w14:paraId="0B849DFC" w14:textId="77777777" w:rsidR="00481CA7" w:rsidRDefault="00481CA7" w:rsidP="00481CA7">
      <w:pPr>
        <w:pStyle w:val="Heading3"/>
      </w:pPr>
      <w:r>
        <w:t>Ethernet MAN single uplink;</w:t>
      </w:r>
    </w:p>
    <w:p w14:paraId="79AD8856" w14:textId="77777777" w:rsidR="00481CA7" w:rsidRDefault="00481CA7" w:rsidP="00481CA7">
      <w:pPr>
        <w:pStyle w:val="Heading3"/>
      </w:pPr>
      <w:r>
        <w:t>Ethernet MAN dual uplink; and</w:t>
      </w:r>
    </w:p>
    <w:p w14:paraId="11544980" w14:textId="77777777" w:rsidR="002239E0" w:rsidRDefault="00481CA7" w:rsidP="00481CA7">
      <w:pPr>
        <w:pStyle w:val="Heading3"/>
      </w:pPr>
      <w:r>
        <w:lastRenderedPageBreak/>
        <w:t>Ethernet MAN fully redundant.</w:t>
      </w:r>
    </w:p>
    <w:p w14:paraId="69946985" w14:textId="77777777" w:rsidR="00CC303D" w:rsidRDefault="00CC303D" w:rsidP="00CC303D">
      <w:pPr>
        <w:pStyle w:val="Indent1"/>
      </w:pPr>
      <w:bookmarkStart w:id="14" w:name="_Toc364070271"/>
      <w:r>
        <w:t>Ethernet MAN single uplink</w:t>
      </w:r>
      <w:bookmarkEnd w:id="14"/>
    </w:p>
    <w:p w14:paraId="7DA11217" w14:textId="77777777" w:rsidR="00481CA7" w:rsidRDefault="00F75B7C" w:rsidP="00481CA7">
      <w:pPr>
        <w:pStyle w:val="Heading2"/>
      </w:pPr>
      <w:r w:rsidRPr="00F75B7C">
        <w:t>Ethernet MAN single uplink</w:t>
      </w:r>
      <w:r>
        <w:t xml:space="preserve"> comprises:</w:t>
      </w:r>
    </w:p>
    <w:p w14:paraId="27400973" w14:textId="77777777" w:rsidR="00F75B7C" w:rsidRDefault="001613FF" w:rsidP="00F75B7C">
      <w:pPr>
        <w:pStyle w:val="Heading3"/>
      </w:pPr>
      <w:r>
        <w:t>2</w:t>
      </w:r>
      <w:r w:rsidR="00F75B7C" w:rsidRPr="00F75B7C">
        <w:t xml:space="preserve"> ports</w:t>
      </w:r>
      <w:r w:rsidR="00F75B7C">
        <w:t>;</w:t>
      </w:r>
    </w:p>
    <w:p w14:paraId="5EB73573" w14:textId="77777777" w:rsidR="00F75B7C" w:rsidRDefault="001613FF" w:rsidP="00F75B7C">
      <w:pPr>
        <w:pStyle w:val="Heading3"/>
      </w:pPr>
      <w:r>
        <w:t>1</w:t>
      </w:r>
      <w:r w:rsidR="00F75B7C">
        <w:t xml:space="preserve"> NTU </w:t>
      </w:r>
      <w:r w:rsidR="00F75B7C" w:rsidRPr="00F75B7C">
        <w:t>at each site</w:t>
      </w:r>
      <w:r w:rsidR="00F75B7C">
        <w:t>;</w:t>
      </w:r>
    </w:p>
    <w:p w14:paraId="358A7138" w14:textId="77777777" w:rsidR="00F75B7C" w:rsidRDefault="00F75B7C" w:rsidP="00F75B7C">
      <w:pPr>
        <w:pStyle w:val="Heading3"/>
      </w:pPr>
      <w:r w:rsidRPr="00F75B7C">
        <w:t>a single fibre connection that terminates at an exchange</w:t>
      </w:r>
      <w:r>
        <w:t>.</w:t>
      </w:r>
    </w:p>
    <w:p w14:paraId="1B262F2A" w14:textId="77777777" w:rsidR="00CC303D" w:rsidRDefault="00CC303D" w:rsidP="00CC303D">
      <w:pPr>
        <w:pStyle w:val="Indent1"/>
      </w:pPr>
      <w:bookmarkStart w:id="15" w:name="_Toc364070272"/>
      <w:r w:rsidRPr="00CC303D">
        <w:t>Ethernet MAN dual uplink</w:t>
      </w:r>
      <w:bookmarkEnd w:id="15"/>
    </w:p>
    <w:p w14:paraId="22EC0C1E" w14:textId="77777777" w:rsidR="007C5888" w:rsidRDefault="007C5888" w:rsidP="007C5888">
      <w:pPr>
        <w:pStyle w:val="Heading2"/>
      </w:pPr>
      <w:r>
        <w:t>Ethernet MAN dual uplink comprises:</w:t>
      </w:r>
    </w:p>
    <w:p w14:paraId="549994AB" w14:textId="77777777" w:rsidR="007C5888" w:rsidRDefault="001613FF" w:rsidP="007C5888">
      <w:pPr>
        <w:pStyle w:val="Heading3"/>
      </w:pPr>
      <w:r>
        <w:t>2</w:t>
      </w:r>
      <w:r w:rsidR="007C5888">
        <w:t xml:space="preserve"> ports;</w:t>
      </w:r>
    </w:p>
    <w:p w14:paraId="22E93FB0" w14:textId="77777777" w:rsidR="007C5888" w:rsidRDefault="001613FF" w:rsidP="007C5888">
      <w:pPr>
        <w:pStyle w:val="Heading3"/>
      </w:pPr>
      <w:r>
        <w:t>1</w:t>
      </w:r>
      <w:r w:rsidR="007C5888">
        <w:t xml:space="preserve"> NTU at each site; and</w:t>
      </w:r>
    </w:p>
    <w:p w14:paraId="693CF510" w14:textId="77777777" w:rsidR="00F75B7C" w:rsidRDefault="001613FF" w:rsidP="007C5888">
      <w:pPr>
        <w:pStyle w:val="Heading3"/>
      </w:pPr>
      <w:r>
        <w:t>2</w:t>
      </w:r>
      <w:r w:rsidR="007C5888">
        <w:t xml:space="preserve"> dual fibre connections that terminate at an exchange.</w:t>
      </w:r>
    </w:p>
    <w:p w14:paraId="62925481" w14:textId="77777777" w:rsidR="00CC303D" w:rsidRDefault="00CC303D" w:rsidP="00CC303D">
      <w:pPr>
        <w:pStyle w:val="Indent1"/>
      </w:pPr>
      <w:bookmarkStart w:id="16" w:name="_Toc364070273"/>
      <w:r w:rsidRPr="00CC303D">
        <w:t>Ethernet MAN fully redundant</w:t>
      </w:r>
      <w:bookmarkEnd w:id="16"/>
    </w:p>
    <w:p w14:paraId="22C0D612" w14:textId="77777777" w:rsidR="001613FF" w:rsidRDefault="001613FF" w:rsidP="001613FF">
      <w:pPr>
        <w:pStyle w:val="Heading2"/>
      </w:pPr>
      <w:r>
        <w:t>Ethernet MAN fully redundant comprises:</w:t>
      </w:r>
    </w:p>
    <w:p w14:paraId="5AE13805" w14:textId="77777777" w:rsidR="001613FF" w:rsidRDefault="001613FF" w:rsidP="001613FF">
      <w:pPr>
        <w:pStyle w:val="Heading3"/>
      </w:pPr>
      <w:r>
        <w:t>at least 3 ports;</w:t>
      </w:r>
    </w:p>
    <w:p w14:paraId="0D2EFC99" w14:textId="77777777" w:rsidR="001613FF" w:rsidRDefault="001613FF" w:rsidP="001613FF">
      <w:pPr>
        <w:pStyle w:val="Heading3"/>
      </w:pPr>
      <w:r>
        <w:t>2 NTUs at each site; and</w:t>
      </w:r>
    </w:p>
    <w:p w14:paraId="5E9D38D2" w14:textId="77777777" w:rsidR="001613FF" w:rsidRDefault="001613FF" w:rsidP="001613FF">
      <w:pPr>
        <w:pStyle w:val="Heading3"/>
      </w:pPr>
      <w:r>
        <w:t>at least 2 fibre connections terminating at different exchanges.</w:t>
      </w:r>
    </w:p>
    <w:p w14:paraId="5099B5D1" w14:textId="77777777" w:rsidR="007C5888" w:rsidRDefault="001613FF" w:rsidP="001613FF">
      <w:pPr>
        <w:pStyle w:val="Heading2"/>
      </w:pPr>
      <w:r>
        <w:t>Ethernet MAN fully redundant provides a backup connection</w:t>
      </w:r>
      <w:r w:rsidR="00854480">
        <w:t xml:space="preserve">. You can </w:t>
      </w:r>
      <w:r>
        <w:t xml:space="preserve">only </w:t>
      </w:r>
      <w:r w:rsidR="00854480">
        <w:t>use</w:t>
      </w:r>
      <w:r>
        <w:t xml:space="preserve"> </w:t>
      </w:r>
      <w:r w:rsidR="00854480">
        <w:t xml:space="preserve">it </w:t>
      </w:r>
      <w:r>
        <w:t>if the primary connection fails.</w:t>
      </w:r>
    </w:p>
    <w:p w14:paraId="33E0F17D" w14:textId="77777777" w:rsidR="003D291D" w:rsidRDefault="003D291D" w:rsidP="001613FF">
      <w:pPr>
        <w:pStyle w:val="Heading2"/>
      </w:pPr>
      <w:r w:rsidRPr="003D291D">
        <w:t xml:space="preserve">Ethernet MAN EVPL is not available </w:t>
      </w:r>
      <w:r>
        <w:t>with dual u</w:t>
      </w:r>
      <w:r w:rsidRPr="003D291D">
        <w:t xml:space="preserve">plink </w:t>
      </w:r>
      <w:r>
        <w:t>or fully r</w:t>
      </w:r>
      <w:r w:rsidRPr="003D291D">
        <w:t xml:space="preserve">edundant </w:t>
      </w:r>
      <w:r>
        <w:t>connections.</w:t>
      </w:r>
    </w:p>
    <w:p w14:paraId="579D04BA" w14:textId="77777777" w:rsidR="00481AC2" w:rsidRDefault="00481AC2" w:rsidP="00481AC2">
      <w:pPr>
        <w:pStyle w:val="Heading1"/>
      </w:pPr>
      <w:bookmarkStart w:id="17" w:name="_Toc364070274"/>
      <w:r w:rsidRPr="00481AC2">
        <w:t>Details of your Ethernet MAN service</w:t>
      </w:r>
      <w:bookmarkEnd w:id="17"/>
    </w:p>
    <w:p w14:paraId="3DCB35E0" w14:textId="77777777" w:rsidR="00E874EA" w:rsidRDefault="00E874EA" w:rsidP="00E874EA">
      <w:pPr>
        <w:pStyle w:val="Indent1"/>
      </w:pPr>
      <w:bookmarkStart w:id="18" w:name="_Toc364070275"/>
      <w:r>
        <w:t>What do you get with Ethernet MAN?</w:t>
      </w:r>
      <w:bookmarkEnd w:id="18"/>
    </w:p>
    <w:p w14:paraId="37DEB834" w14:textId="77777777" w:rsidR="00815654" w:rsidRDefault="00814C65" w:rsidP="00815654">
      <w:pPr>
        <w:pStyle w:val="Heading2"/>
      </w:pPr>
      <w:r>
        <w:t>With</w:t>
      </w:r>
      <w:r w:rsidR="00815654">
        <w:t xml:space="preserve"> Ethernet MAN, you get:</w:t>
      </w:r>
    </w:p>
    <w:p w14:paraId="764D76F5" w14:textId="77777777" w:rsidR="00815654" w:rsidRDefault="00815654" w:rsidP="00815654">
      <w:pPr>
        <w:pStyle w:val="Heading3"/>
      </w:pPr>
      <w:r>
        <w:t>2 or more ports to the service as set out above;</w:t>
      </w:r>
    </w:p>
    <w:p w14:paraId="14D98D91" w14:textId="77777777" w:rsidR="00815654" w:rsidRDefault="00815654" w:rsidP="00815654">
      <w:pPr>
        <w:pStyle w:val="Heading3"/>
      </w:pPr>
      <w:r>
        <w:t>connection from our Network Boundary at your first specified address, to the local exchange;</w:t>
      </w:r>
    </w:p>
    <w:p w14:paraId="7918B130" w14:textId="77777777" w:rsidR="00815654" w:rsidRDefault="00815654" w:rsidP="00815654">
      <w:pPr>
        <w:pStyle w:val="Heading3"/>
      </w:pPr>
      <w:r>
        <w:t>connection from our Network Boundary at your second and/or subsequent specified address, to the local exchange; and</w:t>
      </w:r>
    </w:p>
    <w:p w14:paraId="43528383" w14:textId="77777777" w:rsidR="001613FF" w:rsidRDefault="00815654" w:rsidP="00815654">
      <w:pPr>
        <w:pStyle w:val="Heading3"/>
      </w:pPr>
      <w:r>
        <w:t xml:space="preserve">connection of the service between the addresses where </w:t>
      </w:r>
      <w:r w:rsidR="00680859">
        <w:t>an access</w:t>
      </w:r>
      <w:r>
        <w:t xml:space="preserve"> bandwidth is nominated to connect those addresses – this </w:t>
      </w:r>
      <w:r w:rsidR="00A310C6">
        <w:t xml:space="preserve">known </w:t>
      </w:r>
      <w:r>
        <w:t>as the link or link service.</w:t>
      </w:r>
    </w:p>
    <w:p w14:paraId="4F8C02D8" w14:textId="77777777" w:rsidR="00687B95" w:rsidRDefault="00687B95" w:rsidP="00687B95">
      <w:pPr>
        <w:pStyle w:val="Indent1"/>
      </w:pPr>
      <w:bookmarkStart w:id="19" w:name="_Toc364070276"/>
      <w:r>
        <w:lastRenderedPageBreak/>
        <w:t>What is Ethernet MAN’s availability?</w:t>
      </w:r>
      <w:bookmarkEnd w:id="19"/>
    </w:p>
    <w:p w14:paraId="4955F288" w14:textId="77777777" w:rsidR="00687B95" w:rsidRDefault="00687B95" w:rsidP="00687B95">
      <w:pPr>
        <w:pStyle w:val="Heading2"/>
      </w:pPr>
      <w:r>
        <w:t xml:space="preserve">Ethernet MAN’s availability depends on a </w:t>
      </w:r>
      <w:r w:rsidR="00194508">
        <w:t>few</w:t>
      </w:r>
      <w:r>
        <w:t xml:space="preserve"> things, including:</w:t>
      </w:r>
    </w:p>
    <w:p w14:paraId="014631FD" w14:textId="77777777" w:rsidR="00687B95" w:rsidRDefault="00687B95" w:rsidP="001E7BD0">
      <w:pPr>
        <w:pStyle w:val="Heading3"/>
      </w:pPr>
      <w:r>
        <w:t>geographic and technical capability of our network and delivery systems;</w:t>
      </w:r>
    </w:p>
    <w:p w14:paraId="7CF85D92" w14:textId="77777777" w:rsidR="00687B95" w:rsidRDefault="00687B95" w:rsidP="001E7BD0">
      <w:pPr>
        <w:pStyle w:val="Heading3"/>
      </w:pPr>
      <w:r>
        <w:t>availability of suitable network infrastructure;</w:t>
      </w:r>
    </w:p>
    <w:p w14:paraId="5F2A9FC0" w14:textId="77777777" w:rsidR="00687B95" w:rsidRDefault="00687B95" w:rsidP="001E7BD0">
      <w:pPr>
        <w:pStyle w:val="Heading3"/>
      </w:pPr>
      <w:r>
        <w:t>provisioning time for equipment we provide as part of the service; and</w:t>
      </w:r>
    </w:p>
    <w:p w14:paraId="013F7BEB" w14:textId="77777777" w:rsidR="00815654" w:rsidRDefault="00687B95" w:rsidP="001E7BD0">
      <w:pPr>
        <w:pStyle w:val="Heading3"/>
      </w:pPr>
      <w:r>
        <w:t>your equipment and interfaces</w:t>
      </w:r>
      <w:r w:rsidR="001E7BD0">
        <w:t>.</w:t>
      </w:r>
    </w:p>
    <w:p w14:paraId="7B81A0D0" w14:textId="77777777" w:rsidR="003F714C" w:rsidRDefault="006451EC" w:rsidP="006451EC">
      <w:pPr>
        <w:pStyle w:val="Heading2"/>
      </w:pPr>
      <w:r>
        <w:t>We can confirm on request if Ethernet MAN is available to you.</w:t>
      </w:r>
    </w:p>
    <w:p w14:paraId="37033F7B" w14:textId="77777777" w:rsidR="0091514B" w:rsidRDefault="0091514B" w:rsidP="0091514B">
      <w:pPr>
        <w:pStyle w:val="Indent1"/>
      </w:pPr>
      <w:bookmarkStart w:id="20" w:name="_Toc364070277"/>
      <w:r>
        <w:t>What ports are available with Ethernet MAN?</w:t>
      </w:r>
      <w:bookmarkEnd w:id="20"/>
    </w:p>
    <w:p w14:paraId="12A710B4" w14:textId="77777777" w:rsidR="0091514B" w:rsidRDefault="0091514B" w:rsidP="0091514B">
      <w:pPr>
        <w:pStyle w:val="Heading2"/>
      </w:pPr>
      <w:r>
        <w:t>A port is a dedicated digital transmission interface, used as part of Ethernet MAN</w:t>
      </w:r>
      <w:r w:rsidR="00CC303D">
        <w:t>.</w:t>
      </w:r>
    </w:p>
    <w:p w14:paraId="2E3873A7" w14:textId="77777777" w:rsidR="00CC303D" w:rsidRDefault="00CC303D" w:rsidP="0091514B">
      <w:pPr>
        <w:pStyle w:val="Heading2"/>
      </w:pPr>
      <w:r w:rsidRPr="00CC303D">
        <w:t>After considering your transmission requirements, we’ll agree with you, the type of ports to be used from the list below or such other list available from us from time to time</w:t>
      </w:r>
      <w:r w:rsidR="003C4BEC">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977"/>
        <w:gridCol w:w="1843"/>
        <w:gridCol w:w="1275"/>
        <w:gridCol w:w="1241"/>
      </w:tblGrid>
      <w:tr w:rsidR="00B37031" w:rsidRPr="00B37031" w14:paraId="392946EE" w14:textId="77777777" w:rsidTr="00B37031">
        <w:tc>
          <w:tcPr>
            <w:tcW w:w="1701" w:type="dxa"/>
            <w:shd w:val="clear" w:color="auto" w:fill="8DB3E2"/>
          </w:tcPr>
          <w:p w14:paraId="46B9923A" w14:textId="77777777" w:rsidR="003C4BEC" w:rsidRPr="00B37031" w:rsidRDefault="003C4BEC" w:rsidP="00B37031">
            <w:pPr>
              <w:pStyle w:val="Heading2"/>
              <w:numPr>
                <w:ilvl w:val="0"/>
                <w:numId w:val="0"/>
              </w:numPr>
              <w:spacing w:before="60" w:after="60"/>
              <w:jc w:val="center"/>
              <w:rPr>
                <w:rFonts w:ascii="Arial" w:hAnsi="Arial" w:cs="Arial"/>
                <w:b/>
                <w:sz w:val="17"/>
                <w:szCs w:val="17"/>
              </w:rPr>
            </w:pPr>
            <w:r w:rsidRPr="00B37031">
              <w:rPr>
                <w:rFonts w:ascii="Arial" w:hAnsi="Arial" w:cs="Arial"/>
                <w:b/>
                <w:sz w:val="17"/>
                <w:szCs w:val="17"/>
              </w:rPr>
              <w:t>Physical layer standard</w:t>
            </w:r>
          </w:p>
        </w:tc>
        <w:tc>
          <w:tcPr>
            <w:tcW w:w="2977" w:type="dxa"/>
            <w:shd w:val="clear" w:color="auto" w:fill="8DB3E2"/>
          </w:tcPr>
          <w:p w14:paraId="582B9CA0" w14:textId="77777777" w:rsidR="003C4BEC" w:rsidRPr="00B37031" w:rsidRDefault="003C4BEC" w:rsidP="00B37031">
            <w:pPr>
              <w:pStyle w:val="Heading2"/>
              <w:numPr>
                <w:ilvl w:val="0"/>
                <w:numId w:val="0"/>
              </w:numPr>
              <w:spacing w:before="60" w:after="60"/>
              <w:jc w:val="center"/>
              <w:rPr>
                <w:rFonts w:ascii="Arial" w:hAnsi="Arial" w:cs="Arial"/>
                <w:b/>
                <w:sz w:val="17"/>
                <w:szCs w:val="17"/>
              </w:rPr>
            </w:pPr>
            <w:r w:rsidRPr="00B37031">
              <w:rPr>
                <w:rFonts w:ascii="Arial" w:hAnsi="Arial" w:cs="Arial"/>
                <w:b/>
                <w:sz w:val="17"/>
                <w:szCs w:val="17"/>
              </w:rPr>
              <w:t>Media</w:t>
            </w:r>
          </w:p>
        </w:tc>
        <w:tc>
          <w:tcPr>
            <w:tcW w:w="1843" w:type="dxa"/>
            <w:shd w:val="clear" w:color="auto" w:fill="8DB3E2"/>
          </w:tcPr>
          <w:p w14:paraId="1C249300" w14:textId="77777777" w:rsidR="003C4BEC" w:rsidRPr="00B37031" w:rsidRDefault="003C4BEC" w:rsidP="00B37031">
            <w:pPr>
              <w:pStyle w:val="Heading2"/>
              <w:numPr>
                <w:ilvl w:val="0"/>
                <w:numId w:val="0"/>
              </w:numPr>
              <w:spacing w:before="60" w:after="60"/>
              <w:jc w:val="center"/>
              <w:rPr>
                <w:rFonts w:ascii="Arial" w:hAnsi="Arial" w:cs="Arial"/>
                <w:b/>
                <w:sz w:val="17"/>
                <w:szCs w:val="17"/>
              </w:rPr>
            </w:pPr>
            <w:r w:rsidRPr="00B37031">
              <w:rPr>
                <w:rFonts w:ascii="Arial" w:hAnsi="Arial" w:cs="Arial"/>
                <w:b/>
                <w:sz w:val="17"/>
                <w:szCs w:val="17"/>
              </w:rPr>
              <w:t>Approximate distance (metres)</w:t>
            </w:r>
          </w:p>
        </w:tc>
        <w:tc>
          <w:tcPr>
            <w:tcW w:w="1275" w:type="dxa"/>
            <w:shd w:val="clear" w:color="auto" w:fill="8DB3E2"/>
          </w:tcPr>
          <w:p w14:paraId="4228178E" w14:textId="77777777" w:rsidR="003C4BEC" w:rsidRPr="00B37031" w:rsidRDefault="003C4BEC" w:rsidP="00B37031">
            <w:pPr>
              <w:pStyle w:val="Heading2"/>
              <w:numPr>
                <w:ilvl w:val="0"/>
                <w:numId w:val="0"/>
              </w:numPr>
              <w:spacing w:before="60" w:after="60"/>
              <w:jc w:val="center"/>
              <w:rPr>
                <w:rFonts w:ascii="Arial" w:hAnsi="Arial" w:cs="Arial"/>
                <w:b/>
                <w:sz w:val="17"/>
                <w:szCs w:val="17"/>
              </w:rPr>
            </w:pPr>
            <w:r w:rsidRPr="00B37031">
              <w:rPr>
                <w:rFonts w:ascii="Arial" w:hAnsi="Arial" w:cs="Arial"/>
                <w:b/>
                <w:sz w:val="17"/>
                <w:szCs w:val="17"/>
              </w:rPr>
              <w:t>Duplex</w:t>
            </w:r>
          </w:p>
        </w:tc>
        <w:tc>
          <w:tcPr>
            <w:tcW w:w="1241" w:type="dxa"/>
            <w:shd w:val="clear" w:color="auto" w:fill="8DB3E2"/>
          </w:tcPr>
          <w:p w14:paraId="171C710A" w14:textId="77777777" w:rsidR="003C4BEC" w:rsidRPr="00B37031" w:rsidRDefault="003C4BEC" w:rsidP="00B37031">
            <w:pPr>
              <w:pStyle w:val="Heading2"/>
              <w:numPr>
                <w:ilvl w:val="0"/>
                <w:numId w:val="0"/>
              </w:numPr>
              <w:spacing w:before="60" w:after="60"/>
              <w:jc w:val="center"/>
              <w:rPr>
                <w:rFonts w:ascii="Arial" w:hAnsi="Arial" w:cs="Arial"/>
                <w:b/>
                <w:sz w:val="17"/>
                <w:szCs w:val="17"/>
              </w:rPr>
            </w:pPr>
            <w:r w:rsidRPr="00B37031">
              <w:rPr>
                <w:rFonts w:ascii="Arial" w:hAnsi="Arial" w:cs="Arial"/>
                <w:b/>
                <w:sz w:val="17"/>
                <w:szCs w:val="17"/>
              </w:rPr>
              <w:t>Interface</w:t>
            </w:r>
          </w:p>
        </w:tc>
      </w:tr>
      <w:tr w:rsidR="00B37031" w14:paraId="23DD64A7" w14:textId="77777777" w:rsidTr="00B37031">
        <w:tc>
          <w:tcPr>
            <w:tcW w:w="1701" w:type="dxa"/>
          </w:tcPr>
          <w:p w14:paraId="7F92D812"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 Base-Tx</w:t>
            </w:r>
          </w:p>
        </w:tc>
        <w:tc>
          <w:tcPr>
            <w:tcW w:w="2977" w:type="dxa"/>
          </w:tcPr>
          <w:p w14:paraId="3F7832E9" w14:textId="77777777" w:rsidR="003C4BEC" w:rsidRPr="00B37031" w:rsidRDefault="00727CCD"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Category 3, 4, 5 (c</w:t>
            </w:r>
            <w:r w:rsidR="003C4BEC" w:rsidRPr="00B37031">
              <w:rPr>
                <w:rFonts w:ascii="Arial" w:hAnsi="Arial" w:cs="Arial"/>
                <w:sz w:val="17"/>
                <w:szCs w:val="17"/>
              </w:rPr>
              <w:t>opper)</w:t>
            </w:r>
          </w:p>
        </w:tc>
        <w:tc>
          <w:tcPr>
            <w:tcW w:w="1843" w:type="dxa"/>
          </w:tcPr>
          <w:p w14:paraId="0145DE9A"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w:t>
            </w:r>
          </w:p>
        </w:tc>
        <w:tc>
          <w:tcPr>
            <w:tcW w:w="1275" w:type="dxa"/>
          </w:tcPr>
          <w:p w14:paraId="70797822"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Half</w:t>
            </w:r>
          </w:p>
        </w:tc>
        <w:tc>
          <w:tcPr>
            <w:tcW w:w="1241" w:type="dxa"/>
          </w:tcPr>
          <w:p w14:paraId="7F02A769"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IDC, RJ-45</w:t>
            </w:r>
          </w:p>
        </w:tc>
      </w:tr>
      <w:tr w:rsidR="00B37031" w14:paraId="2DBB4DB1" w14:textId="77777777" w:rsidTr="00B37031">
        <w:tc>
          <w:tcPr>
            <w:tcW w:w="1701" w:type="dxa"/>
          </w:tcPr>
          <w:p w14:paraId="7F6B17BB"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100Base-Tx</w:t>
            </w:r>
          </w:p>
        </w:tc>
        <w:tc>
          <w:tcPr>
            <w:tcW w:w="2977" w:type="dxa"/>
          </w:tcPr>
          <w:p w14:paraId="4A7A628F"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 xml:space="preserve">Category 5 </w:t>
            </w:r>
          </w:p>
        </w:tc>
        <w:tc>
          <w:tcPr>
            <w:tcW w:w="1843" w:type="dxa"/>
          </w:tcPr>
          <w:p w14:paraId="5423EB14"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w:t>
            </w:r>
          </w:p>
        </w:tc>
        <w:tc>
          <w:tcPr>
            <w:tcW w:w="1275" w:type="dxa"/>
          </w:tcPr>
          <w:p w14:paraId="00FE4406"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Full/Half</w:t>
            </w:r>
          </w:p>
        </w:tc>
        <w:tc>
          <w:tcPr>
            <w:tcW w:w="1241" w:type="dxa"/>
          </w:tcPr>
          <w:p w14:paraId="358440EB"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IDC, RJ-45</w:t>
            </w:r>
          </w:p>
        </w:tc>
      </w:tr>
      <w:tr w:rsidR="00B37031" w14:paraId="17035FBB" w14:textId="77777777" w:rsidTr="00B37031">
        <w:tc>
          <w:tcPr>
            <w:tcW w:w="1701" w:type="dxa"/>
          </w:tcPr>
          <w:p w14:paraId="05A047D6"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100Base-Fx</w:t>
            </w:r>
          </w:p>
        </w:tc>
        <w:tc>
          <w:tcPr>
            <w:tcW w:w="2977" w:type="dxa"/>
          </w:tcPr>
          <w:p w14:paraId="70F0899F"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62.5µ Multi-mode fibre (MMOF)</w:t>
            </w:r>
          </w:p>
        </w:tc>
        <w:tc>
          <w:tcPr>
            <w:tcW w:w="1843" w:type="dxa"/>
          </w:tcPr>
          <w:p w14:paraId="56DC9165"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400</w:t>
            </w:r>
          </w:p>
        </w:tc>
        <w:tc>
          <w:tcPr>
            <w:tcW w:w="1275" w:type="dxa"/>
          </w:tcPr>
          <w:p w14:paraId="66C2BA9D"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Half Duplex</w:t>
            </w:r>
          </w:p>
        </w:tc>
        <w:tc>
          <w:tcPr>
            <w:tcW w:w="1241" w:type="dxa"/>
          </w:tcPr>
          <w:p w14:paraId="577DFA97"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SC</w:t>
            </w:r>
          </w:p>
        </w:tc>
      </w:tr>
      <w:tr w:rsidR="00B37031" w14:paraId="5A19871A" w14:textId="77777777" w:rsidTr="00B37031">
        <w:tc>
          <w:tcPr>
            <w:tcW w:w="1701" w:type="dxa"/>
          </w:tcPr>
          <w:p w14:paraId="777C397C"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100Base-Fx</w:t>
            </w:r>
          </w:p>
        </w:tc>
        <w:tc>
          <w:tcPr>
            <w:tcW w:w="2977" w:type="dxa"/>
          </w:tcPr>
          <w:p w14:paraId="73B63EDB"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62.5µ Multi-mode fibre (MMOF)</w:t>
            </w:r>
          </w:p>
        </w:tc>
        <w:tc>
          <w:tcPr>
            <w:tcW w:w="1843" w:type="dxa"/>
          </w:tcPr>
          <w:p w14:paraId="31965EA8"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2000</w:t>
            </w:r>
          </w:p>
        </w:tc>
        <w:tc>
          <w:tcPr>
            <w:tcW w:w="1275" w:type="dxa"/>
          </w:tcPr>
          <w:p w14:paraId="70BA19B0"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Full Duplex</w:t>
            </w:r>
          </w:p>
        </w:tc>
        <w:tc>
          <w:tcPr>
            <w:tcW w:w="1241" w:type="dxa"/>
          </w:tcPr>
          <w:p w14:paraId="2E7859CB"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SC</w:t>
            </w:r>
          </w:p>
        </w:tc>
      </w:tr>
      <w:tr w:rsidR="00B37031" w14:paraId="1CC7D8E3" w14:textId="77777777" w:rsidTr="00B37031">
        <w:tc>
          <w:tcPr>
            <w:tcW w:w="1701" w:type="dxa"/>
          </w:tcPr>
          <w:p w14:paraId="2060DFCA"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1000Base-SX</w:t>
            </w:r>
          </w:p>
        </w:tc>
        <w:tc>
          <w:tcPr>
            <w:tcW w:w="2977" w:type="dxa"/>
          </w:tcPr>
          <w:p w14:paraId="3F761F13"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62.5µ Multi-mode fibre (MMOF)</w:t>
            </w:r>
          </w:p>
        </w:tc>
        <w:tc>
          <w:tcPr>
            <w:tcW w:w="1843" w:type="dxa"/>
          </w:tcPr>
          <w:p w14:paraId="3192FBD0"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220</w:t>
            </w:r>
          </w:p>
        </w:tc>
        <w:tc>
          <w:tcPr>
            <w:tcW w:w="1275" w:type="dxa"/>
          </w:tcPr>
          <w:p w14:paraId="6ED32138"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Full</w:t>
            </w:r>
          </w:p>
        </w:tc>
        <w:tc>
          <w:tcPr>
            <w:tcW w:w="1241" w:type="dxa"/>
          </w:tcPr>
          <w:p w14:paraId="34AE4633"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SC</w:t>
            </w:r>
          </w:p>
        </w:tc>
      </w:tr>
      <w:tr w:rsidR="00B37031" w14:paraId="1F2B3524" w14:textId="77777777" w:rsidTr="00B37031">
        <w:tc>
          <w:tcPr>
            <w:tcW w:w="1701" w:type="dxa"/>
          </w:tcPr>
          <w:p w14:paraId="39D84572"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 xml:space="preserve">1000 Base-LX </w:t>
            </w:r>
          </w:p>
        </w:tc>
        <w:tc>
          <w:tcPr>
            <w:tcW w:w="2977" w:type="dxa"/>
          </w:tcPr>
          <w:p w14:paraId="38ECFD1B"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62.5µ Multi-mode fibre (MMOF)</w:t>
            </w:r>
          </w:p>
        </w:tc>
        <w:tc>
          <w:tcPr>
            <w:tcW w:w="1843" w:type="dxa"/>
          </w:tcPr>
          <w:p w14:paraId="76B6D4B7"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550</w:t>
            </w:r>
          </w:p>
        </w:tc>
        <w:tc>
          <w:tcPr>
            <w:tcW w:w="1275" w:type="dxa"/>
          </w:tcPr>
          <w:p w14:paraId="5F0B5D80"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Full</w:t>
            </w:r>
          </w:p>
        </w:tc>
        <w:tc>
          <w:tcPr>
            <w:tcW w:w="1241" w:type="dxa"/>
          </w:tcPr>
          <w:p w14:paraId="520EDC6D"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SC</w:t>
            </w:r>
          </w:p>
        </w:tc>
      </w:tr>
      <w:tr w:rsidR="00B37031" w:rsidRPr="00B37031" w14:paraId="27512B3D" w14:textId="77777777" w:rsidTr="00B37031">
        <w:tc>
          <w:tcPr>
            <w:tcW w:w="1701" w:type="dxa"/>
          </w:tcPr>
          <w:p w14:paraId="57A25D00"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1000Base-T</w:t>
            </w:r>
          </w:p>
        </w:tc>
        <w:tc>
          <w:tcPr>
            <w:tcW w:w="2977" w:type="dxa"/>
          </w:tcPr>
          <w:p w14:paraId="0AD6A850"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Category 6</w:t>
            </w:r>
            <w:r w:rsidR="00A2217C" w:rsidRPr="00B37031">
              <w:rPr>
                <w:rFonts w:ascii="Arial" w:hAnsi="Arial" w:cs="Arial"/>
                <w:sz w:val="17"/>
                <w:szCs w:val="17"/>
              </w:rPr>
              <w:t xml:space="preserve"> (copper)</w:t>
            </w:r>
          </w:p>
        </w:tc>
        <w:tc>
          <w:tcPr>
            <w:tcW w:w="1843" w:type="dxa"/>
          </w:tcPr>
          <w:p w14:paraId="6803BA56"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w:t>
            </w:r>
          </w:p>
        </w:tc>
        <w:tc>
          <w:tcPr>
            <w:tcW w:w="1275" w:type="dxa"/>
          </w:tcPr>
          <w:p w14:paraId="721054B3"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Full</w:t>
            </w:r>
          </w:p>
        </w:tc>
        <w:tc>
          <w:tcPr>
            <w:tcW w:w="1241" w:type="dxa"/>
          </w:tcPr>
          <w:p w14:paraId="778E4099" w14:textId="77777777" w:rsidR="003C4BEC" w:rsidRPr="00B37031" w:rsidRDefault="00A2217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RJ-45</w:t>
            </w:r>
          </w:p>
        </w:tc>
      </w:tr>
      <w:tr w:rsidR="00B37031" w14:paraId="393C9E9C" w14:textId="77777777" w:rsidTr="00B37031">
        <w:tc>
          <w:tcPr>
            <w:tcW w:w="1701" w:type="dxa"/>
          </w:tcPr>
          <w:p w14:paraId="6FF48E29"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10GBase-SR</w:t>
            </w:r>
          </w:p>
        </w:tc>
        <w:tc>
          <w:tcPr>
            <w:tcW w:w="2977" w:type="dxa"/>
          </w:tcPr>
          <w:p w14:paraId="13FEB448"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62.5µ Multi-mode fibre (MMOF)</w:t>
            </w:r>
          </w:p>
        </w:tc>
        <w:tc>
          <w:tcPr>
            <w:tcW w:w="1843" w:type="dxa"/>
          </w:tcPr>
          <w:p w14:paraId="2D56EB86" w14:textId="77777777" w:rsidR="00A2217C" w:rsidRPr="00B37031" w:rsidRDefault="00A2217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Legacy fibre – 26</w:t>
            </w:r>
          </w:p>
          <w:p w14:paraId="7A964473" w14:textId="77777777" w:rsidR="003C4BEC" w:rsidRPr="00B37031" w:rsidRDefault="00A2217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OM4 fibre – 300</w:t>
            </w:r>
          </w:p>
        </w:tc>
        <w:tc>
          <w:tcPr>
            <w:tcW w:w="1275" w:type="dxa"/>
          </w:tcPr>
          <w:p w14:paraId="71CCE8A2"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Full</w:t>
            </w:r>
          </w:p>
        </w:tc>
        <w:tc>
          <w:tcPr>
            <w:tcW w:w="1241" w:type="dxa"/>
          </w:tcPr>
          <w:p w14:paraId="5D058E9A" w14:textId="77777777" w:rsidR="003C4BEC" w:rsidRPr="00B37031" w:rsidRDefault="00A2217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SC</w:t>
            </w:r>
          </w:p>
        </w:tc>
      </w:tr>
      <w:tr w:rsidR="00B37031" w:rsidRPr="00B37031" w14:paraId="3040EE2C" w14:textId="77777777" w:rsidTr="00B37031">
        <w:tc>
          <w:tcPr>
            <w:tcW w:w="1701" w:type="dxa"/>
          </w:tcPr>
          <w:p w14:paraId="659D9964"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10GBase-LR</w:t>
            </w:r>
          </w:p>
        </w:tc>
        <w:tc>
          <w:tcPr>
            <w:tcW w:w="2977" w:type="dxa"/>
          </w:tcPr>
          <w:p w14:paraId="6A127F8C"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62.5µ Multi-mode fibre</w:t>
            </w:r>
            <w:r w:rsidR="00A2217C" w:rsidRPr="00B37031">
              <w:rPr>
                <w:rFonts w:ascii="Arial" w:hAnsi="Arial" w:cs="Arial"/>
                <w:sz w:val="17"/>
                <w:szCs w:val="17"/>
              </w:rPr>
              <w:t xml:space="preserve"> </w:t>
            </w:r>
            <w:r w:rsidRPr="00B37031">
              <w:rPr>
                <w:rFonts w:ascii="Arial" w:hAnsi="Arial" w:cs="Arial"/>
                <w:sz w:val="17"/>
                <w:szCs w:val="17"/>
              </w:rPr>
              <w:t>(SMOF)</w:t>
            </w:r>
          </w:p>
        </w:tc>
        <w:tc>
          <w:tcPr>
            <w:tcW w:w="1843" w:type="dxa"/>
          </w:tcPr>
          <w:p w14:paraId="62B3FF1D"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10000</w:t>
            </w:r>
          </w:p>
        </w:tc>
        <w:tc>
          <w:tcPr>
            <w:tcW w:w="1275" w:type="dxa"/>
          </w:tcPr>
          <w:p w14:paraId="2E4EF2E6" w14:textId="77777777" w:rsidR="003C4BEC" w:rsidRPr="00B37031" w:rsidRDefault="003C4BE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Full</w:t>
            </w:r>
          </w:p>
        </w:tc>
        <w:tc>
          <w:tcPr>
            <w:tcW w:w="1241" w:type="dxa"/>
          </w:tcPr>
          <w:p w14:paraId="25C92298" w14:textId="77777777" w:rsidR="003C4BEC" w:rsidRPr="00B37031" w:rsidRDefault="00A2217C" w:rsidP="00B37031">
            <w:pPr>
              <w:pStyle w:val="Heading2"/>
              <w:numPr>
                <w:ilvl w:val="0"/>
                <w:numId w:val="0"/>
              </w:numPr>
              <w:spacing w:before="60" w:after="60"/>
              <w:jc w:val="center"/>
              <w:rPr>
                <w:rFonts w:ascii="Arial" w:hAnsi="Arial" w:cs="Arial"/>
                <w:sz w:val="17"/>
                <w:szCs w:val="17"/>
              </w:rPr>
            </w:pPr>
            <w:r w:rsidRPr="00B37031">
              <w:rPr>
                <w:rFonts w:ascii="Arial" w:hAnsi="Arial" w:cs="Arial"/>
                <w:sz w:val="17"/>
                <w:szCs w:val="17"/>
              </w:rPr>
              <w:t>SC</w:t>
            </w:r>
          </w:p>
        </w:tc>
      </w:tr>
    </w:tbl>
    <w:p w14:paraId="45FDD65D" w14:textId="77777777" w:rsidR="006451EC" w:rsidRDefault="006451EC" w:rsidP="006451EC">
      <w:pPr>
        <w:pStyle w:val="Indent1"/>
        <w:spacing w:before="240"/>
      </w:pPr>
      <w:bookmarkStart w:id="21" w:name="_Toc364070278"/>
      <w:r>
        <w:t>What bandwidths are available with Ethernet MAN?</w:t>
      </w:r>
      <w:bookmarkEnd w:id="21"/>
    </w:p>
    <w:p w14:paraId="36159975" w14:textId="77777777" w:rsidR="006451EC" w:rsidRDefault="00264E0B" w:rsidP="006451EC">
      <w:pPr>
        <w:pStyle w:val="Heading2"/>
      </w:pPr>
      <w:r>
        <w:t>A</w:t>
      </w:r>
      <w:r w:rsidR="006451EC">
        <w:t xml:space="preserve">ccess bandwidths are between 2 Mbit/s and 1000 Mbit/s (nominal data throughput rate limit) for your Ethernet MAN service. </w:t>
      </w:r>
      <w:r w:rsidR="00BE5D39">
        <w:t>Higher</w:t>
      </w:r>
      <w:r w:rsidR="006451EC">
        <w:t xml:space="preserve"> bandwidths may be available on request.</w:t>
      </w:r>
    </w:p>
    <w:p w14:paraId="75ACF804" w14:textId="77777777" w:rsidR="006451EC" w:rsidRDefault="006451EC" w:rsidP="006451EC">
      <w:pPr>
        <w:pStyle w:val="Heading2"/>
      </w:pPr>
      <w:r w:rsidRPr="006451EC">
        <w:t xml:space="preserve">We’ll agree with you, the initial access bandwidth for </w:t>
      </w:r>
      <w:r>
        <w:t>your Ethernet MAN service.</w:t>
      </w:r>
    </w:p>
    <w:p w14:paraId="07B39B7B" w14:textId="77777777" w:rsidR="00AB7DCD" w:rsidRDefault="00AB7DCD" w:rsidP="00AB7DCD">
      <w:pPr>
        <w:pStyle w:val="Heading2"/>
      </w:pPr>
      <w:r>
        <w:t xml:space="preserve">The maximum rate carried on a port depends on the physical line rate of the interface and the subscribed access speed at which the rate will be policed. The method we use to police </w:t>
      </w:r>
      <w:r w:rsidR="005F5DE9">
        <w:t>this</w:t>
      </w:r>
      <w:r>
        <w:t xml:space="preserve"> may vary and we can confirm this method on request. </w:t>
      </w:r>
    </w:p>
    <w:p w14:paraId="10607210" w14:textId="77777777" w:rsidR="00AB7DCD" w:rsidRDefault="00AB7DCD" w:rsidP="00AB7DCD">
      <w:pPr>
        <w:pStyle w:val="Heading2"/>
      </w:pPr>
      <w:r>
        <w:t xml:space="preserve">Actual throughput </w:t>
      </w:r>
      <w:r w:rsidR="005F5DE9">
        <w:t xml:space="preserve">is </w:t>
      </w:r>
      <w:r>
        <w:t xml:space="preserve">lower than the chosen access bandwidth. This is because the transmission protocol uses </w:t>
      </w:r>
      <w:r w:rsidR="005F5DE9">
        <w:t xml:space="preserve">some of </w:t>
      </w:r>
      <w:r>
        <w:t>the access bandwidth to manage the data transmission.</w:t>
      </w:r>
    </w:p>
    <w:p w14:paraId="5F048203" w14:textId="77777777" w:rsidR="00AB7DCD" w:rsidRDefault="002B6C04" w:rsidP="003479BA">
      <w:pPr>
        <w:pStyle w:val="Heading2"/>
      </w:pPr>
      <w:r>
        <w:t xml:space="preserve">For the “bandwidth on </w:t>
      </w:r>
      <w:r w:rsidR="00AB7DCD">
        <w:t>demand</w:t>
      </w:r>
      <w:r>
        <w:t>”</w:t>
      </w:r>
      <w:r w:rsidR="00AB7DCD">
        <w:t xml:space="preserve"> feature available with Ethernet MAN</w:t>
      </w:r>
      <w:r w:rsidR="00BE5D39">
        <w:t xml:space="preserve"> </w:t>
      </w:r>
      <w:r w:rsidR="00AB7DCD">
        <w:t xml:space="preserve">single uplink, dual uplink and fully redundant, we </w:t>
      </w:r>
      <w:r w:rsidR="00BE5D39">
        <w:t xml:space="preserve">will </w:t>
      </w:r>
      <w:r w:rsidR="00AB7DCD">
        <w:t>apply Port based Rate-Limiting (“</w:t>
      </w:r>
      <w:r w:rsidR="00AB7DCD" w:rsidRPr="00BE5D39">
        <w:rPr>
          <w:b/>
        </w:rPr>
        <w:t>PBRL</w:t>
      </w:r>
      <w:r w:rsidR="00AB7DCD">
        <w:t xml:space="preserve">”). </w:t>
      </w:r>
    </w:p>
    <w:p w14:paraId="4AFCA1C1" w14:textId="77777777" w:rsidR="00AB7DCD" w:rsidRDefault="002B6C04" w:rsidP="00AB7DCD">
      <w:pPr>
        <w:pStyle w:val="Heading2"/>
      </w:pPr>
      <w:r>
        <w:lastRenderedPageBreak/>
        <w:t xml:space="preserve">Bandwidth on </w:t>
      </w:r>
      <w:r w:rsidR="00AB7DCD">
        <w:t xml:space="preserve">demand is not </w:t>
      </w:r>
      <w:r>
        <w:t xml:space="preserve">available for Ethernet MAN EVPL </w:t>
      </w:r>
      <w:r w:rsidRPr="002B6C04">
        <w:t>or with certain access bandwidths, which we can confirm on request</w:t>
      </w:r>
      <w:r w:rsidR="00AB7DCD">
        <w:t>.</w:t>
      </w:r>
    </w:p>
    <w:p w14:paraId="58D63BD5" w14:textId="77777777" w:rsidR="00E874EA" w:rsidRDefault="00AB7DCD" w:rsidP="00AB7DCD">
      <w:pPr>
        <w:pStyle w:val="Heading2"/>
      </w:pPr>
      <w:r>
        <w:t xml:space="preserve">For Ethernet MAN single uplink, the </w:t>
      </w:r>
      <w:r w:rsidR="00680859">
        <w:t>access</w:t>
      </w:r>
      <w:r>
        <w:t xml:space="preserve"> bandwidth is fixed full duplex</w:t>
      </w:r>
      <w:r w:rsidR="000B1D09">
        <w:t>.</w:t>
      </w:r>
      <w:r w:rsidR="002C1A34">
        <w:t xml:space="preserve"> </w:t>
      </w:r>
      <w:r w:rsidR="00BE5D39">
        <w:t>This means it is a symmetrical service so that you can send and receive data at the same rate.</w:t>
      </w:r>
    </w:p>
    <w:p w14:paraId="2DC2489A" w14:textId="77777777" w:rsidR="00DE51A9" w:rsidRDefault="00DE51A9" w:rsidP="00DE51A9">
      <w:pPr>
        <w:pStyle w:val="Indent1"/>
      </w:pPr>
      <w:bookmarkStart w:id="22" w:name="_Toc364070279"/>
      <w:r>
        <w:t>Changing your bandwidth</w:t>
      </w:r>
      <w:bookmarkEnd w:id="22"/>
    </w:p>
    <w:p w14:paraId="1167F6D8" w14:textId="77777777" w:rsidR="00DE51A9" w:rsidRDefault="00DE51A9" w:rsidP="00DE51A9">
      <w:pPr>
        <w:pStyle w:val="Heading2"/>
      </w:pPr>
      <w:r>
        <w:t>You can ask us to change the access bandwidth for a site at any time.</w:t>
      </w:r>
    </w:p>
    <w:p w14:paraId="5C75671A" w14:textId="77777777" w:rsidR="00DE51A9" w:rsidRDefault="00DE51A9" w:rsidP="00DE51A9">
      <w:pPr>
        <w:pStyle w:val="Heading2"/>
      </w:pPr>
      <w:r>
        <w:t>You’re responsible for all access bandwidth change requests sent to us, regardless of how they’re communicated to us.</w:t>
      </w:r>
    </w:p>
    <w:p w14:paraId="1F0137D9" w14:textId="77777777" w:rsidR="00DE51A9" w:rsidRDefault="00DE51A9" w:rsidP="00DE51A9">
      <w:pPr>
        <w:pStyle w:val="Heading2"/>
      </w:pPr>
      <w:r>
        <w:t>You must check that your access bandwidth change requests are completed. However, we won’t charge you for any access bandwidth change requests that we haven’t completed</w:t>
      </w:r>
      <w:r w:rsidR="0097225E">
        <w:t>.</w:t>
      </w:r>
    </w:p>
    <w:p w14:paraId="0CC84CC9" w14:textId="77777777" w:rsidR="008463ED" w:rsidRDefault="008463ED" w:rsidP="008463ED">
      <w:pPr>
        <w:pStyle w:val="Heading1"/>
      </w:pPr>
      <w:bookmarkStart w:id="23" w:name="_Toc364070280"/>
      <w:r>
        <w:t>Connecting an Ethernet MAN service</w:t>
      </w:r>
      <w:bookmarkEnd w:id="23"/>
    </w:p>
    <w:p w14:paraId="7B368366" w14:textId="77777777" w:rsidR="008463ED" w:rsidRDefault="008463ED" w:rsidP="008463ED">
      <w:pPr>
        <w:pStyle w:val="Indent1"/>
      </w:pPr>
      <w:bookmarkStart w:id="24" w:name="_Toc364070281"/>
      <w:r>
        <w:t>How long does it usually take?</w:t>
      </w:r>
      <w:bookmarkEnd w:id="24"/>
    </w:p>
    <w:p w14:paraId="755BCBB9" w14:textId="77777777" w:rsidR="008463ED" w:rsidRDefault="008463ED" w:rsidP="008463ED">
      <w:pPr>
        <w:pStyle w:val="Heading2"/>
      </w:pPr>
      <w:r>
        <w:t xml:space="preserve">We aim to meet </w:t>
      </w:r>
      <w:r w:rsidR="000F2A94">
        <w:t>the</w:t>
      </w:r>
      <w:r>
        <w:t xml:space="preserve"> </w:t>
      </w:r>
      <w:r w:rsidR="004A62D2">
        <w:t xml:space="preserve">target </w:t>
      </w:r>
      <w:r>
        <w:t xml:space="preserve">standard provisioning times </w:t>
      </w:r>
      <w:r w:rsidR="000F2A94">
        <w:t xml:space="preserve">below </w:t>
      </w:r>
      <w:r w:rsidR="004A62D2">
        <w:t xml:space="preserve">for </w:t>
      </w:r>
      <w:r>
        <w:t>connect</w:t>
      </w:r>
      <w:r w:rsidR="00DC73D8">
        <w:t>ing</w:t>
      </w:r>
      <w:r>
        <w:t xml:space="preserve"> your Ethernet MAN service. These times start on the date we have all the information we need from you and ends once your Ethe</w:t>
      </w:r>
      <w:r w:rsidR="002320D7">
        <w:t>rnet MAN service is provisioned: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091"/>
      </w:tblGrid>
      <w:tr w:rsidR="002320D7" w:rsidRPr="00DE47FE" w14:paraId="3D2D9F18" w14:textId="77777777" w:rsidTr="001C2978">
        <w:tc>
          <w:tcPr>
            <w:tcW w:w="6946" w:type="dxa"/>
            <w:shd w:val="clear" w:color="auto" w:fill="8DB3E2"/>
          </w:tcPr>
          <w:p w14:paraId="5DA37928" w14:textId="77777777" w:rsidR="002320D7" w:rsidRPr="00DE47FE" w:rsidRDefault="002320D7" w:rsidP="00711198">
            <w:pPr>
              <w:pStyle w:val="Heading2"/>
              <w:numPr>
                <w:ilvl w:val="0"/>
                <w:numId w:val="0"/>
              </w:numPr>
              <w:spacing w:before="60" w:after="60"/>
              <w:jc w:val="center"/>
              <w:rPr>
                <w:rFonts w:ascii="Arial" w:hAnsi="Arial" w:cs="Arial"/>
                <w:b/>
                <w:sz w:val="17"/>
                <w:szCs w:val="17"/>
              </w:rPr>
            </w:pPr>
            <w:r w:rsidRPr="00DE47FE">
              <w:rPr>
                <w:rFonts w:ascii="Arial" w:hAnsi="Arial" w:cs="Arial"/>
                <w:b/>
                <w:sz w:val="17"/>
                <w:szCs w:val="17"/>
              </w:rPr>
              <w:t>Category of order</w:t>
            </w:r>
            <w:r w:rsidR="00711198">
              <w:rPr>
                <w:rFonts w:ascii="Arial" w:hAnsi="Arial" w:cs="Arial"/>
                <w:b/>
                <w:sz w:val="17"/>
                <w:szCs w:val="17"/>
              </w:rPr>
              <w:t xml:space="preserve"> (as we </w:t>
            </w:r>
            <w:r w:rsidR="003A16D4">
              <w:rPr>
                <w:rFonts w:ascii="Arial" w:hAnsi="Arial" w:cs="Arial"/>
                <w:b/>
                <w:sz w:val="17"/>
                <w:szCs w:val="17"/>
              </w:rPr>
              <w:t>determine</w:t>
            </w:r>
            <w:r w:rsidR="00711198">
              <w:rPr>
                <w:rFonts w:ascii="Arial" w:hAnsi="Arial" w:cs="Arial"/>
                <w:b/>
                <w:sz w:val="17"/>
                <w:szCs w:val="17"/>
              </w:rPr>
              <w:t>)</w:t>
            </w:r>
          </w:p>
        </w:tc>
        <w:tc>
          <w:tcPr>
            <w:tcW w:w="2091" w:type="dxa"/>
            <w:shd w:val="clear" w:color="auto" w:fill="8DB3E2"/>
          </w:tcPr>
          <w:p w14:paraId="636BE499" w14:textId="77777777" w:rsidR="002320D7" w:rsidRPr="00DE47FE" w:rsidRDefault="002320D7" w:rsidP="002320D7">
            <w:pPr>
              <w:pStyle w:val="Heading2"/>
              <w:numPr>
                <w:ilvl w:val="0"/>
                <w:numId w:val="0"/>
              </w:numPr>
              <w:spacing w:before="60" w:after="60"/>
              <w:jc w:val="center"/>
              <w:rPr>
                <w:rFonts w:ascii="Arial" w:hAnsi="Arial" w:cs="Arial"/>
                <w:b/>
                <w:sz w:val="17"/>
                <w:szCs w:val="17"/>
              </w:rPr>
            </w:pPr>
            <w:r>
              <w:rPr>
                <w:rFonts w:ascii="Arial" w:hAnsi="Arial" w:cs="Arial"/>
                <w:b/>
                <w:sz w:val="17"/>
                <w:szCs w:val="17"/>
              </w:rPr>
              <w:t>Target s</w:t>
            </w:r>
            <w:r w:rsidRPr="00DE47FE">
              <w:rPr>
                <w:rFonts w:ascii="Arial" w:hAnsi="Arial" w:cs="Arial"/>
                <w:b/>
                <w:sz w:val="17"/>
                <w:szCs w:val="17"/>
              </w:rPr>
              <w:t>tandard provisioning time</w:t>
            </w:r>
            <w:r>
              <w:rPr>
                <w:rFonts w:ascii="Arial" w:hAnsi="Arial" w:cs="Arial"/>
                <w:b/>
                <w:sz w:val="17"/>
                <w:szCs w:val="17"/>
              </w:rPr>
              <w:t xml:space="preserve"> </w:t>
            </w:r>
          </w:p>
        </w:tc>
      </w:tr>
      <w:tr w:rsidR="002320D7" w:rsidRPr="00DE47FE" w14:paraId="751CFEA4" w14:textId="77777777" w:rsidTr="001C2978">
        <w:tc>
          <w:tcPr>
            <w:tcW w:w="6946" w:type="dxa"/>
          </w:tcPr>
          <w:p w14:paraId="1A3D2992" w14:textId="77777777" w:rsidR="002320D7" w:rsidRPr="00DE47FE" w:rsidRDefault="002320D7" w:rsidP="004D24AD">
            <w:pPr>
              <w:pStyle w:val="Heading2"/>
              <w:numPr>
                <w:ilvl w:val="0"/>
                <w:numId w:val="4"/>
              </w:numPr>
              <w:spacing w:before="60" w:after="60"/>
              <w:rPr>
                <w:rFonts w:ascii="Arial" w:hAnsi="Arial" w:cs="Arial"/>
                <w:sz w:val="17"/>
                <w:szCs w:val="17"/>
              </w:rPr>
            </w:pPr>
            <w:r w:rsidRPr="00DE47FE">
              <w:rPr>
                <w:rFonts w:ascii="Arial" w:hAnsi="Arial" w:cs="Arial"/>
                <w:b/>
                <w:sz w:val="17"/>
                <w:szCs w:val="17"/>
              </w:rPr>
              <w:t>Basic</w:t>
            </w:r>
            <w:r>
              <w:rPr>
                <w:rFonts w:ascii="Arial" w:hAnsi="Arial" w:cs="Arial"/>
                <w:sz w:val="17"/>
                <w:szCs w:val="17"/>
              </w:rPr>
              <w:t>:</w:t>
            </w:r>
            <w:r w:rsidRPr="00DE47FE">
              <w:rPr>
                <w:rFonts w:ascii="Arial" w:hAnsi="Arial" w:cs="Arial"/>
                <w:sz w:val="17"/>
                <w:szCs w:val="17"/>
              </w:rPr>
              <w:t xml:space="preserve"> </w:t>
            </w:r>
            <w:r>
              <w:rPr>
                <w:rFonts w:ascii="Arial" w:hAnsi="Arial" w:cs="Arial"/>
                <w:sz w:val="17"/>
                <w:szCs w:val="17"/>
              </w:rPr>
              <w:t>O</w:t>
            </w:r>
            <w:r w:rsidRPr="00DE47FE">
              <w:rPr>
                <w:rFonts w:ascii="Arial" w:hAnsi="Arial" w:cs="Arial"/>
                <w:sz w:val="17"/>
                <w:szCs w:val="17"/>
              </w:rPr>
              <w:t>rders that don’</w:t>
            </w:r>
            <w:r>
              <w:rPr>
                <w:rFonts w:ascii="Arial" w:hAnsi="Arial" w:cs="Arial"/>
                <w:sz w:val="17"/>
                <w:szCs w:val="17"/>
              </w:rPr>
              <w:t>t</w:t>
            </w:r>
            <w:r w:rsidRPr="00DE47FE">
              <w:rPr>
                <w:rFonts w:ascii="Arial" w:hAnsi="Arial" w:cs="Arial"/>
                <w:sz w:val="17"/>
                <w:szCs w:val="17"/>
              </w:rPr>
              <w:t xml:space="preserve"> need any external work before installation</w:t>
            </w:r>
            <w:r>
              <w:rPr>
                <w:rFonts w:ascii="Arial" w:hAnsi="Arial" w:cs="Arial"/>
                <w:sz w:val="17"/>
                <w:szCs w:val="17"/>
              </w:rPr>
              <w:t xml:space="preserve"> and that are in metropolitan areas</w:t>
            </w:r>
            <w:r w:rsidRPr="00DE47FE">
              <w:rPr>
                <w:rFonts w:ascii="Arial" w:hAnsi="Arial" w:cs="Arial"/>
                <w:sz w:val="17"/>
                <w:szCs w:val="17"/>
              </w:rPr>
              <w:t>. Basic orders could include minor internal work at your site or our exchange, which can be done at the same time as the site visit.</w:t>
            </w:r>
          </w:p>
        </w:tc>
        <w:tc>
          <w:tcPr>
            <w:tcW w:w="2091" w:type="dxa"/>
          </w:tcPr>
          <w:p w14:paraId="37709550"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9 Business Days</w:t>
            </w:r>
          </w:p>
        </w:tc>
      </w:tr>
      <w:tr w:rsidR="002320D7" w:rsidRPr="00DE47FE" w14:paraId="11A3BD70" w14:textId="77777777" w:rsidTr="001C2978">
        <w:tc>
          <w:tcPr>
            <w:tcW w:w="6946" w:type="dxa"/>
          </w:tcPr>
          <w:p w14:paraId="7461DEF3" w14:textId="77777777" w:rsidR="002320D7" w:rsidRPr="00DE47FE" w:rsidRDefault="002320D7" w:rsidP="004D24AD">
            <w:pPr>
              <w:pStyle w:val="Heading2"/>
              <w:numPr>
                <w:ilvl w:val="0"/>
                <w:numId w:val="4"/>
              </w:numPr>
              <w:spacing w:before="60" w:after="60"/>
              <w:rPr>
                <w:rFonts w:ascii="Arial" w:hAnsi="Arial" w:cs="Arial"/>
                <w:sz w:val="17"/>
                <w:szCs w:val="17"/>
              </w:rPr>
            </w:pPr>
            <w:r w:rsidRPr="00535FEC">
              <w:rPr>
                <w:rFonts w:ascii="Arial" w:hAnsi="Arial" w:cs="Arial"/>
                <w:b/>
                <w:sz w:val="17"/>
                <w:szCs w:val="17"/>
              </w:rPr>
              <w:t>Minimal</w:t>
            </w:r>
            <w:r>
              <w:rPr>
                <w:rFonts w:ascii="Arial" w:hAnsi="Arial" w:cs="Arial"/>
                <w:sz w:val="17"/>
                <w:szCs w:val="17"/>
              </w:rPr>
              <w:t>:</w:t>
            </w:r>
            <w:r w:rsidRPr="00DE47FE">
              <w:rPr>
                <w:rFonts w:ascii="Arial" w:hAnsi="Arial" w:cs="Arial"/>
                <w:sz w:val="17"/>
                <w:szCs w:val="17"/>
              </w:rPr>
              <w:t xml:space="preserve"> </w:t>
            </w:r>
            <w:r>
              <w:rPr>
                <w:rFonts w:ascii="Arial" w:hAnsi="Arial" w:cs="Arial"/>
                <w:sz w:val="17"/>
                <w:szCs w:val="17"/>
              </w:rPr>
              <w:t xml:space="preserve">Orders </w:t>
            </w:r>
            <w:r w:rsidRPr="00535FEC">
              <w:rPr>
                <w:rFonts w:ascii="Arial" w:hAnsi="Arial" w:cs="Arial"/>
                <w:sz w:val="17"/>
                <w:szCs w:val="17"/>
              </w:rPr>
              <w:t xml:space="preserve">that </w:t>
            </w:r>
            <w:r>
              <w:rPr>
                <w:rFonts w:ascii="Arial" w:hAnsi="Arial" w:cs="Arial"/>
                <w:sz w:val="17"/>
                <w:szCs w:val="17"/>
              </w:rPr>
              <w:t xml:space="preserve">need </w:t>
            </w:r>
            <w:r w:rsidRPr="00535FEC">
              <w:rPr>
                <w:rFonts w:ascii="Arial" w:hAnsi="Arial" w:cs="Arial"/>
                <w:sz w:val="17"/>
                <w:szCs w:val="17"/>
              </w:rPr>
              <w:t>mini</w:t>
            </w:r>
            <w:r>
              <w:rPr>
                <w:rFonts w:ascii="Arial" w:hAnsi="Arial" w:cs="Arial"/>
                <w:sz w:val="17"/>
                <w:szCs w:val="17"/>
              </w:rPr>
              <w:t>mal work prior to installation, s</w:t>
            </w:r>
            <w:r w:rsidRPr="00535FEC">
              <w:rPr>
                <w:rFonts w:ascii="Arial" w:hAnsi="Arial" w:cs="Arial"/>
                <w:sz w:val="17"/>
                <w:szCs w:val="17"/>
              </w:rPr>
              <w:t xml:space="preserve">uch </w:t>
            </w:r>
            <w:r>
              <w:rPr>
                <w:rFonts w:ascii="Arial" w:hAnsi="Arial" w:cs="Arial"/>
                <w:sz w:val="17"/>
                <w:szCs w:val="17"/>
              </w:rPr>
              <w:t>as</w:t>
            </w:r>
            <w:r w:rsidRPr="00535FEC">
              <w:rPr>
                <w:rFonts w:ascii="Arial" w:hAnsi="Arial" w:cs="Arial"/>
                <w:sz w:val="17"/>
                <w:szCs w:val="17"/>
              </w:rPr>
              <w:t xml:space="preserve"> external transmission plant installation work (including </w:t>
            </w:r>
            <w:r>
              <w:rPr>
                <w:rFonts w:ascii="Arial" w:hAnsi="Arial" w:cs="Arial"/>
                <w:sz w:val="17"/>
                <w:szCs w:val="17"/>
              </w:rPr>
              <w:t>installing</w:t>
            </w:r>
            <w:r w:rsidRPr="00535FEC">
              <w:rPr>
                <w:rFonts w:ascii="Arial" w:hAnsi="Arial" w:cs="Arial"/>
                <w:sz w:val="17"/>
                <w:szCs w:val="17"/>
              </w:rPr>
              <w:t xml:space="preserve"> up to 500</w:t>
            </w:r>
            <w:r>
              <w:rPr>
                <w:rFonts w:ascii="Arial" w:hAnsi="Arial" w:cs="Arial"/>
                <w:sz w:val="17"/>
                <w:szCs w:val="17"/>
              </w:rPr>
              <w:t>m</w:t>
            </w:r>
            <w:r w:rsidR="00715E97">
              <w:rPr>
                <w:rFonts w:ascii="Arial" w:hAnsi="Arial" w:cs="Arial"/>
                <w:sz w:val="17"/>
                <w:szCs w:val="17"/>
              </w:rPr>
              <w:t xml:space="preserve"> of cable), </w:t>
            </w:r>
            <w:r w:rsidRPr="00535FEC">
              <w:rPr>
                <w:rFonts w:ascii="Arial" w:hAnsi="Arial" w:cs="Arial"/>
                <w:sz w:val="17"/>
                <w:szCs w:val="17"/>
              </w:rPr>
              <w:t>substantial internal plant work</w:t>
            </w:r>
            <w:r>
              <w:rPr>
                <w:rFonts w:ascii="Arial" w:hAnsi="Arial" w:cs="Arial"/>
                <w:sz w:val="17"/>
                <w:szCs w:val="17"/>
              </w:rPr>
              <w:t>, or substantial fee for service work.</w:t>
            </w:r>
          </w:p>
        </w:tc>
        <w:tc>
          <w:tcPr>
            <w:tcW w:w="2091" w:type="dxa"/>
          </w:tcPr>
          <w:p w14:paraId="69B2F667"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19 Business Days</w:t>
            </w:r>
          </w:p>
        </w:tc>
      </w:tr>
      <w:tr w:rsidR="002320D7" w:rsidRPr="00DE47FE" w14:paraId="4CADCBE8" w14:textId="77777777" w:rsidTr="001C2978">
        <w:tc>
          <w:tcPr>
            <w:tcW w:w="6946" w:type="dxa"/>
          </w:tcPr>
          <w:p w14:paraId="51A73A5E" w14:textId="77777777" w:rsidR="002320D7" w:rsidRPr="00DE47FE" w:rsidRDefault="002320D7" w:rsidP="008F5A6E">
            <w:pPr>
              <w:pStyle w:val="Heading2"/>
              <w:numPr>
                <w:ilvl w:val="0"/>
                <w:numId w:val="4"/>
              </w:numPr>
              <w:spacing w:before="60" w:after="60"/>
              <w:rPr>
                <w:rFonts w:ascii="Arial" w:hAnsi="Arial" w:cs="Arial"/>
                <w:sz w:val="17"/>
                <w:szCs w:val="17"/>
              </w:rPr>
            </w:pPr>
            <w:r w:rsidRPr="0020467B">
              <w:rPr>
                <w:rFonts w:ascii="Arial" w:hAnsi="Arial" w:cs="Arial"/>
                <w:b/>
                <w:sz w:val="17"/>
                <w:szCs w:val="17"/>
              </w:rPr>
              <w:t>Medium</w:t>
            </w:r>
            <w:r>
              <w:rPr>
                <w:rFonts w:ascii="Arial" w:hAnsi="Arial" w:cs="Arial"/>
                <w:sz w:val="17"/>
                <w:szCs w:val="17"/>
              </w:rPr>
              <w:t xml:space="preserve">: Orders that need </w:t>
            </w:r>
            <w:r w:rsidRPr="0020467B">
              <w:rPr>
                <w:rFonts w:ascii="Arial" w:hAnsi="Arial" w:cs="Arial"/>
                <w:sz w:val="17"/>
                <w:szCs w:val="17"/>
              </w:rPr>
              <w:t xml:space="preserve">medium work </w:t>
            </w:r>
            <w:r>
              <w:rPr>
                <w:rFonts w:ascii="Arial" w:hAnsi="Arial" w:cs="Arial"/>
                <w:sz w:val="17"/>
                <w:szCs w:val="17"/>
              </w:rPr>
              <w:t>before installation, including</w:t>
            </w:r>
            <w:r w:rsidRPr="0020467B">
              <w:rPr>
                <w:rFonts w:ascii="Arial" w:hAnsi="Arial" w:cs="Arial"/>
                <w:sz w:val="17"/>
                <w:szCs w:val="17"/>
              </w:rPr>
              <w:t xml:space="preserve"> seek</w:t>
            </w:r>
            <w:r w:rsidR="008F5A6E">
              <w:rPr>
                <w:rFonts w:ascii="Arial" w:hAnsi="Arial" w:cs="Arial"/>
                <w:sz w:val="17"/>
                <w:szCs w:val="17"/>
              </w:rPr>
              <w:t>ing</w:t>
            </w:r>
            <w:r w:rsidRPr="0020467B">
              <w:rPr>
                <w:rFonts w:ascii="Arial" w:hAnsi="Arial" w:cs="Arial"/>
                <w:sz w:val="17"/>
                <w:szCs w:val="17"/>
              </w:rPr>
              <w:t xml:space="preserve"> third party consent before work can begin</w:t>
            </w:r>
            <w:r>
              <w:rPr>
                <w:rFonts w:ascii="Arial" w:hAnsi="Arial" w:cs="Arial"/>
                <w:sz w:val="17"/>
                <w:szCs w:val="17"/>
              </w:rPr>
              <w:t>.</w:t>
            </w:r>
          </w:p>
        </w:tc>
        <w:tc>
          <w:tcPr>
            <w:tcW w:w="2091" w:type="dxa"/>
          </w:tcPr>
          <w:p w14:paraId="17770955"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24 Business Days</w:t>
            </w:r>
          </w:p>
        </w:tc>
      </w:tr>
      <w:tr w:rsidR="002320D7" w:rsidRPr="00DE47FE" w14:paraId="29FC2B69" w14:textId="77777777" w:rsidTr="001C2978">
        <w:tc>
          <w:tcPr>
            <w:tcW w:w="6946" w:type="dxa"/>
          </w:tcPr>
          <w:p w14:paraId="42746ECE" w14:textId="77777777" w:rsidR="002320D7" w:rsidRPr="00DE47FE" w:rsidRDefault="002320D7" w:rsidP="004D24AD">
            <w:pPr>
              <w:pStyle w:val="Heading2"/>
              <w:numPr>
                <w:ilvl w:val="0"/>
                <w:numId w:val="4"/>
              </w:numPr>
              <w:spacing w:before="60" w:after="60"/>
              <w:rPr>
                <w:rFonts w:ascii="Arial" w:hAnsi="Arial" w:cs="Arial"/>
                <w:sz w:val="17"/>
                <w:szCs w:val="17"/>
              </w:rPr>
            </w:pPr>
            <w:r w:rsidRPr="001B3D70">
              <w:rPr>
                <w:rFonts w:ascii="Arial" w:hAnsi="Arial" w:cs="Arial"/>
                <w:b/>
                <w:sz w:val="17"/>
                <w:szCs w:val="17"/>
              </w:rPr>
              <w:t>Extensive</w:t>
            </w:r>
            <w:r>
              <w:rPr>
                <w:rFonts w:ascii="Arial" w:hAnsi="Arial" w:cs="Arial"/>
                <w:sz w:val="17"/>
                <w:szCs w:val="17"/>
              </w:rPr>
              <w:t>: Orders that n</w:t>
            </w:r>
            <w:r w:rsidR="005E310A">
              <w:rPr>
                <w:rFonts w:ascii="Arial" w:hAnsi="Arial" w:cs="Arial"/>
                <w:sz w:val="17"/>
                <w:szCs w:val="17"/>
              </w:rPr>
              <w:t>eed major construction activity</w:t>
            </w:r>
            <w:r>
              <w:rPr>
                <w:rFonts w:ascii="Arial" w:hAnsi="Arial" w:cs="Arial"/>
                <w:sz w:val="17"/>
                <w:szCs w:val="17"/>
              </w:rPr>
              <w:t>.</w:t>
            </w:r>
          </w:p>
        </w:tc>
        <w:tc>
          <w:tcPr>
            <w:tcW w:w="2091" w:type="dxa"/>
          </w:tcPr>
          <w:p w14:paraId="07CBA16B" w14:textId="77777777" w:rsidR="002320D7" w:rsidRPr="00DE47FE" w:rsidRDefault="002320D7" w:rsidP="001C2978">
            <w:pPr>
              <w:pStyle w:val="Heading2"/>
              <w:numPr>
                <w:ilvl w:val="0"/>
                <w:numId w:val="0"/>
              </w:numPr>
              <w:spacing w:before="60" w:after="60"/>
              <w:jc w:val="center"/>
              <w:rPr>
                <w:rFonts w:ascii="Arial" w:hAnsi="Arial" w:cs="Arial"/>
                <w:sz w:val="17"/>
                <w:szCs w:val="17"/>
              </w:rPr>
            </w:pPr>
            <w:r w:rsidRPr="00DE47FE">
              <w:rPr>
                <w:rFonts w:ascii="Arial" w:hAnsi="Arial" w:cs="Arial"/>
                <w:sz w:val="17"/>
                <w:szCs w:val="17"/>
              </w:rPr>
              <w:t>Assessed case by case</w:t>
            </w:r>
          </w:p>
        </w:tc>
      </w:tr>
    </w:tbl>
    <w:p w14:paraId="4A1A350F" w14:textId="77777777" w:rsidR="00056EF2" w:rsidRDefault="008463ED" w:rsidP="00244E0F">
      <w:pPr>
        <w:pStyle w:val="Heading2"/>
        <w:spacing w:before="240"/>
      </w:pPr>
      <w:r>
        <w:t>We aim to provision a link or port provided on existing Ethernet MAN infrastructure within 4 Business Days</w:t>
      </w:r>
      <w:r w:rsidR="00DC73D8">
        <w:t>,</w:t>
      </w:r>
      <w:r>
        <w:t xml:space="preserve"> but only if this doesn’t need any </w:t>
      </w:r>
      <w:r w:rsidR="00EF4D76">
        <w:t xml:space="preserve">on-site </w:t>
      </w:r>
      <w:r>
        <w:t>construction or fee-for-service work</w:t>
      </w:r>
      <w:r w:rsidR="00EF4D76">
        <w:t xml:space="preserve"> </w:t>
      </w:r>
      <w:r w:rsidR="00DC73D8" w:rsidRPr="00DC73D8">
        <w:t>at your premises, our premises or externally</w:t>
      </w:r>
      <w:r w:rsidR="00DC73D8">
        <w:t>.</w:t>
      </w:r>
    </w:p>
    <w:p w14:paraId="6A725916" w14:textId="77777777" w:rsidR="005B4C5E" w:rsidRDefault="005B4C5E" w:rsidP="005B4C5E">
      <w:pPr>
        <w:pStyle w:val="Heading1"/>
      </w:pPr>
      <w:bookmarkStart w:id="25" w:name="_Toc364070282"/>
      <w:r>
        <w:t>Ethernet MAN equipment</w:t>
      </w:r>
      <w:bookmarkEnd w:id="25"/>
    </w:p>
    <w:p w14:paraId="3FD09CA0" w14:textId="77777777" w:rsidR="00F83CD0" w:rsidRDefault="00F83CD0" w:rsidP="00F83CD0">
      <w:pPr>
        <w:pStyle w:val="Indent1"/>
      </w:pPr>
      <w:bookmarkStart w:id="26" w:name="_Toc364070283"/>
      <w:r>
        <w:t>Cabling and data terminal equipment</w:t>
      </w:r>
      <w:bookmarkEnd w:id="26"/>
    </w:p>
    <w:p w14:paraId="411574BA" w14:textId="77777777" w:rsidR="00F83CD0" w:rsidRDefault="00F83CD0" w:rsidP="00F83CD0">
      <w:pPr>
        <w:pStyle w:val="Heading2"/>
      </w:pPr>
      <w:r>
        <w:t>To apply for and continue to use Ethernet MAN, you must at all times</w:t>
      </w:r>
      <w:r w:rsidR="00BD0CD9">
        <w:t xml:space="preserve"> and at your cost</w:t>
      </w:r>
      <w:r>
        <w:t>:</w:t>
      </w:r>
    </w:p>
    <w:p w14:paraId="6F2BCBCC" w14:textId="77777777" w:rsidR="00F83CD0" w:rsidRDefault="00F83CD0" w:rsidP="00801F49">
      <w:pPr>
        <w:pStyle w:val="Heading3"/>
      </w:pPr>
      <w:r>
        <w:t xml:space="preserve">ensure that your equipment is compatible with Ethernet MAN and meets our technical and other requirements that we specify from time to time; </w:t>
      </w:r>
    </w:p>
    <w:p w14:paraId="7E365534" w14:textId="77777777" w:rsidR="00F83CD0" w:rsidRDefault="00F83CD0" w:rsidP="00801F49">
      <w:pPr>
        <w:pStyle w:val="Heading3"/>
      </w:pPr>
      <w:r>
        <w:t xml:space="preserve">provide and maintain the cable to connect the </w:t>
      </w:r>
      <w:r w:rsidR="00801F49">
        <w:t xml:space="preserve">Ethernet MAN </w:t>
      </w:r>
      <w:r>
        <w:t>service from our Net</w:t>
      </w:r>
      <w:r w:rsidR="002712A6">
        <w:t>work Boundary to your equipment; and</w:t>
      </w:r>
    </w:p>
    <w:p w14:paraId="056FB517" w14:textId="77777777" w:rsidR="00F83CD0" w:rsidRDefault="00F83CD0" w:rsidP="002712A6">
      <w:pPr>
        <w:pStyle w:val="Heading3"/>
      </w:pPr>
      <w:r>
        <w:lastRenderedPageBreak/>
        <w:t xml:space="preserve">use equipment </w:t>
      </w:r>
      <w:r w:rsidR="00801F49">
        <w:t xml:space="preserve">that </w:t>
      </w:r>
      <w:r>
        <w:t>complies with all relevant Australian Communications &amp; Media Authority (“</w:t>
      </w:r>
      <w:r w:rsidRPr="00801F49">
        <w:rPr>
          <w:b/>
        </w:rPr>
        <w:t>ACMA</w:t>
      </w:r>
      <w:r>
        <w:t>”) technical requirements for connection to a public switched data service.</w:t>
      </w:r>
    </w:p>
    <w:p w14:paraId="2982D6F3" w14:textId="77777777" w:rsidR="00F83CD0" w:rsidRDefault="00F83CD0" w:rsidP="00F83CD0">
      <w:pPr>
        <w:pStyle w:val="Heading2"/>
      </w:pPr>
      <w:r>
        <w:t>We connect your existing cabling at your site to Ethernet MAN if it’s been installed:</w:t>
      </w:r>
    </w:p>
    <w:p w14:paraId="1B7CE678" w14:textId="77777777" w:rsidR="00F83CD0" w:rsidRDefault="00F83CD0" w:rsidP="00801F49">
      <w:pPr>
        <w:pStyle w:val="Heading3"/>
      </w:pPr>
      <w:r>
        <w:t>by a registered cabling service provider; and</w:t>
      </w:r>
    </w:p>
    <w:p w14:paraId="21A25A4B" w14:textId="77777777" w:rsidR="00F83CD0" w:rsidRDefault="00F83CD0" w:rsidP="00801F49">
      <w:pPr>
        <w:pStyle w:val="Heading3"/>
      </w:pPr>
      <w:r>
        <w:t>to and continues to meet minimum technical requirements that ACMA determines from time to time.</w:t>
      </w:r>
    </w:p>
    <w:p w14:paraId="6C6EBAC5" w14:textId="77777777" w:rsidR="00F83CD0" w:rsidRDefault="00F83CD0" w:rsidP="00F83CD0">
      <w:pPr>
        <w:pStyle w:val="Heading2"/>
      </w:pPr>
      <w:bookmarkStart w:id="27" w:name="_Ref363808884"/>
      <w:r>
        <w:t>You can connect data terminal equipment to Ethernet MAN if the equipment and equipment supplier complies with the ACMA’s data terminal equipme</w:t>
      </w:r>
      <w:r w:rsidR="00801F49">
        <w:t>nt permit requirements from tim</w:t>
      </w:r>
      <w:r>
        <w:t>e to time.</w:t>
      </w:r>
      <w:bookmarkEnd w:id="27"/>
      <w:r w:rsidR="00E07BBB">
        <w:t xml:space="preserve"> </w:t>
      </w:r>
    </w:p>
    <w:p w14:paraId="6F001B5D" w14:textId="77777777" w:rsidR="00F83CD0" w:rsidRDefault="00F83CD0" w:rsidP="00F83CD0">
      <w:pPr>
        <w:pStyle w:val="Heading2"/>
      </w:pPr>
      <w:r>
        <w:t xml:space="preserve">You must give us accurate equipment configurations so we can set up Ethernet MAN with compatible configurations. </w:t>
      </w:r>
      <w:r w:rsidR="00E760CC">
        <w:t xml:space="preserve">If you don’t do this, you must pay all expenses we incur in connection with identifying any fault and reconfiguring your Ethernet MAN service. </w:t>
      </w:r>
      <w:r>
        <w:t xml:space="preserve">We </w:t>
      </w:r>
      <w:r w:rsidR="000D7F69">
        <w:t xml:space="preserve">can </w:t>
      </w:r>
      <w:r>
        <w:t xml:space="preserve">confirm these expenses on request. </w:t>
      </w:r>
    </w:p>
    <w:p w14:paraId="7226AC1A" w14:textId="77777777" w:rsidR="001649D1" w:rsidRDefault="001649D1" w:rsidP="001649D1">
      <w:pPr>
        <w:pStyle w:val="Indent1"/>
      </w:pPr>
      <w:bookmarkStart w:id="28" w:name="_Toc364070284"/>
      <w:r>
        <w:t>Your liability to us for equipment</w:t>
      </w:r>
      <w:bookmarkEnd w:id="28"/>
    </w:p>
    <w:p w14:paraId="50A5623F" w14:textId="77777777" w:rsidR="001649D1" w:rsidRDefault="001649D1" w:rsidP="001649D1">
      <w:pPr>
        <w:pStyle w:val="Heading2"/>
      </w:pPr>
      <w:r>
        <w:t>You must pay all costs and expenses we incur in replacing or repairing our equipment or other property that is damaged, destroyed or requires attention at any time as a result of:</w:t>
      </w:r>
    </w:p>
    <w:p w14:paraId="73B6EE04" w14:textId="77777777" w:rsidR="001649D1" w:rsidRDefault="001649D1" w:rsidP="001649D1">
      <w:pPr>
        <w:pStyle w:val="Heading3"/>
      </w:pPr>
      <w:r>
        <w:t xml:space="preserve">connecting </w:t>
      </w:r>
      <w:r w:rsidR="005418F8" w:rsidRPr="005418F8">
        <w:t xml:space="preserve">your or another person’s </w:t>
      </w:r>
      <w:r>
        <w:t>equipment to our network; or</w:t>
      </w:r>
    </w:p>
    <w:p w14:paraId="4BD5F535" w14:textId="77777777" w:rsidR="001649D1" w:rsidRDefault="001649D1" w:rsidP="001649D1">
      <w:pPr>
        <w:pStyle w:val="Heading3"/>
      </w:pPr>
      <w:r>
        <w:t xml:space="preserve">any change to </w:t>
      </w:r>
      <w:r w:rsidR="005418F8" w:rsidRPr="005418F8">
        <w:t>your or another person’s</w:t>
      </w:r>
      <w:r>
        <w:t xml:space="preserve"> equipment or interference by it with any of our property</w:t>
      </w:r>
      <w:r w:rsidR="005418F8">
        <w:t>.</w:t>
      </w:r>
    </w:p>
    <w:p w14:paraId="6A2CBF81" w14:textId="77777777" w:rsidR="002B6C04" w:rsidRDefault="002B6C04" w:rsidP="002B6C04">
      <w:pPr>
        <w:pStyle w:val="Indent1"/>
      </w:pPr>
      <w:bookmarkStart w:id="29" w:name="_Toc364070285"/>
      <w:r>
        <w:t>What equipment do we provide?</w:t>
      </w:r>
      <w:bookmarkEnd w:id="29"/>
    </w:p>
    <w:p w14:paraId="51BB9C1E" w14:textId="77777777" w:rsidR="002B6C04" w:rsidRDefault="002B6C04" w:rsidP="002B6C04">
      <w:pPr>
        <w:pStyle w:val="Heading2"/>
      </w:pPr>
      <w:r>
        <w:t xml:space="preserve">We install equipment at your site as part of Ethernet MAN. Title in the equipment remains with us at all times. </w:t>
      </w:r>
    </w:p>
    <w:p w14:paraId="25610617" w14:textId="77777777" w:rsidR="002B6C04" w:rsidRDefault="002B6C04" w:rsidP="002B6C04">
      <w:pPr>
        <w:pStyle w:val="Heading2"/>
      </w:pPr>
      <w:r>
        <w:t>In relation to our equipment, you must at all times, take proper care of it and ensure:</w:t>
      </w:r>
    </w:p>
    <w:p w14:paraId="16335602" w14:textId="77777777" w:rsidR="002B6C04" w:rsidRDefault="002B6C04" w:rsidP="002B6C04">
      <w:pPr>
        <w:pStyle w:val="Heading3"/>
      </w:pPr>
      <w:r>
        <w:t>it’s not damaged, destroyed, lost or stolen, or modified (except by us); and</w:t>
      </w:r>
    </w:p>
    <w:p w14:paraId="4A77404D" w14:textId="77777777" w:rsidR="002B6C04" w:rsidRDefault="002B6C04" w:rsidP="002B6C04">
      <w:pPr>
        <w:pStyle w:val="Heading3"/>
      </w:pPr>
      <w:r>
        <w:t>its operating environment is maintained as we require from time to time, including in relation to operating voltage, humidity and temperature.</w:t>
      </w:r>
    </w:p>
    <w:p w14:paraId="5BEA9EF1" w14:textId="77777777" w:rsidR="002B6C04" w:rsidRDefault="002B6C04" w:rsidP="002B6C04">
      <w:pPr>
        <w:pStyle w:val="Heading2"/>
      </w:pPr>
      <w:r>
        <w:t>You must pay all reasonable costs we incur in connection with repairing, modifying, or altering our equipment</w:t>
      </w:r>
      <w:r w:rsidR="00C80EBF">
        <w:t>,</w:t>
      </w:r>
      <w:r>
        <w:t xml:space="preserve"> where we need to do so because of your equipment or anything you, or a party acting on your behalf (other than us), has done.</w:t>
      </w:r>
    </w:p>
    <w:p w14:paraId="52E05CA4" w14:textId="77777777" w:rsidR="002B6C04" w:rsidRDefault="002B6C04" w:rsidP="002B6C04">
      <w:pPr>
        <w:pStyle w:val="Heading2"/>
      </w:pPr>
      <w:r>
        <w:t xml:space="preserve">If an Ethernet MAN service expires or is terminated, we </w:t>
      </w:r>
      <w:r w:rsidR="00C80EBF">
        <w:t xml:space="preserve">may at our choice, </w:t>
      </w:r>
      <w:r>
        <w:t>collect our equipment</w:t>
      </w:r>
      <w:r w:rsidR="00C80EBF">
        <w:t xml:space="preserve">. If we </w:t>
      </w:r>
      <w:r w:rsidR="00934DAD">
        <w:t xml:space="preserve">do this, </w:t>
      </w:r>
      <w:r>
        <w:t xml:space="preserve">you must ensure that we have prompt access to any site for this collection. </w:t>
      </w:r>
    </w:p>
    <w:p w14:paraId="044ED84C" w14:textId="77777777" w:rsidR="002B6C04" w:rsidRDefault="002B6C04" w:rsidP="002B6C04">
      <w:pPr>
        <w:pStyle w:val="Heading2"/>
      </w:pPr>
      <w:r>
        <w:t>If the termination is for any reason other than our material breach, you must promptly pay us our reasonable costs in connection with collecting our equipment.</w:t>
      </w:r>
    </w:p>
    <w:p w14:paraId="5FCC917B" w14:textId="77777777" w:rsidR="009D0B44" w:rsidRDefault="009D0B44" w:rsidP="009D0B44">
      <w:pPr>
        <w:pStyle w:val="Indent1"/>
      </w:pPr>
      <w:bookmarkStart w:id="30" w:name="_Toc364070286"/>
      <w:r>
        <w:lastRenderedPageBreak/>
        <w:t>Where is the NTU located?</w:t>
      </w:r>
      <w:bookmarkEnd w:id="30"/>
    </w:p>
    <w:p w14:paraId="45F60C87" w14:textId="77777777" w:rsidR="00A629DF" w:rsidRDefault="00A629DF" w:rsidP="00A629DF">
      <w:pPr>
        <w:pStyle w:val="Heading2"/>
      </w:pPr>
      <w:r>
        <w:t>The standard location for our NTU at your site is the building communications room or the Main Distribution Frame room (“</w:t>
      </w:r>
      <w:r w:rsidRPr="00A629DF">
        <w:rPr>
          <w:b/>
        </w:rPr>
        <w:t>MDF Room</w:t>
      </w:r>
      <w:r>
        <w:t>”), where this exists. We deliver Ethernet MAN to this location.</w:t>
      </w:r>
    </w:p>
    <w:p w14:paraId="0B4B5FA7" w14:textId="77777777" w:rsidR="00C66B43" w:rsidRDefault="00A629DF" w:rsidP="00A629DF">
      <w:pPr>
        <w:pStyle w:val="Heading2"/>
      </w:pPr>
      <w:r>
        <w:t>For Ethernet M</w:t>
      </w:r>
      <w:r w:rsidR="00C66B43">
        <w:t>AN fully redundant connections:</w:t>
      </w:r>
    </w:p>
    <w:p w14:paraId="65A13D84" w14:textId="77777777" w:rsidR="00C66B43" w:rsidRDefault="00A629DF" w:rsidP="00C66B43">
      <w:pPr>
        <w:pStyle w:val="Heading3"/>
      </w:pPr>
      <w:r>
        <w:t xml:space="preserve">we can </w:t>
      </w:r>
      <w:r w:rsidR="00500A1D">
        <w:t xml:space="preserve">choose to </w:t>
      </w:r>
      <w:r>
        <w:t>provide you with a separate NTU at an alternate location</w:t>
      </w:r>
      <w:r w:rsidR="00C66B43">
        <w:t xml:space="preserve"> or equipment room at your site; and</w:t>
      </w:r>
    </w:p>
    <w:p w14:paraId="75C1E577" w14:textId="77777777" w:rsidR="00A629DF" w:rsidRDefault="00C66B43" w:rsidP="00C66B43">
      <w:pPr>
        <w:pStyle w:val="Heading3"/>
      </w:pPr>
      <w:r>
        <w:t>y</w:t>
      </w:r>
      <w:r w:rsidR="00A629DF">
        <w:t>ou can ask us to provide you with a separate NTU at an alternative location at your site. If we agree to your request, you must pay us the additional cost of extending cabling beyond the standard service delivery point. We can confirm these charges on request.</w:t>
      </w:r>
    </w:p>
    <w:p w14:paraId="2A8CF161" w14:textId="77777777" w:rsidR="00A629DF" w:rsidRDefault="00A629DF" w:rsidP="00A629DF">
      <w:pPr>
        <w:pStyle w:val="Heading2"/>
      </w:pPr>
      <w:r>
        <w:t>For Ethernet MAN single uplink and dual uplink, you can ask to have a NTU provisioned on your own floor (for example, in your own communications room) or a location other than t</w:t>
      </w:r>
      <w:r w:rsidR="007F126A">
        <w:t>he building communications room. If we agree to your request, you must pay us</w:t>
      </w:r>
      <w:r>
        <w:t xml:space="preserve"> the </w:t>
      </w:r>
      <w:r w:rsidR="005418F8">
        <w:t xml:space="preserve">additional </w:t>
      </w:r>
      <w:r>
        <w:t>cabling charges</w:t>
      </w:r>
      <w:r w:rsidR="007F126A">
        <w:t>, which we can confirm on request</w:t>
      </w:r>
      <w:r>
        <w:t>.</w:t>
      </w:r>
    </w:p>
    <w:p w14:paraId="7C14E67C" w14:textId="77777777" w:rsidR="00A629DF" w:rsidRDefault="00A629DF" w:rsidP="00A629DF">
      <w:pPr>
        <w:pStyle w:val="Heading2"/>
      </w:pPr>
      <w:r>
        <w:t>If there’s a suitable NTU to provide Ethernet MAN in the communications room or MDF Room at your site but you ask us to terminate Ethernet MAN on a NTU located in another place at your site</w:t>
      </w:r>
      <w:r w:rsidR="005418F8" w:rsidRPr="005418F8">
        <w:t xml:space="preserve"> and we agree to your request</w:t>
      </w:r>
      <w:r>
        <w:t>, additional charges apply, which we can confirm on request. If you ask us to do this,</w:t>
      </w:r>
      <w:r w:rsidR="00370343">
        <w:t xml:space="preserve"> you must do so at the time you</w:t>
      </w:r>
      <w:r>
        <w:t xml:space="preserve"> order the relevant Ethernet MAN service.</w:t>
      </w:r>
    </w:p>
    <w:p w14:paraId="48DB117E" w14:textId="77777777" w:rsidR="00A629DF" w:rsidRDefault="00A629DF" w:rsidP="00A629DF">
      <w:pPr>
        <w:pStyle w:val="Heading2"/>
      </w:pPr>
      <w:r>
        <w:t>You can ask us to supply and provide the following at your cost:</w:t>
      </w:r>
    </w:p>
    <w:p w14:paraId="173ADEBA" w14:textId="77777777" w:rsidR="00A629DF" w:rsidRDefault="00A629DF" w:rsidP="00A629DF">
      <w:pPr>
        <w:pStyle w:val="Heading3"/>
      </w:pPr>
      <w:r>
        <w:t>diverse access links;</w:t>
      </w:r>
    </w:p>
    <w:p w14:paraId="487F31C7" w14:textId="77777777" w:rsidR="00A629DF" w:rsidRDefault="00A629DF" w:rsidP="00A629DF">
      <w:pPr>
        <w:pStyle w:val="Heading3"/>
      </w:pPr>
      <w:r>
        <w:t>cable upgrades from the Property Entry Point to the Building Entry Point via trenching supplied by you or us;</w:t>
      </w:r>
    </w:p>
    <w:p w14:paraId="52A57F93" w14:textId="77777777" w:rsidR="00A629DF" w:rsidRDefault="00A629DF" w:rsidP="00A629DF">
      <w:pPr>
        <w:pStyle w:val="Heading3"/>
      </w:pPr>
      <w:r>
        <w:t>alternate or diverse cable entry point to building;</w:t>
      </w:r>
    </w:p>
    <w:p w14:paraId="321C13E7" w14:textId="77777777" w:rsidR="00A629DF" w:rsidRDefault="00A629DF" w:rsidP="00A629DF">
      <w:pPr>
        <w:pStyle w:val="Heading3"/>
      </w:pPr>
      <w:r>
        <w:t xml:space="preserve">additional service commissioning tests; </w:t>
      </w:r>
      <w:r w:rsidR="001516C1">
        <w:t>or</w:t>
      </w:r>
    </w:p>
    <w:p w14:paraId="7A34552A" w14:textId="77777777" w:rsidR="009D0B44" w:rsidRDefault="00A629DF" w:rsidP="00A629DF">
      <w:pPr>
        <w:pStyle w:val="Heading3"/>
      </w:pPr>
      <w:r>
        <w:t>any other work specifically requested on your site.</w:t>
      </w:r>
    </w:p>
    <w:p w14:paraId="44B41AB4" w14:textId="77777777" w:rsidR="003D548C" w:rsidRDefault="003D548C" w:rsidP="003D548C">
      <w:pPr>
        <w:pStyle w:val="Heading1"/>
      </w:pPr>
      <w:bookmarkStart w:id="31" w:name="_Toc364070287"/>
      <w:r>
        <w:t>What are the charges for Ethernet MAN?</w:t>
      </w:r>
      <w:bookmarkEnd w:id="31"/>
    </w:p>
    <w:p w14:paraId="4C713B57" w14:textId="77777777" w:rsidR="003D548C" w:rsidRDefault="003D548C" w:rsidP="003D548C">
      <w:pPr>
        <w:pStyle w:val="Indent1"/>
      </w:pPr>
      <w:bookmarkStart w:id="32" w:name="_Toc364070288"/>
      <w:r>
        <w:t>Charges depend on your location</w:t>
      </w:r>
      <w:bookmarkEnd w:id="32"/>
    </w:p>
    <w:p w14:paraId="2EFE4B2E" w14:textId="77777777" w:rsidR="003D548C" w:rsidRDefault="003D548C" w:rsidP="003D548C">
      <w:pPr>
        <w:pStyle w:val="Heading2"/>
      </w:pPr>
      <w:r>
        <w:t xml:space="preserve">Your Ethernet MAN charges depend on the service zone or area advised to </w:t>
      </w:r>
      <w:r w:rsidR="00FC0873">
        <w:t xml:space="preserve">you </w:t>
      </w:r>
      <w:r>
        <w:t xml:space="preserve">when you </w:t>
      </w:r>
      <w:r w:rsidR="00996D08">
        <w:t>apply</w:t>
      </w:r>
      <w:r>
        <w:t xml:space="preserve"> for the service, and from time to time. These zones or areas can include CBD, business, metropolitan, urban </w:t>
      </w:r>
      <w:r w:rsidR="00DC2325">
        <w:t>or</w:t>
      </w:r>
      <w:r>
        <w:t xml:space="preserve"> regional.</w:t>
      </w:r>
    </w:p>
    <w:p w14:paraId="6C96DDA1" w14:textId="77777777" w:rsidR="003D548C" w:rsidRDefault="003D548C" w:rsidP="003D548C">
      <w:pPr>
        <w:pStyle w:val="Heading2"/>
      </w:pPr>
      <w:r>
        <w:t>All charges in this section are GST exclusive, unless otherwise stated.</w:t>
      </w:r>
    </w:p>
    <w:p w14:paraId="72C152FC" w14:textId="77777777" w:rsidR="00AD6C38" w:rsidRDefault="00AD6C38" w:rsidP="003D548C">
      <w:pPr>
        <w:pStyle w:val="Heading2"/>
      </w:pPr>
      <w:r>
        <w:lastRenderedPageBreak/>
        <w:t>The connection charges below cover connection to our network and connection o</w:t>
      </w:r>
      <w:r w:rsidR="00151754">
        <w:t>f your property (i.e. install and test</w:t>
      </w:r>
      <w:r>
        <w:t xml:space="preserve"> cabling from the Building Entry Point to the Network Boundary).</w:t>
      </w:r>
    </w:p>
    <w:p w14:paraId="7D998428" w14:textId="77777777" w:rsidR="003D548C" w:rsidRDefault="003D548C" w:rsidP="00E7546B">
      <w:pPr>
        <w:pStyle w:val="Indent1"/>
      </w:pPr>
      <w:bookmarkStart w:id="33" w:name="_Toc364070289"/>
      <w:r>
        <w:t>Connection charges – single uplink</w:t>
      </w:r>
      <w:bookmarkEnd w:id="33"/>
    </w:p>
    <w:p w14:paraId="056FE10E" w14:textId="77777777" w:rsidR="00244E0F" w:rsidRDefault="003D548C" w:rsidP="003D548C">
      <w:pPr>
        <w:pStyle w:val="Heading2"/>
      </w:pPr>
      <w:r>
        <w:t>The following charges apply for connecting a new Ethernet MA</w:t>
      </w:r>
      <w:r w:rsidR="00AD6C38">
        <w:t>N single uplink service</w:t>
      </w:r>
      <w:r w:rsidR="00E7546B">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083"/>
      </w:tblGrid>
      <w:tr w:rsidR="008C5FB1" w:rsidRPr="00DE47FE" w14:paraId="2BE05350" w14:textId="77777777" w:rsidTr="00F5719D">
        <w:tc>
          <w:tcPr>
            <w:tcW w:w="5954" w:type="dxa"/>
            <w:shd w:val="clear" w:color="auto" w:fill="8DB3E2"/>
          </w:tcPr>
          <w:p w14:paraId="30198691" w14:textId="77777777" w:rsidR="008C5FB1" w:rsidRPr="00DE47FE" w:rsidRDefault="00F5719D"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Ethernet MAN single uplink</w:t>
            </w:r>
          </w:p>
        </w:tc>
        <w:tc>
          <w:tcPr>
            <w:tcW w:w="3083" w:type="dxa"/>
            <w:shd w:val="clear" w:color="auto" w:fill="8DB3E2"/>
          </w:tcPr>
          <w:p w14:paraId="5E4C3028" w14:textId="77777777" w:rsidR="008C5FB1" w:rsidRPr="00DE47FE" w:rsidRDefault="00F5719D"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Connection charge</w:t>
            </w:r>
          </w:p>
        </w:tc>
      </w:tr>
      <w:tr w:rsidR="00F5719D" w:rsidRPr="00DE47FE" w14:paraId="1C64E681" w14:textId="77777777" w:rsidTr="001C2978">
        <w:tc>
          <w:tcPr>
            <w:tcW w:w="9037" w:type="dxa"/>
            <w:gridSpan w:val="2"/>
          </w:tcPr>
          <w:p w14:paraId="57E8E34D" w14:textId="77777777" w:rsidR="00F5719D" w:rsidRPr="00F5719D" w:rsidRDefault="00F5719D" w:rsidP="00F5719D">
            <w:pPr>
              <w:pStyle w:val="Heading2"/>
              <w:numPr>
                <w:ilvl w:val="0"/>
                <w:numId w:val="0"/>
              </w:numPr>
              <w:spacing w:before="60" w:after="60"/>
              <w:jc w:val="center"/>
              <w:rPr>
                <w:rFonts w:ascii="Arial" w:hAnsi="Arial" w:cs="Arial"/>
                <w:sz w:val="17"/>
                <w:szCs w:val="17"/>
              </w:rPr>
            </w:pPr>
            <w:r w:rsidRPr="00F5719D">
              <w:rPr>
                <w:rFonts w:ascii="Arial" w:hAnsi="Arial" w:cs="Arial"/>
                <w:sz w:val="17"/>
                <w:szCs w:val="17"/>
              </w:rPr>
              <w:t>New Ethernet MAN single uplink establishment per link between your two specified addresses</w:t>
            </w:r>
          </w:p>
        </w:tc>
      </w:tr>
      <w:tr w:rsidR="00F5719D" w:rsidRPr="00DE47FE" w14:paraId="4B08E14B" w14:textId="77777777" w:rsidTr="00F5719D">
        <w:tc>
          <w:tcPr>
            <w:tcW w:w="5954" w:type="dxa"/>
          </w:tcPr>
          <w:p w14:paraId="65EB9B0F" w14:textId="77777777" w:rsidR="00F5719D" w:rsidRPr="00F5719D" w:rsidRDefault="00F5719D" w:rsidP="00F5719D">
            <w:pPr>
              <w:pStyle w:val="Heading2"/>
              <w:numPr>
                <w:ilvl w:val="0"/>
                <w:numId w:val="0"/>
              </w:numPr>
              <w:spacing w:before="60" w:after="60"/>
              <w:jc w:val="center"/>
              <w:rPr>
                <w:rFonts w:ascii="Arial" w:hAnsi="Arial" w:cs="Arial"/>
                <w:sz w:val="17"/>
                <w:szCs w:val="17"/>
              </w:rPr>
            </w:pPr>
            <w:r>
              <w:rPr>
                <w:rFonts w:ascii="Arial" w:hAnsi="Arial" w:cs="Arial"/>
                <w:sz w:val="17"/>
                <w:szCs w:val="17"/>
              </w:rPr>
              <w:t>CBD</w:t>
            </w:r>
            <w:r w:rsidRPr="00F5719D">
              <w:rPr>
                <w:rFonts w:ascii="Arial" w:hAnsi="Arial" w:cs="Arial"/>
                <w:sz w:val="17"/>
                <w:szCs w:val="17"/>
              </w:rPr>
              <w:t xml:space="preserve"> zone to </w:t>
            </w:r>
            <w:r>
              <w:rPr>
                <w:rFonts w:ascii="Arial" w:hAnsi="Arial" w:cs="Arial"/>
                <w:sz w:val="17"/>
                <w:szCs w:val="17"/>
              </w:rPr>
              <w:t>CBD</w:t>
            </w:r>
            <w:r w:rsidRPr="00F5719D">
              <w:rPr>
                <w:rFonts w:ascii="Arial" w:hAnsi="Arial" w:cs="Arial"/>
                <w:sz w:val="17"/>
                <w:szCs w:val="17"/>
              </w:rPr>
              <w:t xml:space="preserve"> zone</w:t>
            </w:r>
          </w:p>
        </w:tc>
        <w:tc>
          <w:tcPr>
            <w:tcW w:w="3083" w:type="dxa"/>
          </w:tcPr>
          <w:p w14:paraId="1AA87122" w14:textId="77777777" w:rsidR="00F5719D" w:rsidRPr="00F5719D" w:rsidRDefault="00F5719D" w:rsidP="00BF4427">
            <w:pPr>
              <w:pStyle w:val="Heading2"/>
              <w:numPr>
                <w:ilvl w:val="0"/>
                <w:numId w:val="0"/>
              </w:numPr>
              <w:spacing w:before="60" w:after="60"/>
              <w:jc w:val="center"/>
              <w:rPr>
                <w:rFonts w:ascii="Arial" w:hAnsi="Arial" w:cs="Arial"/>
                <w:sz w:val="17"/>
                <w:szCs w:val="17"/>
              </w:rPr>
            </w:pPr>
            <w:r w:rsidRPr="00F5719D">
              <w:rPr>
                <w:rFonts w:ascii="Arial" w:hAnsi="Arial" w:cs="Arial"/>
                <w:sz w:val="17"/>
                <w:szCs w:val="17"/>
              </w:rPr>
              <w:t>$20,000</w:t>
            </w:r>
          </w:p>
        </w:tc>
      </w:tr>
      <w:tr w:rsidR="00F5719D" w:rsidRPr="00DE47FE" w14:paraId="522A7EA7" w14:textId="77777777" w:rsidTr="00F5719D">
        <w:tc>
          <w:tcPr>
            <w:tcW w:w="5954" w:type="dxa"/>
          </w:tcPr>
          <w:p w14:paraId="2EB7E013" w14:textId="77777777" w:rsidR="00F5719D" w:rsidRPr="00F5719D" w:rsidRDefault="00F5719D" w:rsidP="00F5719D">
            <w:pPr>
              <w:pStyle w:val="Heading2"/>
              <w:numPr>
                <w:ilvl w:val="0"/>
                <w:numId w:val="0"/>
              </w:numPr>
              <w:spacing w:before="60" w:after="60"/>
              <w:jc w:val="center"/>
              <w:rPr>
                <w:rFonts w:ascii="Arial" w:hAnsi="Arial" w:cs="Arial"/>
                <w:sz w:val="17"/>
                <w:szCs w:val="17"/>
              </w:rPr>
            </w:pPr>
            <w:r>
              <w:rPr>
                <w:rFonts w:ascii="Arial" w:hAnsi="Arial" w:cs="Arial"/>
                <w:sz w:val="17"/>
                <w:szCs w:val="17"/>
              </w:rPr>
              <w:t>CBD</w:t>
            </w:r>
            <w:r w:rsidRPr="00F5719D">
              <w:rPr>
                <w:rFonts w:ascii="Arial" w:hAnsi="Arial" w:cs="Arial"/>
                <w:sz w:val="17"/>
                <w:szCs w:val="17"/>
              </w:rPr>
              <w:t xml:space="preserve"> zone to business zone</w:t>
            </w:r>
          </w:p>
        </w:tc>
        <w:tc>
          <w:tcPr>
            <w:tcW w:w="3083" w:type="dxa"/>
          </w:tcPr>
          <w:p w14:paraId="5F1C0CF8" w14:textId="77777777" w:rsidR="00F5719D" w:rsidRPr="00F5719D" w:rsidRDefault="00F5719D" w:rsidP="00BF4427">
            <w:pPr>
              <w:pStyle w:val="Heading2"/>
              <w:numPr>
                <w:ilvl w:val="0"/>
                <w:numId w:val="0"/>
              </w:numPr>
              <w:spacing w:before="60" w:after="60"/>
              <w:jc w:val="center"/>
              <w:rPr>
                <w:rFonts w:ascii="Arial" w:hAnsi="Arial" w:cs="Arial"/>
                <w:sz w:val="17"/>
                <w:szCs w:val="17"/>
              </w:rPr>
            </w:pPr>
            <w:r w:rsidRPr="00F5719D">
              <w:rPr>
                <w:rFonts w:ascii="Arial" w:hAnsi="Arial" w:cs="Arial"/>
                <w:sz w:val="17"/>
                <w:szCs w:val="17"/>
              </w:rPr>
              <w:t>$24,000</w:t>
            </w:r>
          </w:p>
        </w:tc>
      </w:tr>
      <w:tr w:rsidR="00F5719D" w:rsidRPr="00DE47FE" w14:paraId="1A294668" w14:textId="77777777" w:rsidTr="00F5719D">
        <w:tc>
          <w:tcPr>
            <w:tcW w:w="5954" w:type="dxa"/>
          </w:tcPr>
          <w:p w14:paraId="4349B079" w14:textId="77777777" w:rsidR="00F5719D" w:rsidRPr="00F5719D" w:rsidRDefault="00F5719D" w:rsidP="00F5719D">
            <w:pPr>
              <w:pStyle w:val="Heading2"/>
              <w:numPr>
                <w:ilvl w:val="0"/>
                <w:numId w:val="0"/>
              </w:numPr>
              <w:spacing w:before="60" w:after="60"/>
              <w:jc w:val="center"/>
              <w:rPr>
                <w:rFonts w:ascii="Arial" w:hAnsi="Arial" w:cs="Arial"/>
                <w:sz w:val="17"/>
                <w:szCs w:val="17"/>
              </w:rPr>
            </w:pPr>
            <w:r>
              <w:rPr>
                <w:rFonts w:ascii="Arial" w:hAnsi="Arial" w:cs="Arial"/>
                <w:sz w:val="17"/>
                <w:szCs w:val="17"/>
              </w:rPr>
              <w:t>B</w:t>
            </w:r>
            <w:r w:rsidRPr="00F5719D">
              <w:rPr>
                <w:rFonts w:ascii="Arial" w:hAnsi="Arial" w:cs="Arial"/>
                <w:sz w:val="17"/>
                <w:szCs w:val="17"/>
              </w:rPr>
              <w:t>usiness zone to business zone</w:t>
            </w:r>
          </w:p>
        </w:tc>
        <w:tc>
          <w:tcPr>
            <w:tcW w:w="3083" w:type="dxa"/>
          </w:tcPr>
          <w:p w14:paraId="7D03E9B2" w14:textId="77777777" w:rsidR="00F5719D" w:rsidRPr="00F5719D" w:rsidRDefault="00F5719D" w:rsidP="00BF4427">
            <w:pPr>
              <w:pStyle w:val="Heading2"/>
              <w:numPr>
                <w:ilvl w:val="0"/>
                <w:numId w:val="0"/>
              </w:numPr>
              <w:spacing w:before="60" w:after="60"/>
              <w:jc w:val="center"/>
              <w:rPr>
                <w:rFonts w:ascii="Arial" w:hAnsi="Arial" w:cs="Arial"/>
                <w:sz w:val="17"/>
                <w:szCs w:val="17"/>
              </w:rPr>
            </w:pPr>
            <w:r w:rsidRPr="00F5719D">
              <w:rPr>
                <w:rFonts w:ascii="Arial" w:hAnsi="Arial" w:cs="Arial"/>
                <w:sz w:val="17"/>
                <w:szCs w:val="17"/>
              </w:rPr>
              <w:t>$24,000</w:t>
            </w:r>
          </w:p>
        </w:tc>
      </w:tr>
      <w:tr w:rsidR="00F5719D" w:rsidRPr="00DE47FE" w14:paraId="66DC29B1" w14:textId="77777777" w:rsidTr="00F5719D">
        <w:tc>
          <w:tcPr>
            <w:tcW w:w="5954" w:type="dxa"/>
          </w:tcPr>
          <w:p w14:paraId="3C7EB742" w14:textId="77777777" w:rsidR="00F5719D" w:rsidRPr="00F5719D" w:rsidRDefault="00F5719D" w:rsidP="00F5719D">
            <w:pPr>
              <w:pStyle w:val="Heading2"/>
              <w:numPr>
                <w:ilvl w:val="0"/>
                <w:numId w:val="0"/>
              </w:numPr>
              <w:spacing w:before="60" w:after="60"/>
              <w:jc w:val="center"/>
              <w:rPr>
                <w:rFonts w:ascii="Arial" w:hAnsi="Arial" w:cs="Arial"/>
                <w:sz w:val="17"/>
                <w:szCs w:val="17"/>
              </w:rPr>
            </w:pPr>
            <w:r>
              <w:rPr>
                <w:rFonts w:ascii="Arial" w:hAnsi="Arial" w:cs="Arial"/>
                <w:sz w:val="17"/>
                <w:szCs w:val="17"/>
              </w:rPr>
              <w:t>CBD</w:t>
            </w:r>
            <w:r w:rsidRPr="00F5719D">
              <w:rPr>
                <w:rFonts w:ascii="Arial" w:hAnsi="Arial" w:cs="Arial"/>
                <w:sz w:val="17"/>
                <w:szCs w:val="17"/>
              </w:rPr>
              <w:t xml:space="preserve"> zone to metro zone</w:t>
            </w:r>
          </w:p>
        </w:tc>
        <w:tc>
          <w:tcPr>
            <w:tcW w:w="3083" w:type="dxa"/>
          </w:tcPr>
          <w:p w14:paraId="644930A6" w14:textId="77777777" w:rsidR="00F5719D" w:rsidRPr="00F5719D" w:rsidRDefault="00F5719D" w:rsidP="00BF4427">
            <w:pPr>
              <w:pStyle w:val="Heading2"/>
              <w:numPr>
                <w:ilvl w:val="0"/>
                <w:numId w:val="0"/>
              </w:numPr>
              <w:spacing w:before="60" w:after="60"/>
              <w:jc w:val="center"/>
              <w:rPr>
                <w:rFonts w:ascii="Arial" w:hAnsi="Arial" w:cs="Arial"/>
                <w:sz w:val="17"/>
                <w:szCs w:val="17"/>
              </w:rPr>
            </w:pPr>
            <w:r w:rsidRPr="00F5719D">
              <w:rPr>
                <w:rFonts w:ascii="Arial" w:hAnsi="Arial" w:cs="Arial"/>
                <w:sz w:val="17"/>
                <w:szCs w:val="17"/>
              </w:rPr>
              <w:t>$33,000</w:t>
            </w:r>
          </w:p>
        </w:tc>
      </w:tr>
      <w:tr w:rsidR="00F5719D" w:rsidRPr="00DE47FE" w14:paraId="3E1C151B" w14:textId="77777777" w:rsidTr="00F5719D">
        <w:tc>
          <w:tcPr>
            <w:tcW w:w="5954" w:type="dxa"/>
          </w:tcPr>
          <w:p w14:paraId="27385FE4" w14:textId="77777777" w:rsidR="00F5719D" w:rsidRPr="00F5719D" w:rsidRDefault="00F5719D" w:rsidP="00F5719D">
            <w:pPr>
              <w:pStyle w:val="Heading2"/>
              <w:numPr>
                <w:ilvl w:val="0"/>
                <w:numId w:val="0"/>
              </w:numPr>
              <w:spacing w:before="60" w:after="60"/>
              <w:jc w:val="center"/>
              <w:rPr>
                <w:rFonts w:ascii="Arial" w:hAnsi="Arial" w:cs="Arial"/>
                <w:sz w:val="17"/>
                <w:szCs w:val="17"/>
              </w:rPr>
            </w:pPr>
            <w:r>
              <w:rPr>
                <w:rFonts w:ascii="Arial" w:hAnsi="Arial" w:cs="Arial"/>
                <w:sz w:val="17"/>
                <w:szCs w:val="17"/>
              </w:rPr>
              <w:t>B</w:t>
            </w:r>
            <w:r w:rsidRPr="00F5719D">
              <w:rPr>
                <w:rFonts w:ascii="Arial" w:hAnsi="Arial" w:cs="Arial"/>
                <w:sz w:val="17"/>
                <w:szCs w:val="17"/>
              </w:rPr>
              <w:t>usiness zone to metro zone</w:t>
            </w:r>
          </w:p>
        </w:tc>
        <w:tc>
          <w:tcPr>
            <w:tcW w:w="3083" w:type="dxa"/>
          </w:tcPr>
          <w:p w14:paraId="38C37995" w14:textId="77777777" w:rsidR="00F5719D" w:rsidRPr="00F5719D" w:rsidRDefault="00F5719D" w:rsidP="00BF4427">
            <w:pPr>
              <w:pStyle w:val="Heading2"/>
              <w:numPr>
                <w:ilvl w:val="0"/>
                <w:numId w:val="0"/>
              </w:numPr>
              <w:spacing w:before="60" w:after="60"/>
              <w:jc w:val="center"/>
              <w:rPr>
                <w:rFonts w:ascii="Arial" w:hAnsi="Arial" w:cs="Arial"/>
                <w:sz w:val="17"/>
                <w:szCs w:val="17"/>
              </w:rPr>
            </w:pPr>
            <w:r w:rsidRPr="00F5719D">
              <w:rPr>
                <w:rFonts w:ascii="Arial" w:hAnsi="Arial" w:cs="Arial"/>
                <w:sz w:val="17"/>
                <w:szCs w:val="17"/>
              </w:rPr>
              <w:t>$24,000</w:t>
            </w:r>
          </w:p>
        </w:tc>
      </w:tr>
      <w:tr w:rsidR="00F5719D" w:rsidRPr="00DE47FE" w14:paraId="184DB4EF" w14:textId="77777777" w:rsidTr="00F5719D">
        <w:tc>
          <w:tcPr>
            <w:tcW w:w="5954" w:type="dxa"/>
          </w:tcPr>
          <w:p w14:paraId="56628DB1" w14:textId="77777777" w:rsidR="00F5719D" w:rsidRPr="00F5719D" w:rsidRDefault="00F5719D" w:rsidP="00F5719D">
            <w:pPr>
              <w:pStyle w:val="Heading2"/>
              <w:numPr>
                <w:ilvl w:val="0"/>
                <w:numId w:val="0"/>
              </w:numPr>
              <w:spacing w:before="60" w:after="60"/>
              <w:jc w:val="center"/>
              <w:rPr>
                <w:rFonts w:ascii="Arial" w:hAnsi="Arial" w:cs="Arial"/>
                <w:sz w:val="17"/>
                <w:szCs w:val="17"/>
              </w:rPr>
            </w:pPr>
            <w:r>
              <w:rPr>
                <w:rFonts w:ascii="Arial" w:hAnsi="Arial" w:cs="Arial"/>
                <w:sz w:val="17"/>
                <w:szCs w:val="17"/>
              </w:rPr>
              <w:t>M</w:t>
            </w:r>
            <w:r w:rsidRPr="00F5719D">
              <w:rPr>
                <w:rFonts w:ascii="Arial" w:hAnsi="Arial" w:cs="Arial"/>
                <w:sz w:val="17"/>
                <w:szCs w:val="17"/>
              </w:rPr>
              <w:t>etro zone to metro zone</w:t>
            </w:r>
          </w:p>
        </w:tc>
        <w:tc>
          <w:tcPr>
            <w:tcW w:w="3083" w:type="dxa"/>
          </w:tcPr>
          <w:p w14:paraId="1DE293D3" w14:textId="77777777" w:rsidR="00F5719D" w:rsidRPr="00F5719D" w:rsidRDefault="00F5719D" w:rsidP="00BF4427">
            <w:pPr>
              <w:pStyle w:val="Heading2"/>
              <w:numPr>
                <w:ilvl w:val="0"/>
                <w:numId w:val="0"/>
              </w:numPr>
              <w:spacing w:before="60" w:after="60"/>
              <w:jc w:val="center"/>
              <w:rPr>
                <w:rFonts w:ascii="Arial" w:hAnsi="Arial" w:cs="Arial"/>
                <w:sz w:val="17"/>
                <w:szCs w:val="17"/>
              </w:rPr>
            </w:pPr>
            <w:r w:rsidRPr="00F5719D">
              <w:rPr>
                <w:rFonts w:ascii="Arial" w:hAnsi="Arial" w:cs="Arial"/>
                <w:sz w:val="17"/>
                <w:szCs w:val="17"/>
              </w:rPr>
              <w:t>$33,000</w:t>
            </w:r>
          </w:p>
        </w:tc>
      </w:tr>
    </w:tbl>
    <w:p w14:paraId="7822FFE6" w14:textId="77777777" w:rsidR="00101D39" w:rsidRDefault="00101D39" w:rsidP="00101D39">
      <w:pPr>
        <w:pStyle w:val="Indent1"/>
        <w:spacing w:before="240"/>
      </w:pPr>
      <w:bookmarkStart w:id="34" w:name="_Toc364070290"/>
      <w:r>
        <w:t>Connection charges – dual uplink and fully redundant</w:t>
      </w:r>
      <w:bookmarkEnd w:id="34"/>
    </w:p>
    <w:p w14:paraId="71C01AE7" w14:textId="77777777" w:rsidR="00101D39" w:rsidRDefault="00101D39" w:rsidP="00101D39">
      <w:pPr>
        <w:pStyle w:val="Heading2"/>
      </w:pPr>
      <w:r>
        <w:t xml:space="preserve">The following charges apply for connecting a new Ethernet MAN dual uplink </w:t>
      </w:r>
      <w:r w:rsidR="00F96B6E">
        <w:t>or</w:t>
      </w:r>
      <w:r w:rsidR="00510596">
        <w:t xml:space="preserve"> fully redundant </w:t>
      </w:r>
      <w:r w:rsidR="009B5408">
        <w:t>service</w:t>
      </w:r>
      <w:r w:rsidR="00510596">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083"/>
      </w:tblGrid>
      <w:tr w:rsidR="00770227" w:rsidRPr="00DE47FE" w14:paraId="3E9D3BA2" w14:textId="77777777" w:rsidTr="001C2978">
        <w:tc>
          <w:tcPr>
            <w:tcW w:w="5954" w:type="dxa"/>
            <w:shd w:val="clear" w:color="auto" w:fill="8DB3E2"/>
          </w:tcPr>
          <w:p w14:paraId="71D515F6" w14:textId="77777777" w:rsidR="00770227" w:rsidRPr="00DE47FE" w:rsidRDefault="00770227" w:rsidP="00CE4CCA">
            <w:pPr>
              <w:pStyle w:val="Heading2"/>
              <w:numPr>
                <w:ilvl w:val="0"/>
                <w:numId w:val="0"/>
              </w:numPr>
              <w:spacing w:before="60" w:after="60"/>
              <w:jc w:val="center"/>
              <w:rPr>
                <w:rFonts w:ascii="Arial" w:hAnsi="Arial" w:cs="Arial"/>
                <w:b/>
                <w:sz w:val="17"/>
                <w:szCs w:val="17"/>
              </w:rPr>
            </w:pPr>
            <w:r>
              <w:rPr>
                <w:rFonts w:ascii="Arial" w:hAnsi="Arial" w:cs="Arial"/>
                <w:b/>
                <w:sz w:val="17"/>
                <w:szCs w:val="17"/>
              </w:rPr>
              <w:t xml:space="preserve">Ethernet MAN </w:t>
            </w:r>
            <w:r w:rsidRPr="00770227">
              <w:rPr>
                <w:rFonts w:ascii="Arial" w:hAnsi="Arial" w:cs="Arial"/>
                <w:b/>
                <w:sz w:val="17"/>
                <w:szCs w:val="17"/>
              </w:rPr>
              <w:t>dual uplink and fully redundant</w:t>
            </w:r>
          </w:p>
        </w:tc>
        <w:tc>
          <w:tcPr>
            <w:tcW w:w="3083" w:type="dxa"/>
            <w:shd w:val="clear" w:color="auto" w:fill="8DB3E2"/>
          </w:tcPr>
          <w:p w14:paraId="16B87CED" w14:textId="77777777" w:rsidR="00770227" w:rsidRPr="00DE47FE" w:rsidRDefault="00770227"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Connection charge</w:t>
            </w:r>
          </w:p>
        </w:tc>
      </w:tr>
      <w:tr w:rsidR="00770227" w:rsidRPr="00F5719D" w14:paraId="3AB749E2" w14:textId="77777777" w:rsidTr="00124D19">
        <w:tc>
          <w:tcPr>
            <w:tcW w:w="9037" w:type="dxa"/>
            <w:gridSpan w:val="2"/>
            <w:shd w:val="clear" w:color="auto" w:fill="8DB3E2"/>
          </w:tcPr>
          <w:p w14:paraId="31057DC9"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New standard Ethernet MAN dual uplink or fully redundant connection establishment per link between your two specified addresses</w:t>
            </w:r>
          </w:p>
        </w:tc>
      </w:tr>
      <w:tr w:rsidR="00770227" w:rsidRPr="00F5719D" w14:paraId="1925C404" w14:textId="77777777" w:rsidTr="001C2978">
        <w:tc>
          <w:tcPr>
            <w:tcW w:w="5954" w:type="dxa"/>
          </w:tcPr>
          <w:p w14:paraId="249A2FFB"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CBD</w:t>
            </w:r>
            <w:r w:rsidRPr="00770227">
              <w:rPr>
                <w:rFonts w:ascii="Arial" w:hAnsi="Arial" w:cs="Arial"/>
                <w:sz w:val="17"/>
                <w:szCs w:val="17"/>
              </w:rPr>
              <w:t xml:space="preserve"> zone to </w:t>
            </w:r>
            <w:r>
              <w:rPr>
                <w:rFonts w:ascii="Arial" w:hAnsi="Arial" w:cs="Arial"/>
                <w:sz w:val="17"/>
                <w:szCs w:val="17"/>
              </w:rPr>
              <w:t>CBD</w:t>
            </w:r>
            <w:r w:rsidRPr="00770227">
              <w:rPr>
                <w:rFonts w:ascii="Arial" w:hAnsi="Arial" w:cs="Arial"/>
                <w:sz w:val="17"/>
                <w:szCs w:val="17"/>
              </w:rPr>
              <w:t xml:space="preserve"> zone</w:t>
            </w:r>
          </w:p>
        </w:tc>
        <w:tc>
          <w:tcPr>
            <w:tcW w:w="3083" w:type="dxa"/>
          </w:tcPr>
          <w:p w14:paraId="4A2F7198"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 xml:space="preserve">$30,000 </w:t>
            </w:r>
          </w:p>
        </w:tc>
      </w:tr>
      <w:tr w:rsidR="00770227" w:rsidRPr="00F5719D" w14:paraId="349A254E" w14:textId="77777777" w:rsidTr="001C2978">
        <w:tc>
          <w:tcPr>
            <w:tcW w:w="5954" w:type="dxa"/>
          </w:tcPr>
          <w:p w14:paraId="58DD813A"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CBD</w:t>
            </w:r>
            <w:r w:rsidRPr="00770227">
              <w:rPr>
                <w:rFonts w:ascii="Arial" w:hAnsi="Arial" w:cs="Arial"/>
                <w:sz w:val="17"/>
                <w:szCs w:val="17"/>
              </w:rPr>
              <w:t xml:space="preserve"> zone to business zone</w:t>
            </w:r>
          </w:p>
        </w:tc>
        <w:tc>
          <w:tcPr>
            <w:tcW w:w="3083" w:type="dxa"/>
          </w:tcPr>
          <w:p w14:paraId="44B37B9E"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$40,000</w:t>
            </w:r>
          </w:p>
        </w:tc>
      </w:tr>
      <w:tr w:rsidR="00770227" w:rsidRPr="00F5719D" w14:paraId="7E7824F6" w14:textId="77777777" w:rsidTr="001C2978">
        <w:tc>
          <w:tcPr>
            <w:tcW w:w="5954" w:type="dxa"/>
          </w:tcPr>
          <w:p w14:paraId="1895F110"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B</w:t>
            </w:r>
            <w:r w:rsidRPr="00770227">
              <w:rPr>
                <w:rFonts w:ascii="Arial" w:hAnsi="Arial" w:cs="Arial"/>
                <w:sz w:val="17"/>
                <w:szCs w:val="17"/>
              </w:rPr>
              <w:t>usiness zone to business zone</w:t>
            </w:r>
          </w:p>
        </w:tc>
        <w:tc>
          <w:tcPr>
            <w:tcW w:w="3083" w:type="dxa"/>
          </w:tcPr>
          <w:p w14:paraId="4B4DB07A"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$40,000</w:t>
            </w:r>
          </w:p>
        </w:tc>
      </w:tr>
      <w:tr w:rsidR="00770227" w:rsidRPr="00F5719D" w14:paraId="3C56212B" w14:textId="77777777" w:rsidTr="001C2978">
        <w:tc>
          <w:tcPr>
            <w:tcW w:w="5954" w:type="dxa"/>
          </w:tcPr>
          <w:p w14:paraId="622F001B"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CBD</w:t>
            </w:r>
            <w:r w:rsidRPr="00770227">
              <w:rPr>
                <w:rFonts w:ascii="Arial" w:hAnsi="Arial" w:cs="Arial"/>
                <w:sz w:val="17"/>
                <w:szCs w:val="17"/>
              </w:rPr>
              <w:t xml:space="preserve"> zone to metro zone</w:t>
            </w:r>
          </w:p>
        </w:tc>
        <w:tc>
          <w:tcPr>
            <w:tcW w:w="3083" w:type="dxa"/>
          </w:tcPr>
          <w:p w14:paraId="4023E6B2"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$50,000</w:t>
            </w:r>
          </w:p>
        </w:tc>
      </w:tr>
      <w:tr w:rsidR="00770227" w:rsidRPr="00F5719D" w14:paraId="63945C63" w14:textId="77777777" w:rsidTr="001C2978">
        <w:tc>
          <w:tcPr>
            <w:tcW w:w="5954" w:type="dxa"/>
          </w:tcPr>
          <w:p w14:paraId="4F4334AE"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B</w:t>
            </w:r>
            <w:r w:rsidRPr="00770227">
              <w:rPr>
                <w:rFonts w:ascii="Arial" w:hAnsi="Arial" w:cs="Arial"/>
                <w:sz w:val="17"/>
                <w:szCs w:val="17"/>
              </w:rPr>
              <w:t>usiness zone to metro zone</w:t>
            </w:r>
          </w:p>
        </w:tc>
        <w:tc>
          <w:tcPr>
            <w:tcW w:w="3083" w:type="dxa"/>
          </w:tcPr>
          <w:p w14:paraId="6048CAAE"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$50,000</w:t>
            </w:r>
          </w:p>
        </w:tc>
      </w:tr>
      <w:tr w:rsidR="00770227" w:rsidRPr="00F5719D" w14:paraId="349BB2F3" w14:textId="77777777" w:rsidTr="001C2978">
        <w:tc>
          <w:tcPr>
            <w:tcW w:w="5954" w:type="dxa"/>
          </w:tcPr>
          <w:p w14:paraId="4DA92060"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M</w:t>
            </w:r>
            <w:r w:rsidRPr="00770227">
              <w:rPr>
                <w:rFonts w:ascii="Arial" w:hAnsi="Arial" w:cs="Arial"/>
                <w:sz w:val="17"/>
                <w:szCs w:val="17"/>
              </w:rPr>
              <w:t>etro zone to metro zone</w:t>
            </w:r>
          </w:p>
        </w:tc>
        <w:tc>
          <w:tcPr>
            <w:tcW w:w="3083" w:type="dxa"/>
          </w:tcPr>
          <w:p w14:paraId="6C4BD79E"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$50,000</w:t>
            </w:r>
          </w:p>
        </w:tc>
      </w:tr>
      <w:tr w:rsidR="00770227" w:rsidRPr="00F5719D" w14:paraId="4444BFCA" w14:textId="77777777" w:rsidTr="001C2978">
        <w:tc>
          <w:tcPr>
            <w:tcW w:w="5954" w:type="dxa"/>
          </w:tcPr>
          <w:p w14:paraId="542CD324"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New standard Ethernet MAN port (each)</w:t>
            </w:r>
          </w:p>
        </w:tc>
        <w:tc>
          <w:tcPr>
            <w:tcW w:w="3083" w:type="dxa"/>
          </w:tcPr>
          <w:p w14:paraId="56ACF520"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$3,600</w:t>
            </w:r>
          </w:p>
        </w:tc>
      </w:tr>
      <w:tr w:rsidR="00770227" w:rsidRPr="00F5719D" w14:paraId="3D61EA5A" w14:textId="77777777" w:rsidTr="00124D19">
        <w:tc>
          <w:tcPr>
            <w:tcW w:w="9037" w:type="dxa"/>
            <w:gridSpan w:val="2"/>
            <w:shd w:val="clear" w:color="auto" w:fill="8DB3E2"/>
          </w:tcPr>
          <w:p w14:paraId="1C7E8931" w14:textId="77777777" w:rsidR="00770227" w:rsidRPr="00770227" w:rsidRDefault="00770227" w:rsidP="00543FC2">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 xml:space="preserve">New fully redundant connection establishment for each specified address </w:t>
            </w:r>
          </w:p>
        </w:tc>
      </w:tr>
      <w:tr w:rsidR="00770227" w:rsidRPr="00F5719D" w14:paraId="6E0FCB9F" w14:textId="77777777" w:rsidTr="001C2978">
        <w:tc>
          <w:tcPr>
            <w:tcW w:w="5954" w:type="dxa"/>
          </w:tcPr>
          <w:p w14:paraId="70685875"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I</w:t>
            </w:r>
            <w:r w:rsidRPr="00770227">
              <w:rPr>
                <w:rFonts w:ascii="Arial" w:hAnsi="Arial" w:cs="Arial"/>
                <w:sz w:val="17"/>
                <w:szCs w:val="17"/>
              </w:rPr>
              <w:t>n a metro zone</w:t>
            </w:r>
          </w:p>
        </w:tc>
        <w:tc>
          <w:tcPr>
            <w:tcW w:w="3083" w:type="dxa"/>
          </w:tcPr>
          <w:p w14:paraId="6E167191"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$50,000</w:t>
            </w:r>
          </w:p>
        </w:tc>
      </w:tr>
      <w:tr w:rsidR="00770227" w:rsidRPr="00F5719D" w14:paraId="2E47DEF8" w14:textId="77777777" w:rsidTr="001C2978">
        <w:tc>
          <w:tcPr>
            <w:tcW w:w="5954" w:type="dxa"/>
          </w:tcPr>
          <w:p w14:paraId="6F038E04"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I</w:t>
            </w:r>
            <w:r w:rsidRPr="00770227">
              <w:rPr>
                <w:rFonts w:ascii="Arial" w:hAnsi="Arial" w:cs="Arial"/>
                <w:sz w:val="17"/>
                <w:szCs w:val="17"/>
              </w:rPr>
              <w:t>n a business zone</w:t>
            </w:r>
          </w:p>
        </w:tc>
        <w:tc>
          <w:tcPr>
            <w:tcW w:w="3083" w:type="dxa"/>
          </w:tcPr>
          <w:p w14:paraId="766C2802"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$40,000</w:t>
            </w:r>
          </w:p>
        </w:tc>
      </w:tr>
      <w:tr w:rsidR="00770227" w:rsidRPr="00F5719D" w14:paraId="2C50B950" w14:textId="77777777" w:rsidTr="001C2978">
        <w:tc>
          <w:tcPr>
            <w:tcW w:w="5954" w:type="dxa"/>
          </w:tcPr>
          <w:p w14:paraId="1641AEE2" w14:textId="77777777" w:rsidR="00770227" w:rsidRPr="00770227" w:rsidRDefault="00770227" w:rsidP="00770227">
            <w:pPr>
              <w:pStyle w:val="Heading2"/>
              <w:numPr>
                <w:ilvl w:val="0"/>
                <w:numId w:val="0"/>
              </w:numPr>
              <w:spacing w:before="60" w:after="60"/>
              <w:jc w:val="center"/>
              <w:rPr>
                <w:rFonts w:ascii="Arial" w:hAnsi="Arial" w:cs="Arial"/>
                <w:sz w:val="17"/>
                <w:szCs w:val="17"/>
              </w:rPr>
            </w:pPr>
            <w:r>
              <w:rPr>
                <w:rFonts w:ascii="Arial" w:hAnsi="Arial" w:cs="Arial"/>
                <w:sz w:val="17"/>
                <w:szCs w:val="17"/>
              </w:rPr>
              <w:t>I</w:t>
            </w:r>
            <w:r w:rsidRPr="00770227">
              <w:rPr>
                <w:rFonts w:ascii="Arial" w:hAnsi="Arial" w:cs="Arial"/>
                <w:sz w:val="17"/>
                <w:szCs w:val="17"/>
              </w:rPr>
              <w:t xml:space="preserve">n a </w:t>
            </w:r>
            <w:r>
              <w:rPr>
                <w:rFonts w:ascii="Arial" w:hAnsi="Arial" w:cs="Arial"/>
                <w:sz w:val="17"/>
                <w:szCs w:val="17"/>
              </w:rPr>
              <w:t>CBD</w:t>
            </w:r>
            <w:r w:rsidRPr="00770227">
              <w:rPr>
                <w:rFonts w:ascii="Arial" w:hAnsi="Arial" w:cs="Arial"/>
                <w:sz w:val="17"/>
                <w:szCs w:val="17"/>
              </w:rPr>
              <w:t xml:space="preserve"> zone</w:t>
            </w:r>
          </w:p>
        </w:tc>
        <w:tc>
          <w:tcPr>
            <w:tcW w:w="3083" w:type="dxa"/>
          </w:tcPr>
          <w:p w14:paraId="70DEBEF5" w14:textId="77777777" w:rsidR="00770227" w:rsidRPr="00770227" w:rsidRDefault="00770227" w:rsidP="00BF4427">
            <w:pPr>
              <w:pStyle w:val="Heading2"/>
              <w:numPr>
                <w:ilvl w:val="0"/>
                <w:numId w:val="0"/>
              </w:numPr>
              <w:spacing w:before="60" w:after="60"/>
              <w:jc w:val="center"/>
              <w:rPr>
                <w:rFonts w:ascii="Arial" w:hAnsi="Arial" w:cs="Arial"/>
                <w:sz w:val="17"/>
                <w:szCs w:val="17"/>
              </w:rPr>
            </w:pPr>
            <w:r w:rsidRPr="00770227">
              <w:rPr>
                <w:rFonts w:ascii="Arial" w:hAnsi="Arial" w:cs="Arial"/>
                <w:sz w:val="17"/>
                <w:szCs w:val="17"/>
              </w:rPr>
              <w:t>$30,000</w:t>
            </w:r>
          </w:p>
        </w:tc>
      </w:tr>
    </w:tbl>
    <w:p w14:paraId="2FE1F2BA" w14:textId="77777777" w:rsidR="006D4209" w:rsidRDefault="00CD2F77" w:rsidP="00D43906">
      <w:pPr>
        <w:pStyle w:val="Indent1"/>
        <w:spacing w:before="240"/>
      </w:pPr>
      <w:bookmarkStart w:id="35" w:name="_Toc364070291"/>
      <w:r w:rsidRPr="00CD2F77">
        <w:t>Monthly bandwidth charges</w:t>
      </w:r>
      <w:r>
        <w:t xml:space="preserve"> – single uplink</w:t>
      </w:r>
      <w:bookmarkEnd w:id="35"/>
    </w:p>
    <w:p w14:paraId="0A299A0C" w14:textId="77777777" w:rsidR="00CD2F77" w:rsidRDefault="00627EFE" w:rsidP="00CD2F77">
      <w:pPr>
        <w:pStyle w:val="Heading2"/>
      </w:pPr>
      <w:r w:rsidRPr="00627EFE">
        <w:t xml:space="preserve">These monthly bandwidth charges apply for each link to either a </w:t>
      </w:r>
      <w:r>
        <w:t>CBD zone or a b</w:t>
      </w:r>
      <w:r w:rsidRPr="00627EFE">
        <w:t>usiness zone for Ethernet MAN single uplink</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9"/>
        <w:gridCol w:w="2259"/>
        <w:gridCol w:w="2260"/>
      </w:tblGrid>
      <w:tr w:rsidR="00D01D2D" w:rsidRPr="004D24AD" w14:paraId="2E1FAAFC" w14:textId="77777777" w:rsidTr="004D24AD">
        <w:tc>
          <w:tcPr>
            <w:tcW w:w="9037" w:type="dxa"/>
            <w:gridSpan w:val="4"/>
            <w:shd w:val="clear" w:color="auto" w:fill="8DB3E2"/>
          </w:tcPr>
          <w:p w14:paraId="790774FB" w14:textId="77777777" w:rsidR="00D01D2D" w:rsidRPr="004D24AD" w:rsidRDefault="00D01D2D" w:rsidP="004D24AD">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Monthly bandwidth charges – Ethernet MAN single uplink</w:t>
            </w:r>
          </w:p>
        </w:tc>
      </w:tr>
      <w:tr w:rsidR="004D24AD" w14:paraId="67A08CA1" w14:textId="77777777" w:rsidTr="004D24AD">
        <w:tc>
          <w:tcPr>
            <w:tcW w:w="2259" w:type="dxa"/>
            <w:shd w:val="clear" w:color="auto" w:fill="8DB3E2"/>
          </w:tcPr>
          <w:p w14:paraId="0FEF4B4F" w14:textId="77777777" w:rsidR="00123008" w:rsidRPr="004D24AD" w:rsidRDefault="00680859" w:rsidP="004D24AD">
            <w:pPr>
              <w:pStyle w:val="Heading2"/>
              <w:numPr>
                <w:ilvl w:val="0"/>
                <w:numId w:val="0"/>
              </w:numPr>
              <w:spacing w:before="60" w:after="60"/>
              <w:jc w:val="center"/>
              <w:rPr>
                <w:rFonts w:ascii="Arial" w:hAnsi="Arial" w:cs="Arial"/>
                <w:b/>
                <w:sz w:val="17"/>
                <w:szCs w:val="17"/>
              </w:rPr>
            </w:pPr>
            <w:r>
              <w:rPr>
                <w:rFonts w:ascii="Arial" w:hAnsi="Arial" w:cs="Arial"/>
                <w:b/>
                <w:sz w:val="17"/>
                <w:szCs w:val="17"/>
              </w:rPr>
              <w:t>Access</w:t>
            </w:r>
            <w:r w:rsidR="00123008" w:rsidRPr="004D24AD">
              <w:rPr>
                <w:rFonts w:ascii="Arial" w:hAnsi="Arial" w:cs="Arial"/>
                <w:b/>
                <w:sz w:val="17"/>
                <w:szCs w:val="17"/>
              </w:rPr>
              <w:t xml:space="preserve"> bandwidth</w:t>
            </w:r>
          </w:p>
        </w:tc>
        <w:tc>
          <w:tcPr>
            <w:tcW w:w="2259" w:type="dxa"/>
            <w:shd w:val="clear" w:color="auto" w:fill="8DB3E2"/>
          </w:tcPr>
          <w:p w14:paraId="6A28CD4B" w14:textId="77777777" w:rsidR="00123008" w:rsidRPr="004D24AD" w:rsidRDefault="00123008" w:rsidP="009E3646">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CBD to CBD zone</w:t>
            </w:r>
          </w:p>
        </w:tc>
        <w:tc>
          <w:tcPr>
            <w:tcW w:w="2259" w:type="dxa"/>
            <w:shd w:val="clear" w:color="auto" w:fill="8DB3E2"/>
          </w:tcPr>
          <w:p w14:paraId="3A58ADE8" w14:textId="77777777" w:rsidR="00123008" w:rsidRPr="004D24AD" w:rsidRDefault="00123008" w:rsidP="009E3646">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CBD to business zone</w:t>
            </w:r>
          </w:p>
        </w:tc>
        <w:tc>
          <w:tcPr>
            <w:tcW w:w="2260" w:type="dxa"/>
            <w:shd w:val="clear" w:color="auto" w:fill="8DB3E2"/>
          </w:tcPr>
          <w:p w14:paraId="77147A30" w14:textId="77777777" w:rsidR="00123008" w:rsidRPr="004D24AD" w:rsidRDefault="00123008" w:rsidP="009E3646">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Business to business zone</w:t>
            </w:r>
          </w:p>
        </w:tc>
      </w:tr>
      <w:tr w:rsidR="004D24AD" w14:paraId="41AA77FA" w14:textId="77777777" w:rsidTr="004D24AD">
        <w:tc>
          <w:tcPr>
            <w:tcW w:w="2259" w:type="dxa"/>
          </w:tcPr>
          <w:p w14:paraId="153FECCF"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 Mbit/s</w:t>
            </w:r>
          </w:p>
        </w:tc>
        <w:tc>
          <w:tcPr>
            <w:tcW w:w="2259" w:type="dxa"/>
          </w:tcPr>
          <w:p w14:paraId="506C7F64"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$1,898.75</w:t>
            </w:r>
          </w:p>
        </w:tc>
        <w:tc>
          <w:tcPr>
            <w:tcW w:w="2259" w:type="dxa"/>
          </w:tcPr>
          <w:p w14:paraId="6D5FF006"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$2,190.75</w:t>
            </w:r>
          </w:p>
        </w:tc>
        <w:tc>
          <w:tcPr>
            <w:tcW w:w="2260" w:type="dxa"/>
          </w:tcPr>
          <w:p w14:paraId="14880813"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$2,464.33</w:t>
            </w:r>
          </w:p>
        </w:tc>
      </w:tr>
      <w:tr w:rsidR="004D24AD" w14:paraId="23BB7A51" w14:textId="77777777" w:rsidTr="004D24AD">
        <w:tc>
          <w:tcPr>
            <w:tcW w:w="2259" w:type="dxa"/>
          </w:tcPr>
          <w:p w14:paraId="43C978B4"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lastRenderedPageBreak/>
              <w:t>4 Mbit/s</w:t>
            </w:r>
          </w:p>
        </w:tc>
        <w:tc>
          <w:tcPr>
            <w:tcW w:w="2259" w:type="dxa"/>
          </w:tcPr>
          <w:p w14:paraId="232864CA"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$2,127</w:t>
            </w:r>
          </w:p>
        </w:tc>
        <w:tc>
          <w:tcPr>
            <w:tcW w:w="2259" w:type="dxa"/>
          </w:tcPr>
          <w:p w14:paraId="5FAF533A" w14:textId="77777777" w:rsidR="00123008" w:rsidRPr="004D24AD" w:rsidRDefault="00123008"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$2,455</w:t>
            </w:r>
          </w:p>
        </w:tc>
        <w:tc>
          <w:tcPr>
            <w:tcW w:w="2260" w:type="dxa"/>
          </w:tcPr>
          <w:p w14:paraId="6418BA99" w14:textId="77777777" w:rsidR="00123008" w:rsidRPr="004D24AD" w:rsidRDefault="00123008"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$2,761</w:t>
            </w:r>
          </w:p>
        </w:tc>
      </w:tr>
      <w:tr w:rsidR="004D24AD" w14:paraId="623DC9EA" w14:textId="77777777" w:rsidTr="004D24AD">
        <w:tc>
          <w:tcPr>
            <w:tcW w:w="2259" w:type="dxa"/>
          </w:tcPr>
          <w:p w14:paraId="6A503D21"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 Mbit/s</w:t>
            </w:r>
          </w:p>
        </w:tc>
        <w:tc>
          <w:tcPr>
            <w:tcW w:w="2259" w:type="dxa"/>
          </w:tcPr>
          <w:p w14:paraId="234614AD"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$2,356</w:t>
            </w:r>
          </w:p>
        </w:tc>
        <w:tc>
          <w:tcPr>
            <w:tcW w:w="2259" w:type="dxa"/>
          </w:tcPr>
          <w:p w14:paraId="5293E3B9"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$2,719</w:t>
            </w:r>
          </w:p>
        </w:tc>
        <w:tc>
          <w:tcPr>
            <w:tcW w:w="2260" w:type="dxa"/>
          </w:tcPr>
          <w:p w14:paraId="0E9416DD"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$3,058</w:t>
            </w:r>
          </w:p>
        </w:tc>
      </w:tr>
      <w:tr w:rsidR="004D24AD" w14:paraId="4DD087DF" w14:textId="77777777" w:rsidTr="004D24AD">
        <w:tc>
          <w:tcPr>
            <w:tcW w:w="2259" w:type="dxa"/>
          </w:tcPr>
          <w:p w14:paraId="77780799"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 Mbit/s</w:t>
            </w:r>
          </w:p>
        </w:tc>
        <w:tc>
          <w:tcPr>
            <w:tcW w:w="2259" w:type="dxa"/>
          </w:tcPr>
          <w:p w14:paraId="52C86082"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$2,596.67</w:t>
            </w:r>
          </w:p>
        </w:tc>
        <w:tc>
          <w:tcPr>
            <w:tcW w:w="2259" w:type="dxa"/>
          </w:tcPr>
          <w:p w14:paraId="6C2B32AA"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$2,991.50</w:t>
            </w:r>
          </w:p>
        </w:tc>
        <w:tc>
          <w:tcPr>
            <w:tcW w:w="2260" w:type="dxa"/>
          </w:tcPr>
          <w:p w14:paraId="5043A2FC"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$3,361.50</w:t>
            </w:r>
          </w:p>
        </w:tc>
      </w:tr>
      <w:tr w:rsidR="004D24AD" w14:paraId="7F32AF12" w14:textId="77777777" w:rsidTr="004D24AD">
        <w:tc>
          <w:tcPr>
            <w:tcW w:w="2259" w:type="dxa"/>
          </w:tcPr>
          <w:p w14:paraId="53F9462F"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 Mbit/s</w:t>
            </w:r>
          </w:p>
        </w:tc>
        <w:tc>
          <w:tcPr>
            <w:tcW w:w="2259" w:type="dxa"/>
          </w:tcPr>
          <w:p w14:paraId="1D06608D"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$4,474.50</w:t>
            </w:r>
          </w:p>
        </w:tc>
        <w:tc>
          <w:tcPr>
            <w:tcW w:w="2259" w:type="dxa"/>
          </w:tcPr>
          <w:p w14:paraId="18B2D525"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$5,203.17</w:t>
            </w:r>
          </w:p>
        </w:tc>
        <w:tc>
          <w:tcPr>
            <w:tcW w:w="2260" w:type="dxa"/>
          </w:tcPr>
          <w:p w14:paraId="1FA7B0B4"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$5,886</w:t>
            </w:r>
          </w:p>
        </w:tc>
      </w:tr>
      <w:tr w:rsidR="004D24AD" w14:paraId="03AC0900" w14:textId="77777777" w:rsidTr="004D24AD">
        <w:tc>
          <w:tcPr>
            <w:tcW w:w="2259" w:type="dxa"/>
          </w:tcPr>
          <w:p w14:paraId="567342E5"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 Mbit/s</w:t>
            </w:r>
          </w:p>
        </w:tc>
        <w:tc>
          <w:tcPr>
            <w:tcW w:w="2259" w:type="dxa"/>
          </w:tcPr>
          <w:p w14:paraId="1EDA20B0" w14:textId="77777777" w:rsidR="00123008" w:rsidRPr="004D24AD" w:rsidRDefault="00123008"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$6,080</w:t>
            </w:r>
          </w:p>
        </w:tc>
        <w:tc>
          <w:tcPr>
            <w:tcW w:w="2259" w:type="dxa"/>
          </w:tcPr>
          <w:p w14:paraId="3124BD15" w14:textId="77777777" w:rsidR="00123008" w:rsidRPr="004D24AD" w:rsidRDefault="00123008"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$7,141</w:t>
            </w:r>
          </w:p>
        </w:tc>
        <w:tc>
          <w:tcPr>
            <w:tcW w:w="2260" w:type="dxa"/>
          </w:tcPr>
          <w:p w14:paraId="69768A7F"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$8,136</w:t>
            </w:r>
          </w:p>
        </w:tc>
      </w:tr>
      <w:tr w:rsidR="00123008" w:rsidRPr="004D24AD" w14:paraId="37399E0E" w14:textId="77777777" w:rsidTr="004D24AD">
        <w:tc>
          <w:tcPr>
            <w:tcW w:w="2259" w:type="dxa"/>
          </w:tcPr>
          <w:p w14:paraId="79E1F6D3"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 Mbit/s</w:t>
            </w:r>
          </w:p>
        </w:tc>
        <w:tc>
          <w:tcPr>
            <w:tcW w:w="2259" w:type="dxa"/>
          </w:tcPr>
          <w:p w14:paraId="6CC6F4D6"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$7,666.50</w:t>
            </w:r>
          </w:p>
        </w:tc>
        <w:tc>
          <w:tcPr>
            <w:tcW w:w="2259" w:type="dxa"/>
          </w:tcPr>
          <w:p w14:paraId="27AB9D12"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$9,074.25</w:t>
            </w:r>
          </w:p>
        </w:tc>
        <w:tc>
          <w:tcPr>
            <w:tcW w:w="2260" w:type="dxa"/>
          </w:tcPr>
          <w:p w14:paraId="7DB58198"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$10,395</w:t>
            </w:r>
          </w:p>
        </w:tc>
      </w:tr>
      <w:tr w:rsidR="00123008" w14:paraId="0330D48E" w14:textId="77777777" w:rsidTr="004D24AD">
        <w:tc>
          <w:tcPr>
            <w:tcW w:w="2259" w:type="dxa"/>
          </w:tcPr>
          <w:p w14:paraId="3871400D"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500 Mbit/s</w:t>
            </w:r>
          </w:p>
        </w:tc>
        <w:tc>
          <w:tcPr>
            <w:tcW w:w="2259" w:type="dxa"/>
          </w:tcPr>
          <w:p w14:paraId="6BB2F8B4"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$13,129</w:t>
            </w:r>
          </w:p>
        </w:tc>
        <w:tc>
          <w:tcPr>
            <w:tcW w:w="2259" w:type="dxa"/>
          </w:tcPr>
          <w:p w14:paraId="4BFC0441"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$15,831.42</w:t>
            </w:r>
          </w:p>
        </w:tc>
        <w:tc>
          <w:tcPr>
            <w:tcW w:w="2260" w:type="dxa"/>
          </w:tcPr>
          <w:p w14:paraId="1E3C1CFD"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$18,369</w:t>
            </w:r>
          </w:p>
        </w:tc>
      </w:tr>
      <w:tr w:rsidR="004D24AD" w:rsidRPr="004D24AD" w14:paraId="7DE125F5" w14:textId="77777777" w:rsidTr="004D24AD">
        <w:tc>
          <w:tcPr>
            <w:tcW w:w="2259" w:type="dxa"/>
          </w:tcPr>
          <w:p w14:paraId="0356F95F"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1000 Mbit/s</w:t>
            </w:r>
          </w:p>
        </w:tc>
        <w:tc>
          <w:tcPr>
            <w:tcW w:w="2259" w:type="dxa"/>
          </w:tcPr>
          <w:p w14:paraId="3AA96451"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$16,549</w:t>
            </w:r>
          </w:p>
        </w:tc>
        <w:tc>
          <w:tcPr>
            <w:tcW w:w="2259" w:type="dxa"/>
          </w:tcPr>
          <w:p w14:paraId="0F7A47BE" w14:textId="77777777" w:rsidR="00123008" w:rsidRPr="004D24AD" w:rsidRDefault="00123008"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$20,118.75</w:t>
            </w:r>
          </w:p>
        </w:tc>
        <w:tc>
          <w:tcPr>
            <w:tcW w:w="2260" w:type="dxa"/>
          </w:tcPr>
          <w:p w14:paraId="611F03C9" w14:textId="77777777" w:rsidR="00123008" w:rsidRPr="004D24AD" w:rsidRDefault="00123008"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$23,472</w:t>
            </w:r>
          </w:p>
        </w:tc>
      </w:tr>
    </w:tbl>
    <w:p w14:paraId="417A3671" w14:textId="77777777" w:rsidR="00627EFE" w:rsidRDefault="00E34AAA" w:rsidP="00E34AAA">
      <w:pPr>
        <w:pStyle w:val="Heading2"/>
        <w:spacing w:before="240"/>
      </w:pPr>
      <w:r w:rsidRPr="00E34AAA">
        <w:t>These monthly bandwidth ch</w:t>
      </w:r>
      <w:r>
        <w:t>arges apply for each link to a m</w:t>
      </w:r>
      <w:r w:rsidRPr="00E34AAA">
        <w:t>etropolitan zone for Ethernet MAN single uplink</w:t>
      </w:r>
      <w:r w:rsidR="005D632D">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9"/>
        <w:gridCol w:w="2259"/>
        <w:gridCol w:w="2260"/>
      </w:tblGrid>
      <w:tr w:rsidR="00305B36" w:rsidRPr="004D24AD" w14:paraId="4F3DB695" w14:textId="77777777" w:rsidTr="004D24AD">
        <w:tc>
          <w:tcPr>
            <w:tcW w:w="9037" w:type="dxa"/>
            <w:gridSpan w:val="4"/>
            <w:shd w:val="clear" w:color="auto" w:fill="8DB3E2"/>
          </w:tcPr>
          <w:p w14:paraId="0887726F" w14:textId="77777777" w:rsidR="00305B36" w:rsidRPr="004D24AD" w:rsidRDefault="00305B36" w:rsidP="004D24AD">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Monthly bandwidth charges – Ethernet MAN single uplink</w:t>
            </w:r>
          </w:p>
        </w:tc>
      </w:tr>
      <w:tr w:rsidR="004D24AD" w:rsidRPr="004D24AD" w14:paraId="3394EC4C" w14:textId="77777777" w:rsidTr="004D24AD">
        <w:tc>
          <w:tcPr>
            <w:tcW w:w="2259" w:type="dxa"/>
            <w:shd w:val="clear" w:color="auto" w:fill="8DB3E2"/>
          </w:tcPr>
          <w:p w14:paraId="0D925D0E" w14:textId="77777777" w:rsidR="00305B36" w:rsidRPr="004D24AD" w:rsidRDefault="00680859" w:rsidP="004D24AD">
            <w:pPr>
              <w:pStyle w:val="Heading2"/>
              <w:numPr>
                <w:ilvl w:val="0"/>
                <w:numId w:val="0"/>
              </w:numPr>
              <w:spacing w:before="60" w:after="60"/>
              <w:jc w:val="center"/>
              <w:rPr>
                <w:rFonts w:ascii="Arial" w:hAnsi="Arial" w:cs="Arial"/>
                <w:b/>
                <w:sz w:val="17"/>
                <w:szCs w:val="17"/>
              </w:rPr>
            </w:pPr>
            <w:r>
              <w:rPr>
                <w:rFonts w:ascii="Arial" w:hAnsi="Arial" w:cs="Arial"/>
                <w:b/>
                <w:sz w:val="17"/>
                <w:szCs w:val="17"/>
              </w:rPr>
              <w:t>Access</w:t>
            </w:r>
            <w:r w:rsidR="00305B36" w:rsidRPr="004D24AD">
              <w:rPr>
                <w:rFonts w:ascii="Arial" w:hAnsi="Arial" w:cs="Arial"/>
                <w:b/>
                <w:sz w:val="17"/>
                <w:szCs w:val="17"/>
              </w:rPr>
              <w:t xml:space="preserve"> bandwidth</w:t>
            </w:r>
          </w:p>
        </w:tc>
        <w:tc>
          <w:tcPr>
            <w:tcW w:w="2259" w:type="dxa"/>
            <w:shd w:val="clear" w:color="auto" w:fill="8DB3E2"/>
          </w:tcPr>
          <w:p w14:paraId="43089D48" w14:textId="77777777" w:rsidR="00305B36" w:rsidRPr="004D24AD" w:rsidRDefault="00305B36" w:rsidP="00347879">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CBD to metro zone</w:t>
            </w:r>
          </w:p>
        </w:tc>
        <w:tc>
          <w:tcPr>
            <w:tcW w:w="2259" w:type="dxa"/>
            <w:shd w:val="clear" w:color="auto" w:fill="8DB3E2"/>
          </w:tcPr>
          <w:p w14:paraId="3C8699AA" w14:textId="77777777" w:rsidR="00305B36" w:rsidRPr="004D24AD" w:rsidRDefault="00305B36" w:rsidP="00347879">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Business to metro zone</w:t>
            </w:r>
          </w:p>
        </w:tc>
        <w:tc>
          <w:tcPr>
            <w:tcW w:w="2260" w:type="dxa"/>
            <w:shd w:val="clear" w:color="auto" w:fill="8DB3E2"/>
          </w:tcPr>
          <w:p w14:paraId="12C1E5AD" w14:textId="77777777" w:rsidR="00305B36" w:rsidRPr="004D24AD" w:rsidRDefault="00305B36" w:rsidP="00347879">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Metro to metro zone</w:t>
            </w:r>
          </w:p>
        </w:tc>
      </w:tr>
      <w:tr w:rsidR="004D24AD" w:rsidRPr="004D24AD" w14:paraId="7F59330D" w14:textId="77777777" w:rsidTr="004D24AD">
        <w:tc>
          <w:tcPr>
            <w:tcW w:w="2259" w:type="dxa"/>
          </w:tcPr>
          <w:p w14:paraId="733A0044"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 Mbit/s</w:t>
            </w:r>
          </w:p>
        </w:tc>
        <w:tc>
          <w:tcPr>
            <w:tcW w:w="2259" w:type="dxa"/>
          </w:tcPr>
          <w:p w14:paraId="132916AF"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$3,306.75</w:t>
            </w:r>
          </w:p>
        </w:tc>
        <w:tc>
          <w:tcPr>
            <w:tcW w:w="2259" w:type="dxa"/>
          </w:tcPr>
          <w:p w14:paraId="2A57F34B"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$3,584.75</w:t>
            </w:r>
          </w:p>
        </w:tc>
        <w:tc>
          <w:tcPr>
            <w:tcW w:w="2260" w:type="dxa"/>
          </w:tcPr>
          <w:p w14:paraId="0B1D552C"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$4,154.33</w:t>
            </w:r>
          </w:p>
        </w:tc>
      </w:tr>
      <w:tr w:rsidR="004D24AD" w:rsidRPr="004D24AD" w14:paraId="5784666B" w14:textId="77777777" w:rsidTr="004D24AD">
        <w:tc>
          <w:tcPr>
            <w:tcW w:w="2259" w:type="dxa"/>
          </w:tcPr>
          <w:p w14:paraId="1C087129"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 Mbit/s</w:t>
            </w:r>
          </w:p>
        </w:tc>
        <w:tc>
          <w:tcPr>
            <w:tcW w:w="2259" w:type="dxa"/>
          </w:tcPr>
          <w:p w14:paraId="0AE9FA0E" w14:textId="77777777" w:rsidR="000E4A81" w:rsidRPr="004D24AD" w:rsidRDefault="000E4A81"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 xml:space="preserve">$3,705 </w:t>
            </w:r>
          </w:p>
        </w:tc>
        <w:tc>
          <w:tcPr>
            <w:tcW w:w="2259" w:type="dxa"/>
          </w:tcPr>
          <w:p w14:paraId="4D2A9B7D" w14:textId="77777777" w:rsidR="000E4A81" w:rsidRPr="004D24AD" w:rsidRDefault="000E4A81"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 xml:space="preserve">$4,017 </w:t>
            </w:r>
          </w:p>
        </w:tc>
        <w:tc>
          <w:tcPr>
            <w:tcW w:w="2260" w:type="dxa"/>
          </w:tcPr>
          <w:p w14:paraId="769BF149" w14:textId="77777777" w:rsidR="000E4A81" w:rsidRPr="004D24AD" w:rsidRDefault="000E4A81"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 xml:space="preserve">$4,655 </w:t>
            </w:r>
          </w:p>
        </w:tc>
      </w:tr>
      <w:tr w:rsidR="004D24AD" w:rsidRPr="004D24AD" w14:paraId="27DAED5F" w14:textId="77777777" w:rsidTr="004D24AD">
        <w:tc>
          <w:tcPr>
            <w:tcW w:w="2259" w:type="dxa"/>
          </w:tcPr>
          <w:p w14:paraId="0D59FC1A"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 Mbit/s</w:t>
            </w:r>
          </w:p>
        </w:tc>
        <w:tc>
          <w:tcPr>
            <w:tcW w:w="2259" w:type="dxa"/>
          </w:tcPr>
          <w:p w14:paraId="50293421" w14:textId="77777777" w:rsidR="000E4A81" w:rsidRPr="004D24AD" w:rsidRDefault="000E4A81"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 xml:space="preserve">$4,104 </w:t>
            </w:r>
          </w:p>
        </w:tc>
        <w:tc>
          <w:tcPr>
            <w:tcW w:w="2259" w:type="dxa"/>
          </w:tcPr>
          <w:p w14:paraId="57C1C927" w14:textId="77777777" w:rsidR="000E4A81" w:rsidRPr="004D24AD" w:rsidRDefault="000E4A81"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 xml:space="preserve">$4,449 </w:t>
            </w:r>
          </w:p>
        </w:tc>
        <w:tc>
          <w:tcPr>
            <w:tcW w:w="2260" w:type="dxa"/>
          </w:tcPr>
          <w:p w14:paraId="404EBDFA" w14:textId="77777777" w:rsidR="000E4A81" w:rsidRPr="004D24AD" w:rsidRDefault="000E4A81"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 xml:space="preserve">$4,984 </w:t>
            </w:r>
          </w:p>
        </w:tc>
      </w:tr>
      <w:tr w:rsidR="004D24AD" w:rsidRPr="004D24AD" w14:paraId="4AC855CE" w14:textId="77777777" w:rsidTr="004D24AD">
        <w:tc>
          <w:tcPr>
            <w:tcW w:w="2259" w:type="dxa"/>
          </w:tcPr>
          <w:p w14:paraId="14D12F47"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 Mbit/s</w:t>
            </w:r>
          </w:p>
        </w:tc>
        <w:tc>
          <w:tcPr>
            <w:tcW w:w="2259" w:type="dxa"/>
          </w:tcPr>
          <w:p w14:paraId="380F817F"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$4,507.67</w:t>
            </w:r>
          </w:p>
        </w:tc>
        <w:tc>
          <w:tcPr>
            <w:tcW w:w="2259" w:type="dxa"/>
          </w:tcPr>
          <w:p w14:paraId="45E7C2A6"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$4,921.92</w:t>
            </w:r>
          </w:p>
        </w:tc>
        <w:tc>
          <w:tcPr>
            <w:tcW w:w="2260" w:type="dxa"/>
          </w:tcPr>
          <w:p w14:paraId="67232827"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$5,464.92</w:t>
            </w:r>
          </w:p>
        </w:tc>
      </w:tr>
      <w:tr w:rsidR="004D24AD" w:rsidRPr="004D24AD" w14:paraId="025455FA" w14:textId="77777777" w:rsidTr="004D24AD">
        <w:tc>
          <w:tcPr>
            <w:tcW w:w="2259" w:type="dxa"/>
          </w:tcPr>
          <w:p w14:paraId="0290A06C"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 Mbit/s</w:t>
            </w:r>
          </w:p>
        </w:tc>
        <w:tc>
          <w:tcPr>
            <w:tcW w:w="2259" w:type="dxa"/>
          </w:tcPr>
          <w:p w14:paraId="016707E2"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$5,811.75</w:t>
            </w:r>
          </w:p>
        </w:tc>
        <w:tc>
          <w:tcPr>
            <w:tcW w:w="2259" w:type="dxa"/>
          </w:tcPr>
          <w:p w14:paraId="68A628DE"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$6,370.92</w:t>
            </w:r>
          </w:p>
        </w:tc>
        <w:tc>
          <w:tcPr>
            <w:tcW w:w="2260" w:type="dxa"/>
          </w:tcPr>
          <w:p w14:paraId="497AAD3A"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$7,128.75</w:t>
            </w:r>
          </w:p>
        </w:tc>
      </w:tr>
      <w:tr w:rsidR="004D24AD" w:rsidRPr="004D24AD" w14:paraId="3460CF6B" w14:textId="77777777" w:rsidTr="004D24AD">
        <w:tc>
          <w:tcPr>
            <w:tcW w:w="2259" w:type="dxa"/>
          </w:tcPr>
          <w:p w14:paraId="78730B5E"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 Mbit/s</w:t>
            </w:r>
          </w:p>
        </w:tc>
        <w:tc>
          <w:tcPr>
            <w:tcW w:w="2259" w:type="dxa"/>
          </w:tcPr>
          <w:p w14:paraId="70881427"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$8,132.42</w:t>
            </w:r>
          </w:p>
        </w:tc>
        <w:tc>
          <w:tcPr>
            <w:tcW w:w="2259" w:type="dxa"/>
          </w:tcPr>
          <w:p w14:paraId="2F7A0871" w14:textId="77777777" w:rsidR="000E4A81" w:rsidRPr="004D24AD" w:rsidRDefault="000E4A81" w:rsidP="00BF4427">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$8,946</w:t>
            </w:r>
          </w:p>
        </w:tc>
        <w:tc>
          <w:tcPr>
            <w:tcW w:w="2260" w:type="dxa"/>
          </w:tcPr>
          <w:p w14:paraId="77A29CA8"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$10,116.33</w:t>
            </w:r>
          </w:p>
        </w:tc>
      </w:tr>
      <w:tr w:rsidR="004D24AD" w:rsidRPr="004D24AD" w14:paraId="52B8B105" w14:textId="77777777" w:rsidTr="004D24AD">
        <w:tc>
          <w:tcPr>
            <w:tcW w:w="2259" w:type="dxa"/>
          </w:tcPr>
          <w:p w14:paraId="0102156A"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 Mbit/s</w:t>
            </w:r>
          </w:p>
        </w:tc>
        <w:tc>
          <w:tcPr>
            <w:tcW w:w="2259" w:type="dxa"/>
          </w:tcPr>
          <w:p w14:paraId="47FC394E"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$10,722.58</w:t>
            </w:r>
          </w:p>
        </w:tc>
        <w:tc>
          <w:tcPr>
            <w:tcW w:w="2259" w:type="dxa"/>
          </w:tcPr>
          <w:p w14:paraId="322F4F36"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$11,568.42</w:t>
            </w:r>
          </w:p>
        </w:tc>
        <w:tc>
          <w:tcPr>
            <w:tcW w:w="2260" w:type="dxa"/>
          </w:tcPr>
          <w:p w14:paraId="5BFEA2CE"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$13,033.75</w:t>
            </w:r>
          </w:p>
        </w:tc>
      </w:tr>
      <w:tr w:rsidR="004D24AD" w:rsidRPr="004D24AD" w14:paraId="2650A446" w14:textId="77777777" w:rsidTr="004D24AD">
        <w:tc>
          <w:tcPr>
            <w:tcW w:w="2259" w:type="dxa"/>
          </w:tcPr>
          <w:p w14:paraId="126BF425"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500 Mbit/s</w:t>
            </w:r>
          </w:p>
        </w:tc>
        <w:tc>
          <w:tcPr>
            <w:tcW w:w="2259" w:type="dxa"/>
          </w:tcPr>
          <w:p w14:paraId="5281F56C"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$19,387.58</w:t>
            </w:r>
          </w:p>
        </w:tc>
        <w:tc>
          <w:tcPr>
            <w:tcW w:w="2259" w:type="dxa"/>
          </w:tcPr>
          <w:p w14:paraId="5EB12319"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$21,034.17</w:t>
            </w:r>
          </w:p>
        </w:tc>
        <w:tc>
          <w:tcPr>
            <w:tcW w:w="2260" w:type="dxa"/>
          </w:tcPr>
          <w:p w14:paraId="4C9C6161"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$24,130.33</w:t>
            </w:r>
          </w:p>
        </w:tc>
      </w:tr>
      <w:tr w:rsidR="004D24AD" w:rsidRPr="004D24AD" w14:paraId="31CBE42C" w14:textId="77777777" w:rsidTr="004D24AD">
        <w:tc>
          <w:tcPr>
            <w:tcW w:w="2259" w:type="dxa"/>
          </w:tcPr>
          <w:p w14:paraId="7EBAE9B1"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1000 Mbit/s</w:t>
            </w:r>
          </w:p>
        </w:tc>
        <w:tc>
          <w:tcPr>
            <w:tcW w:w="2259" w:type="dxa"/>
          </w:tcPr>
          <w:p w14:paraId="63A42A74"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$25,026.33</w:t>
            </w:r>
          </w:p>
        </w:tc>
        <w:tc>
          <w:tcPr>
            <w:tcW w:w="2259" w:type="dxa"/>
          </w:tcPr>
          <w:p w14:paraId="2BFD876C"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$27,212.08</w:t>
            </w:r>
          </w:p>
        </w:tc>
        <w:tc>
          <w:tcPr>
            <w:tcW w:w="2260" w:type="dxa"/>
          </w:tcPr>
          <w:p w14:paraId="38410790" w14:textId="77777777" w:rsidR="000E4A81" w:rsidRPr="004D24AD" w:rsidRDefault="000E4A81"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$31,454.92</w:t>
            </w:r>
          </w:p>
        </w:tc>
      </w:tr>
    </w:tbl>
    <w:p w14:paraId="75FD430C" w14:textId="77777777" w:rsidR="00E34AAA" w:rsidRDefault="00433AC2" w:rsidP="00CB20C7">
      <w:pPr>
        <w:pStyle w:val="Indent1"/>
        <w:spacing w:before="240"/>
      </w:pPr>
      <w:bookmarkStart w:id="36" w:name="_Toc364070292"/>
      <w:r>
        <w:t>Annual</w:t>
      </w:r>
      <w:r w:rsidR="00CB20C7">
        <w:t xml:space="preserve"> bandwidth charges – dual uplink and fully redundant</w:t>
      </w:r>
      <w:bookmarkEnd w:id="36"/>
      <w:r>
        <w:t xml:space="preserve"> </w:t>
      </w:r>
    </w:p>
    <w:p w14:paraId="1002261D" w14:textId="77777777" w:rsidR="00A002A8" w:rsidRPr="00F52B2C" w:rsidRDefault="00A002A8" w:rsidP="00CD2F77">
      <w:pPr>
        <w:pStyle w:val="Heading2"/>
      </w:pPr>
      <w:r w:rsidRPr="00F52B2C">
        <w:t xml:space="preserve">We bill your annual bandwidth charges monthly in advance. </w:t>
      </w:r>
    </w:p>
    <w:p w14:paraId="3D7CD8AA" w14:textId="77777777" w:rsidR="00CB20C7" w:rsidRDefault="00433AC2" w:rsidP="00CD2F77">
      <w:pPr>
        <w:pStyle w:val="Heading2"/>
      </w:pPr>
      <w:r w:rsidRPr="00433AC2">
        <w:t xml:space="preserve">The following bandwidth charges apply for each link to either a </w:t>
      </w:r>
      <w:r w:rsidR="00D31E11">
        <w:t xml:space="preserve">CBD </w:t>
      </w:r>
      <w:r w:rsidRPr="00433AC2">
        <w:t>zone or a business zone for Ethernet MAN dual uplink or fully redundant</w:t>
      </w:r>
      <w:r w:rsidR="00540B56">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9"/>
        <w:gridCol w:w="2259"/>
        <w:gridCol w:w="2260"/>
      </w:tblGrid>
      <w:tr w:rsidR="00F960E0" w:rsidRPr="004D24AD" w14:paraId="40197E33" w14:textId="77777777" w:rsidTr="004D24AD">
        <w:tc>
          <w:tcPr>
            <w:tcW w:w="9037" w:type="dxa"/>
            <w:gridSpan w:val="4"/>
            <w:shd w:val="clear" w:color="auto" w:fill="8DB3E2"/>
          </w:tcPr>
          <w:p w14:paraId="7990B916" w14:textId="77777777" w:rsidR="00F960E0" w:rsidRPr="004D24AD" w:rsidRDefault="00F960E0" w:rsidP="004D24AD">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Annual bandwidth charges – Ethernet MAN dual uplink and fully redundant</w:t>
            </w:r>
          </w:p>
        </w:tc>
      </w:tr>
      <w:tr w:rsidR="004D24AD" w:rsidRPr="004D24AD" w14:paraId="287BAB68" w14:textId="77777777" w:rsidTr="004D24AD">
        <w:tc>
          <w:tcPr>
            <w:tcW w:w="2259" w:type="dxa"/>
            <w:shd w:val="clear" w:color="auto" w:fill="8DB3E2"/>
          </w:tcPr>
          <w:p w14:paraId="2D0B3216" w14:textId="77777777" w:rsidR="00F960E0" w:rsidRPr="004D24AD" w:rsidRDefault="00680859" w:rsidP="004D24AD">
            <w:pPr>
              <w:pStyle w:val="Heading2"/>
              <w:numPr>
                <w:ilvl w:val="0"/>
                <w:numId w:val="0"/>
              </w:numPr>
              <w:spacing w:before="60" w:after="60"/>
              <w:jc w:val="center"/>
              <w:rPr>
                <w:rFonts w:ascii="Arial" w:hAnsi="Arial" w:cs="Arial"/>
                <w:b/>
                <w:sz w:val="17"/>
                <w:szCs w:val="17"/>
              </w:rPr>
            </w:pPr>
            <w:r>
              <w:rPr>
                <w:rFonts w:ascii="Arial" w:hAnsi="Arial" w:cs="Arial"/>
                <w:b/>
                <w:sz w:val="17"/>
                <w:szCs w:val="17"/>
              </w:rPr>
              <w:t>Access</w:t>
            </w:r>
            <w:r w:rsidR="00F960E0" w:rsidRPr="004D24AD">
              <w:rPr>
                <w:rFonts w:ascii="Arial" w:hAnsi="Arial" w:cs="Arial"/>
                <w:b/>
                <w:sz w:val="17"/>
                <w:szCs w:val="17"/>
              </w:rPr>
              <w:t xml:space="preserve"> bandwidth</w:t>
            </w:r>
          </w:p>
        </w:tc>
        <w:tc>
          <w:tcPr>
            <w:tcW w:w="2259" w:type="dxa"/>
            <w:shd w:val="clear" w:color="auto" w:fill="8DB3E2"/>
          </w:tcPr>
          <w:p w14:paraId="218D3B61" w14:textId="77777777" w:rsidR="00F960E0" w:rsidRPr="004D24AD" w:rsidRDefault="00F960E0" w:rsidP="00347879">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CBD to CBD zone</w:t>
            </w:r>
          </w:p>
        </w:tc>
        <w:tc>
          <w:tcPr>
            <w:tcW w:w="2259" w:type="dxa"/>
            <w:shd w:val="clear" w:color="auto" w:fill="8DB3E2"/>
          </w:tcPr>
          <w:p w14:paraId="422BB35B" w14:textId="77777777" w:rsidR="00F960E0" w:rsidRPr="004D24AD" w:rsidRDefault="00F960E0" w:rsidP="00347879">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CBD to business zone</w:t>
            </w:r>
          </w:p>
        </w:tc>
        <w:tc>
          <w:tcPr>
            <w:tcW w:w="2260" w:type="dxa"/>
            <w:shd w:val="clear" w:color="auto" w:fill="8DB3E2"/>
          </w:tcPr>
          <w:p w14:paraId="218C8FF7" w14:textId="77777777" w:rsidR="00F960E0" w:rsidRPr="004D24AD" w:rsidRDefault="00F960E0" w:rsidP="00347879">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Business to business zone</w:t>
            </w:r>
          </w:p>
        </w:tc>
      </w:tr>
      <w:tr w:rsidR="004D24AD" w:rsidRPr="004D24AD" w14:paraId="5441A293" w14:textId="77777777" w:rsidTr="004D24AD">
        <w:tc>
          <w:tcPr>
            <w:tcW w:w="2259" w:type="dxa"/>
          </w:tcPr>
          <w:p w14:paraId="2B6B82DC"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 Mbit/s</w:t>
            </w:r>
          </w:p>
        </w:tc>
        <w:tc>
          <w:tcPr>
            <w:tcW w:w="2259" w:type="dxa"/>
          </w:tcPr>
          <w:p w14:paraId="5687EFBD"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$23,984</w:t>
            </w:r>
          </w:p>
        </w:tc>
        <w:tc>
          <w:tcPr>
            <w:tcW w:w="2259" w:type="dxa"/>
          </w:tcPr>
          <w:p w14:paraId="3804F9E1"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$28,421</w:t>
            </w:r>
          </w:p>
        </w:tc>
        <w:tc>
          <w:tcPr>
            <w:tcW w:w="2260" w:type="dxa"/>
          </w:tcPr>
          <w:p w14:paraId="31F30CDF"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$32,858</w:t>
            </w:r>
          </w:p>
        </w:tc>
      </w:tr>
      <w:tr w:rsidR="004D24AD" w:rsidRPr="004D24AD" w14:paraId="3F99F9AC" w14:textId="77777777" w:rsidTr="004D24AD">
        <w:tc>
          <w:tcPr>
            <w:tcW w:w="2259" w:type="dxa"/>
          </w:tcPr>
          <w:p w14:paraId="7506B9E4"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 Mbit/s</w:t>
            </w:r>
          </w:p>
        </w:tc>
        <w:tc>
          <w:tcPr>
            <w:tcW w:w="2259" w:type="dxa"/>
          </w:tcPr>
          <w:p w14:paraId="1E164D87"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$25,430</w:t>
            </w:r>
          </w:p>
        </w:tc>
        <w:tc>
          <w:tcPr>
            <w:tcW w:w="2259" w:type="dxa"/>
          </w:tcPr>
          <w:p w14:paraId="58A8E485"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$30,135</w:t>
            </w:r>
          </w:p>
        </w:tc>
        <w:tc>
          <w:tcPr>
            <w:tcW w:w="2260" w:type="dxa"/>
          </w:tcPr>
          <w:p w14:paraId="6253B029"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$34,840</w:t>
            </w:r>
          </w:p>
        </w:tc>
      </w:tr>
      <w:tr w:rsidR="004D24AD" w:rsidRPr="004D24AD" w14:paraId="144A3165" w14:textId="77777777" w:rsidTr="004D24AD">
        <w:tc>
          <w:tcPr>
            <w:tcW w:w="2259" w:type="dxa"/>
          </w:tcPr>
          <w:p w14:paraId="110C2117"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 Mbit/s</w:t>
            </w:r>
          </w:p>
        </w:tc>
        <w:tc>
          <w:tcPr>
            <w:tcW w:w="2259" w:type="dxa"/>
          </w:tcPr>
          <w:p w14:paraId="195E2E86"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$26,877</w:t>
            </w:r>
          </w:p>
        </w:tc>
        <w:tc>
          <w:tcPr>
            <w:tcW w:w="2259" w:type="dxa"/>
          </w:tcPr>
          <w:p w14:paraId="4D2B82E0"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$31,849</w:t>
            </w:r>
          </w:p>
        </w:tc>
        <w:tc>
          <w:tcPr>
            <w:tcW w:w="2260" w:type="dxa"/>
          </w:tcPr>
          <w:p w14:paraId="1948AE0F"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$36,821</w:t>
            </w:r>
          </w:p>
        </w:tc>
      </w:tr>
      <w:tr w:rsidR="004D24AD" w:rsidRPr="004D24AD" w14:paraId="6BD840C5" w14:textId="77777777" w:rsidTr="004D24AD">
        <w:tc>
          <w:tcPr>
            <w:tcW w:w="2259" w:type="dxa"/>
          </w:tcPr>
          <w:p w14:paraId="7D55AF27"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 Mbit/s</w:t>
            </w:r>
          </w:p>
        </w:tc>
        <w:tc>
          <w:tcPr>
            <w:tcW w:w="2259" w:type="dxa"/>
          </w:tcPr>
          <w:p w14:paraId="5B2D6599"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$29,770</w:t>
            </w:r>
          </w:p>
        </w:tc>
        <w:tc>
          <w:tcPr>
            <w:tcW w:w="2259" w:type="dxa"/>
          </w:tcPr>
          <w:p w14:paraId="779F974A"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$35,277</w:t>
            </w:r>
          </w:p>
        </w:tc>
        <w:tc>
          <w:tcPr>
            <w:tcW w:w="2260" w:type="dxa"/>
          </w:tcPr>
          <w:p w14:paraId="407BE3A0"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$40,784</w:t>
            </w:r>
          </w:p>
        </w:tc>
      </w:tr>
      <w:tr w:rsidR="004D24AD" w:rsidRPr="004D24AD" w14:paraId="46CDD4CD" w14:textId="77777777" w:rsidTr="004D24AD">
        <w:tc>
          <w:tcPr>
            <w:tcW w:w="2259" w:type="dxa"/>
          </w:tcPr>
          <w:p w14:paraId="6239C8FD"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 Mbit/s</w:t>
            </w:r>
          </w:p>
        </w:tc>
        <w:tc>
          <w:tcPr>
            <w:tcW w:w="2259" w:type="dxa"/>
          </w:tcPr>
          <w:p w14:paraId="5DE082D3"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$32,800</w:t>
            </w:r>
          </w:p>
        </w:tc>
        <w:tc>
          <w:tcPr>
            <w:tcW w:w="2259" w:type="dxa"/>
          </w:tcPr>
          <w:p w14:paraId="0907CE98"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$38,808</w:t>
            </w:r>
          </w:p>
        </w:tc>
        <w:tc>
          <w:tcPr>
            <w:tcW w:w="2260" w:type="dxa"/>
          </w:tcPr>
          <w:p w14:paraId="0B8D4CF4"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$44,820</w:t>
            </w:r>
          </w:p>
        </w:tc>
      </w:tr>
      <w:tr w:rsidR="004D24AD" w:rsidRPr="004D24AD" w14:paraId="589D01E8" w14:textId="77777777" w:rsidTr="004D24AD">
        <w:tc>
          <w:tcPr>
            <w:tcW w:w="2259" w:type="dxa"/>
          </w:tcPr>
          <w:p w14:paraId="6169A419"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 Mbit/s</w:t>
            </w:r>
          </w:p>
        </w:tc>
        <w:tc>
          <w:tcPr>
            <w:tcW w:w="2259" w:type="dxa"/>
          </w:tcPr>
          <w:p w14:paraId="2CC934F1"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$56,520</w:t>
            </w:r>
          </w:p>
        </w:tc>
        <w:tc>
          <w:tcPr>
            <w:tcW w:w="2259" w:type="dxa"/>
          </w:tcPr>
          <w:p w14:paraId="3E00BD92"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$67,500</w:t>
            </w:r>
          </w:p>
        </w:tc>
        <w:tc>
          <w:tcPr>
            <w:tcW w:w="2260" w:type="dxa"/>
          </w:tcPr>
          <w:p w14:paraId="3D755079"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$78,480</w:t>
            </w:r>
          </w:p>
        </w:tc>
      </w:tr>
      <w:tr w:rsidR="004D24AD" w:rsidRPr="004D24AD" w14:paraId="37573137" w14:textId="77777777" w:rsidTr="004D24AD">
        <w:tc>
          <w:tcPr>
            <w:tcW w:w="2259" w:type="dxa"/>
          </w:tcPr>
          <w:p w14:paraId="1A5EF3DB"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 Mbit/s</w:t>
            </w:r>
          </w:p>
        </w:tc>
        <w:tc>
          <w:tcPr>
            <w:tcW w:w="2259" w:type="dxa"/>
          </w:tcPr>
          <w:p w14:paraId="47BDD27A"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$64,800</w:t>
            </w:r>
          </w:p>
        </w:tc>
        <w:tc>
          <w:tcPr>
            <w:tcW w:w="2259" w:type="dxa"/>
          </w:tcPr>
          <w:p w14:paraId="58407BD1"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$77,640</w:t>
            </w:r>
          </w:p>
        </w:tc>
        <w:tc>
          <w:tcPr>
            <w:tcW w:w="2260" w:type="dxa"/>
          </w:tcPr>
          <w:p w14:paraId="3CDAF78A"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$90,480</w:t>
            </w:r>
          </w:p>
        </w:tc>
      </w:tr>
      <w:tr w:rsidR="004D24AD" w:rsidRPr="004D24AD" w14:paraId="65E8C091" w14:textId="77777777" w:rsidTr="004D24AD">
        <w:tc>
          <w:tcPr>
            <w:tcW w:w="2259" w:type="dxa"/>
          </w:tcPr>
          <w:p w14:paraId="2707DAC8"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40 Mbit/s</w:t>
            </w:r>
          </w:p>
        </w:tc>
        <w:tc>
          <w:tcPr>
            <w:tcW w:w="2259" w:type="dxa"/>
          </w:tcPr>
          <w:p w14:paraId="7360EF4A"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$71,280</w:t>
            </w:r>
          </w:p>
        </w:tc>
        <w:tc>
          <w:tcPr>
            <w:tcW w:w="2259" w:type="dxa"/>
          </w:tcPr>
          <w:p w14:paraId="68C8D268"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$85,740</w:t>
            </w:r>
          </w:p>
        </w:tc>
        <w:tc>
          <w:tcPr>
            <w:tcW w:w="2260" w:type="dxa"/>
          </w:tcPr>
          <w:p w14:paraId="7B3CC89A"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$100,200</w:t>
            </w:r>
          </w:p>
        </w:tc>
      </w:tr>
      <w:tr w:rsidR="004D24AD" w:rsidRPr="004D24AD" w14:paraId="64A52667" w14:textId="77777777" w:rsidTr="004D24AD">
        <w:tc>
          <w:tcPr>
            <w:tcW w:w="2259" w:type="dxa"/>
          </w:tcPr>
          <w:p w14:paraId="2D3067FF"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 Mbit/s</w:t>
            </w:r>
          </w:p>
        </w:tc>
        <w:tc>
          <w:tcPr>
            <w:tcW w:w="2259" w:type="dxa"/>
          </w:tcPr>
          <w:p w14:paraId="35127C00"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$76,800</w:t>
            </w:r>
          </w:p>
        </w:tc>
        <w:tc>
          <w:tcPr>
            <w:tcW w:w="2259" w:type="dxa"/>
          </w:tcPr>
          <w:p w14:paraId="212BE817"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$92,640</w:t>
            </w:r>
          </w:p>
        </w:tc>
        <w:tc>
          <w:tcPr>
            <w:tcW w:w="2260" w:type="dxa"/>
          </w:tcPr>
          <w:p w14:paraId="2C7376E6"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$108,480</w:t>
            </w:r>
          </w:p>
        </w:tc>
      </w:tr>
      <w:tr w:rsidR="004D24AD" w:rsidRPr="004D24AD" w14:paraId="44CDA4BC" w14:textId="77777777" w:rsidTr="004D24AD">
        <w:tc>
          <w:tcPr>
            <w:tcW w:w="2259" w:type="dxa"/>
          </w:tcPr>
          <w:p w14:paraId="2EBF16E2"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60 Mbit/s</w:t>
            </w:r>
          </w:p>
        </w:tc>
        <w:tc>
          <w:tcPr>
            <w:tcW w:w="2259" w:type="dxa"/>
          </w:tcPr>
          <w:p w14:paraId="73DDB14B"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$81,600</w:t>
            </w:r>
          </w:p>
        </w:tc>
        <w:tc>
          <w:tcPr>
            <w:tcW w:w="2259" w:type="dxa"/>
          </w:tcPr>
          <w:p w14:paraId="1AE7783E"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$98,640</w:t>
            </w:r>
          </w:p>
        </w:tc>
        <w:tc>
          <w:tcPr>
            <w:tcW w:w="2260" w:type="dxa"/>
          </w:tcPr>
          <w:p w14:paraId="3CFCAEE0"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$115,680</w:t>
            </w:r>
          </w:p>
        </w:tc>
      </w:tr>
      <w:tr w:rsidR="004D24AD" w:rsidRPr="004D24AD" w14:paraId="6746E186" w14:textId="77777777" w:rsidTr="004D24AD">
        <w:tc>
          <w:tcPr>
            <w:tcW w:w="2259" w:type="dxa"/>
          </w:tcPr>
          <w:p w14:paraId="2035A694"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lastRenderedPageBreak/>
              <w:t>70 Mbit/s</w:t>
            </w:r>
          </w:p>
        </w:tc>
        <w:tc>
          <w:tcPr>
            <w:tcW w:w="2259" w:type="dxa"/>
          </w:tcPr>
          <w:p w14:paraId="45442CEB"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$85,920</w:t>
            </w:r>
          </w:p>
        </w:tc>
        <w:tc>
          <w:tcPr>
            <w:tcW w:w="2259" w:type="dxa"/>
          </w:tcPr>
          <w:p w14:paraId="637C1334"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$104,040</w:t>
            </w:r>
          </w:p>
        </w:tc>
        <w:tc>
          <w:tcPr>
            <w:tcW w:w="2260" w:type="dxa"/>
          </w:tcPr>
          <w:p w14:paraId="29F997F2"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$122,160</w:t>
            </w:r>
          </w:p>
        </w:tc>
      </w:tr>
      <w:tr w:rsidR="004D24AD" w:rsidRPr="004D24AD" w14:paraId="0116F6B0" w14:textId="77777777" w:rsidTr="004D24AD">
        <w:tc>
          <w:tcPr>
            <w:tcW w:w="2259" w:type="dxa"/>
          </w:tcPr>
          <w:p w14:paraId="2546BDE1"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80 Mbit/s</w:t>
            </w:r>
          </w:p>
        </w:tc>
        <w:tc>
          <w:tcPr>
            <w:tcW w:w="2259" w:type="dxa"/>
          </w:tcPr>
          <w:p w14:paraId="25EF1F4E"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$89,880</w:t>
            </w:r>
          </w:p>
        </w:tc>
        <w:tc>
          <w:tcPr>
            <w:tcW w:w="2259" w:type="dxa"/>
          </w:tcPr>
          <w:p w14:paraId="6190C083"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$108,960</w:t>
            </w:r>
          </w:p>
        </w:tc>
        <w:tc>
          <w:tcPr>
            <w:tcW w:w="2260" w:type="dxa"/>
          </w:tcPr>
          <w:p w14:paraId="09363EE1"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$128,040</w:t>
            </w:r>
          </w:p>
        </w:tc>
      </w:tr>
      <w:tr w:rsidR="004D24AD" w:rsidRPr="004D24AD" w14:paraId="305E065E" w14:textId="77777777" w:rsidTr="004D24AD">
        <w:tc>
          <w:tcPr>
            <w:tcW w:w="2259" w:type="dxa"/>
          </w:tcPr>
          <w:p w14:paraId="69027336"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90 Mbit/s</w:t>
            </w:r>
          </w:p>
        </w:tc>
        <w:tc>
          <w:tcPr>
            <w:tcW w:w="2259" w:type="dxa"/>
          </w:tcPr>
          <w:p w14:paraId="1E0ABE14"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$93,480</w:t>
            </w:r>
          </w:p>
        </w:tc>
        <w:tc>
          <w:tcPr>
            <w:tcW w:w="2259" w:type="dxa"/>
          </w:tcPr>
          <w:p w14:paraId="1D2AD3F1"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$113,520</w:t>
            </w:r>
          </w:p>
        </w:tc>
        <w:tc>
          <w:tcPr>
            <w:tcW w:w="2260" w:type="dxa"/>
          </w:tcPr>
          <w:p w14:paraId="0F1193C1"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$133,560</w:t>
            </w:r>
          </w:p>
        </w:tc>
      </w:tr>
      <w:tr w:rsidR="004D24AD" w:rsidRPr="004D24AD" w14:paraId="29AE2A14" w14:textId="77777777" w:rsidTr="004D24AD">
        <w:tc>
          <w:tcPr>
            <w:tcW w:w="2259" w:type="dxa"/>
          </w:tcPr>
          <w:p w14:paraId="222700EB"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 Mbit/s</w:t>
            </w:r>
          </w:p>
        </w:tc>
        <w:tc>
          <w:tcPr>
            <w:tcW w:w="2259" w:type="dxa"/>
          </w:tcPr>
          <w:p w14:paraId="4D5AF6C3"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$96,840</w:t>
            </w:r>
          </w:p>
        </w:tc>
        <w:tc>
          <w:tcPr>
            <w:tcW w:w="2259" w:type="dxa"/>
          </w:tcPr>
          <w:p w14:paraId="35B963F1"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$117,720</w:t>
            </w:r>
          </w:p>
        </w:tc>
        <w:tc>
          <w:tcPr>
            <w:tcW w:w="2260" w:type="dxa"/>
          </w:tcPr>
          <w:p w14:paraId="243BEADF"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$138,600</w:t>
            </w:r>
          </w:p>
        </w:tc>
      </w:tr>
      <w:tr w:rsidR="004D24AD" w:rsidRPr="004D24AD" w14:paraId="588348D3" w14:textId="77777777" w:rsidTr="004D24AD">
        <w:tc>
          <w:tcPr>
            <w:tcW w:w="2259" w:type="dxa"/>
          </w:tcPr>
          <w:p w14:paraId="19911C88"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150 Mbit/s</w:t>
            </w:r>
          </w:p>
        </w:tc>
        <w:tc>
          <w:tcPr>
            <w:tcW w:w="2259" w:type="dxa"/>
          </w:tcPr>
          <w:p w14:paraId="6F004A05"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$110,880</w:t>
            </w:r>
          </w:p>
        </w:tc>
        <w:tc>
          <w:tcPr>
            <w:tcW w:w="2259" w:type="dxa"/>
          </w:tcPr>
          <w:p w14:paraId="79249FFE"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$135,420</w:t>
            </w:r>
          </w:p>
        </w:tc>
        <w:tc>
          <w:tcPr>
            <w:tcW w:w="2260" w:type="dxa"/>
          </w:tcPr>
          <w:p w14:paraId="0D1ACEFC"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$159,960</w:t>
            </w:r>
          </w:p>
        </w:tc>
      </w:tr>
      <w:tr w:rsidR="004D24AD" w:rsidRPr="004D24AD" w14:paraId="453008CC" w14:textId="77777777" w:rsidTr="004D24AD">
        <w:tc>
          <w:tcPr>
            <w:tcW w:w="2259" w:type="dxa"/>
          </w:tcPr>
          <w:p w14:paraId="3F8DB818"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200 Mbit/s</w:t>
            </w:r>
          </w:p>
        </w:tc>
        <w:tc>
          <w:tcPr>
            <w:tcW w:w="2259" w:type="dxa"/>
          </w:tcPr>
          <w:p w14:paraId="3ADC4AB5"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$122,040</w:t>
            </w:r>
          </w:p>
        </w:tc>
        <w:tc>
          <w:tcPr>
            <w:tcW w:w="2259" w:type="dxa"/>
          </w:tcPr>
          <w:p w14:paraId="302AE15D"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$149,580</w:t>
            </w:r>
          </w:p>
        </w:tc>
        <w:tc>
          <w:tcPr>
            <w:tcW w:w="2260" w:type="dxa"/>
          </w:tcPr>
          <w:p w14:paraId="78147DEE"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$177,120</w:t>
            </w:r>
          </w:p>
        </w:tc>
      </w:tr>
      <w:tr w:rsidR="004D24AD" w:rsidRPr="004D24AD" w14:paraId="4C30CAB1" w14:textId="77777777" w:rsidTr="004D24AD">
        <w:tc>
          <w:tcPr>
            <w:tcW w:w="2259" w:type="dxa"/>
          </w:tcPr>
          <w:p w14:paraId="5ECE6555"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300 Mbit/s</w:t>
            </w:r>
          </w:p>
        </w:tc>
        <w:tc>
          <w:tcPr>
            <w:tcW w:w="2259" w:type="dxa"/>
          </w:tcPr>
          <w:p w14:paraId="2F1244F2"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$139,800</w:t>
            </w:r>
          </w:p>
        </w:tc>
        <w:tc>
          <w:tcPr>
            <w:tcW w:w="2259" w:type="dxa"/>
          </w:tcPr>
          <w:p w14:paraId="6AEBD44C"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$172,140</w:t>
            </w:r>
          </w:p>
        </w:tc>
        <w:tc>
          <w:tcPr>
            <w:tcW w:w="2260" w:type="dxa"/>
          </w:tcPr>
          <w:p w14:paraId="743C6663"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$204,480</w:t>
            </w:r>
          </w:p>
        </w:tc>
      </w:tr>
      <w:tr w:rsidR="004D24AD" w:rsidRPr="004D24AD" w14:paraId="2D38BFFE" w14:textId="77777777" w:rsidTr="004D24AD">
        <w:tc>
          <w:tcPr>
            <w:tcW w:w="2259" w:type="dxa"/>
          </w:tcPr>
          <w:p w14:paraId="06DCC358"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400 Mbit/s</w:t>
            </w:r>
          </w:p>
        </w:tc>
        <w:tc>
          <w:tcPr>
            <w:tcW w:w="2259" w:type="dxa"/>
          </w:tcPr>
          <w:p w14:paraId="5E3EAEAE"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$153,840</w:t>
            </w:r>
          </w:p>
        </w:tc>
        <w:tc>
          <w:tcPr>
            <w:tcW w:w="2259" w:type="dxa"/>
          </w:tcPr>
          <w:p w14:paraId="25C02D64"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$190,080</w:t>
            </w:r>
          </w:p>
        </w:tc>
        <w:tc>
          <w:tcPr>
            <w:tcW w:w="2260" w:type="dxa"/>
          </w:tcPr>
          <w:p w14:paraId="589A298C"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$226,320</w:t>
            </w:r>
          </w:p>
        </w:tc>
      </w:tr>
      <w:tr w:rsidR="004D24AD" w:rsidRPr="004D24AD" w14:paraId="3DC0919F" w14:textId="77777777" w:rsidTr="004D24AD">
        <w:tc>
          <w:tcPr>
            <w:tcW w:w="2259" w:type="dxa"/>
          </w:tcPr>
          <w:p w14:paraId="752A4ED5"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500 Mbit/s</w:t>
            </w:r>
          </w:p>
        </w:tc>
        <w:tc>
          <w:tcPr>
            <w:tcW w:w="2259" w:type="dxa"/>
          </w:tcPr>
          <w:p w14:paraId="731F403B"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$165,840</w:t>
            </w:r>
          </w:p>
        </w:tc>
        <w:tc>
          <w:tcPr>
            <w:tcW w:w="2259" w:type="dxa"/>
          </w:tcPr>
          <w:p w14:paraId="10F00535"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$205,380</w:t>
            </w:r>
          </w:p>
        </w:tc>
        <w:tc>
          <w:tcPr>
            <w:tcW w:w="2260" w:type="dxa"/>
          </w:tcPr>
          <w:p w14:paraId="630479C6"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$244,920</w:t>
            </w:r>
          </w:p>
        </w:tc>
      </w:tr>
      <w:tr w:rsidR="004D24AD" w:rsidRPr="004D24AD" w14:paraId="1B71FFDA" w14:textId="77777777" w:rsidTr="004D24AD">
        <w:tc>
          <w:tcPr>
            <w:tcW w:w="2259" w:type="dxa"/>
          </w:tcPr>
          <w:p w14:paraId="1F9F61CC"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600 Mbit/s</w:t>
            </w:r>
          </w:p>
        </w:tc>
        <w:tc>
          <w:tcPr>
            <w:tcW w:w="2259" w:type="dxa"/>
          </w:tcPr>
          <w:p w14:paraId="40778B34"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$176,280</w:t>
            </w:r>
          </w:p>
        </w:tc>
        <w:tc>
          <w:tcPr>
            <w:tcW w:w="2259" w:type="dxa"/>
          </w:tcPr>
          <w:p w14:paraId="4524174B"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$218,760</w:t>
            </w:r>
          </w:p>
        </w:tc>
        <w:tc>
          <w:tcPr>
            <w:tcW w:w="2260" w:type="dxa"/>
          </w:tcPr>
          <w:p w14:paraId="149E6414"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$261,240</w:t>
            </w:r>
          </w:p>
        </w:tc>
      </w:tr>
      <w:tr w:rsidR="004D24AD" w:rsidRPr="004D24AD" w14:paraId="3F8A1967" w14:textId="77777777" w:rsidTr="004D24AD">
        <w:tc>
          <w:tcPr>
            <w:tcW w:w="2259" w:type="dxa"/>
          </w:tcPr>
          <w:p w14:paraId="7F710497"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800 Mbit/s</w:t>
            </w:r>
          </w:p>
        </w:tc>
        <w:tc>
          <w:tcPr>
            <w:tcW w:w="2259" w:type="dxa"/>
          </w:tcPr>
          <w:p w14:paraId="2DCA101D"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$194,040</w:t>
            </w:r>
          </w:p>
        </w:tc>
        <w:tc>
          <w:tcPr>
            <w:tcW w:w="2259" w:type="dxa"/>
          </w:tcPr>
          <w:p w14:paraId="3BD8FABB"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$241,620</w:t>
            </w:r>
          </w:p>
        </w:tc>
        <w:tc>
          <w:tcPr>
            <w:tcW w:w="2260" w:type="dxa"/>
          </w:tcPr>
          <w:p w14:paraId="0E17BBBE"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$289,200</w:t>
            </w:r>
          </w:p>
        </w:tc>
      </w:tr>
      <w:tr w:rsidR="004D24AD" w:rsidRPr="004D24AD" w14:paraId="623A191F" w14:textId="77777777" w:rsidTr="004D24AD">
        <w:tc>
          <w:tcPr>
            <w:tcW w:w="2259" w:type="dxa"/>
          </w:tcPr>
          <w:p w14:paraId="2FFD52CB" w14:textId="77777777" w:rsidR="008F3B59" w:rsidRPr="004D24AD" w:rsidRDefault="008F3B59"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1000 Mbit/s</w:t>
            </w:r>
          </w:p>
        </w:tc>
        <w:tc>
          <w:tcPr>
            <w:tcW w:w="2259" w:type="dxa"/>
          </w:tcPr>
          <w:p w14:paraId="245E0F70"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$209,040</w:t>
            </w:r>
          </w:p>
        </w:tc>
        <w:tc>
          <w:tcPr>
            <w:tcW w:w="2259" w:type="dxa"/>
          </w:tcPr>
          <w:p w14:paraId="4782FF6C"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$261,000</w:t>
            </w:r>
          </w:p>
        </w:tc>
        <w:tc>
          <w:tcPr>
            <w:tcW w:w="2260" w:type="dxa"/>
          </w:tcPr>
          <w:p w14:paraId="078DB3DF" w14:textId="77777777" w:rsidR="008F3B59" w:rsidRPr="004D24AD" w:rsidRDefault="008F3B59"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$312,960</w:t>
            </w:r>
          </w:p>
        </w:tc>
      </w:tr>
    </w:tbl>
    <w:p w14:paraId="69E2B36B" w14:textId="77777777" w:rsidR="0068072C" w:rsidRDefault="00157022" w:rsidP="00157022">
      <w:pPr>
        <w:pStyle w:val="Heading2"/>
        <w:spacing w:before="240"/>
      </w:pPr>
      <w:r w:rsidRPr="00157022">
        <w:t>The following bandwidth charges apply for each link to a metropolitan zone for Ethernet MAN dual uplink or fully redundant</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9"/>
        <w:gridCol w:w="2259"/>
        <w:gridCol w:w="2260"/>
      </w:tblGrid>
      <w:tr w:rsidR="00087923" w:rsidRPr="004D24AD" w14:paraId="5070ED96" w14:textId="77777777" w:rsidTr="004D24AD">
        <w:tc>
          <w:tcPr>
            <w:tcW w:w="9037" w:type="dxa"/>
            <w:gridSpan w:val="4"/>
            <w:shd w:val="clear" w:color="auto" w:fill="8DB3E2"/>
          </w:tcPr>
          <w:p w14:paraId="390A050F" w14:textId="77777777" w:rsidR="00087923" w:rsidRPr="004D24AD" w:rsidRDefault="00087923" w:rsidP="004D24AD">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Annual bandwidth charges – Ethernet MAN dual uplink and fully redundant</w:t>
            </w:r>
          </w:p>
        </w:tc>
      </w:tr>
      <w:tr w:rsidR="004D24AD" w:rsidRPr="004D24AD" w14:paraId="3BD2B365" w14:textId="77777777" w:rsidTr="004D24AD">
        <w:tc>
          <w:tcPr>
            <w:tcW w:w="2259" w:type="dxa"/>
            <w:shd w:val="clear" w:color="auto" w:fill="8DB3E2"/>
          </w:tcPr>
          <w:p w14:paraId="175764DE" w14:textId="77777777" w:rsidR="00087923" w:rsidRPr="004D24AD" w:rsidRDefault="00680859" w:rsidP="004D24AD">
            <w:pPr>
              <w:pStyle w:val="Heading2"/>
              <w:numPr>
                <w:ilvl w:val="0"/>
                <w:numId w:val="0"/>
              </w:numPr>
              <w:spacing w:before="60" w:after="60"/>
              <w:jc w:val="center"/>
              <w:rPr>
                <w:rFonts w:ascii="Arial" w:hAnsi="Arial" w:cs="Arial"/>
                <w:b/>
                <w:sz w:val="17"/>
                <w:szCs w:val="17"/>
              </w:rPr>
            </w:pPr>
            <w:r>
              <w:rPr>
                <w:rFonts w:ascii="Arial" w:hAnsi="Arial" w:cs="Arial"/>
                <w:b/>
                <w:sz w:val="17"/>
                <w:szCs w:val="17"/>
              </w:rPr>
              <w:t>Access</w:t>
            </w:r>
            <w:r w:rsidR="00087923" w:rsidRPr="004D24AD">
              <w:rPr>
                <w:rFonts w:ascii="Arial" w:hAnsi="Arial" w:cs="Arial"/>
                <w:b/>
                <w:sz w:val="17"/>
                <w:szCs w:val="17"/>
              </w:rPr>
              <w:t xml:space="preserve"> bandwidth</w:t>
            </w:r>
          </w:p>
        </w:tc>
        <w:tc>
          <w:tcPr>
            <w:tcW w:w="2259" w:type="dxa"/>
            <w:shd w:val="clear" w:color="auto" w:fill="8DB3E2"/>
          </w:tcPr>
          <w:p w14:paraId="0EC5562B" w14:textId="77777777" w:rsidR="00087923" w:rsidRPr="004D24AD" w:rsidRDefault="00087923" w:rsidP="00F36CBD">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CBD to metro zone</w:t>
            </w:r>
          </w:p>
        </w:tc>
        <w:tc>
          <w:tcPr>
            <w:tcW w:w="2259" w:type="dxa"/>
            <w:shd w:val="clear" w:color="auto" w:fill="8DB3E2"/>
          </w:tcPr>
          <w:p w14:paraId="438767F8" w14:textId="77777777" w:rsidR="00087923" w:rsidRPr="004D24AD" w:rsidRDefault="00087923" w:rsidP="00F36CBD">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Business to metro zone</w:t>
            </w:r>
          </w:p>
        </w:tc>
        <w:tc>
          <w:tcPr>
            <w:tcW w:w="2260" w:type="dxa"/>
            <w:shd w:val="clear" w:color="auto" w:fill="8DB3E2"/>
          </w:tcPr>
          <w:p w14:paraId="3CAC5F59" w14:textId="77777777" w:rsidR="00087923" w:rsidRPr="004D24AD" w:rsidRDefault="00087923" w:rsidP="00F36CBD">
            <w:pPr>
              <w:pStyle w:val="Heading2"/>
              <w:numPr>
                <w:ilvl w:val="0"/>
                <w:numId w:val="0"/>
              </w:numPr>
              <w:spacing w:before="60" w:after="60"/>
              <w:jc w:val="center"/>
              <w:rPr>
                <w:rFonts w:ascii="Arial" w:hAnsi="Arial" w:cs="Arial"/>
                <w:b/>
                <w:sz w:val="17"/>
                <w:szCs w:val="17"/>
              </w:rPr>
            </w:pPr>
            <w:r w:rsidRPr="004D24AD">
              <w:rPr>
                <w:rFonts w:ascii="Arial" w:hAnsi="Arial" w:cs="Arial"/>
                <w:b/>
                <w:sz w:val="17"/>
                <w:szCs w:val="17"/>
              </w:rPr>
              <w:t>Metro to metro zone</w:t>
            </w:r>
          </w:p>
        </w:tc>
      </w:tr>
      <w:tr w:rsidR="004D24AD" w:rsidRPr="004D24AD" w14:paraId="481AED75" w14:textId="77777777" w:rsidTr="004D24AD">
        <w:tc>
          <w:tcPr>
            <w:tcW w:w="2259" w:type="dxa"/>
          </w:tcPr>
          <w:p w14:paraId="1D391045"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 Mbit/s</w:t>
            </w:r>
          </w:p>
        </w:tc>
        <w:tc>
          <w:tcPr>
            <w:tcW w:w="2259" w:type="dxa"/>
          </w:tcPr>
          <w:p w14:paraId="3131F418"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$44,090</w:t>
            </w:r>
          </w:p>
        </w:tc>
        <w:tc>
          <w:tcPr>
            <w:tcW w:w="2259" w:type="dxa"/>
          </w:tcPr>
          <w:p w14:paraId="646E0C1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$49,162</w:t>
            </w:r>
          </w:p>
        </w:tc>
        <w:tc>
          <w:tcPr>
            <w:tcW w:w="2260" w:type="dxa"/>
          </w:tcPr>
          <w:p w14:paraId="6CD1CFB9"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$58,649</w:t>
            </w:r>
          </w:p>
        </w:tc>
      </w:tr>
      <w:tr w:rsidR="004D24AD" w:rsidRPr="004D24AD" w14:paraId="387C6E46" w14:textId="77777777" w:rsidTr="004D24AD">
        <w:tc>
          <w:tcPr>
            <w:tcW w:w="2259" w:type="dxa"/>
          </w:tcPr>
          <w:p w14:paraId="4C148815"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 Mbit/s</w:t>
            </w:r>
          </w:p>
        </w:tc>
        <w:tc>
          <w:tcPr>
            <w:tcW w:w="2259" w:type="dxa"/>
          </w:tcPr>
          <w:p w14:paraId="4AB55AA8"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$46,749</w:t>
            </w:r>
          </w:p>
        </w:tc>
        <w:tc>
          <w:tcPr>
            <w:tcW w:w="2259" w:type="dxa"/>
          </w:tcPr>
          <w:p w14:paraId="2A63AE62"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$52,127</w:t>
            </w:r>
          </w:p>
        </w:tc>
        <w:tc>
          <w:tcPr>
            <w:tcW w:w="2260" w:type="dxa"/>
          </w:tcPr>
          <w:p w14:paraId="4D25A6CA"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$62,187</w:t>
            </w:r>
          </w:p>
        </w:tc>
      </w:tr>
      <w:tr w:rsidR="004D24AD" w:rsidRPr="004D24AD" w14:paraId="34189777" w14:textId="77777777" w:rsidTr="004D24AD">
        <w:tc>
          <w:tcPr>
            <w:tcW w:w="2259" w:type="dxa"/>
          </w:tcPr>
          <w:p w14:paraId="189F3392"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 Mbit/s</w:t>
            </w:r>
          </w:p>
        </w:tc>
        <w:tc>
          <w:tcPr>
            <w:tcW w:w="2259" w:type="dxa"/>
          </w:tcPr>
          <w:p w14:paraId="2E8A2E19"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$49,408</w:t>
            </w:r>
          </w:p>
        </w:tc>
        <w:tc>
          <w:tcPr>
            <w:tcW w:w="2259" w:type="dxa"/>
          </w:tcPr>
          <w:p w14:paraId="0617488E"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$55,092</w:t>
            </w:r>
          </w:p>
        </w:tc>
        <w:tc>
          <w:tcPr>
            <w:tcW w:w="2260" w:type="dxa"/>
          </w:tcPr>
          <w:p w14:paraId="46473066"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$65,724</w:t>
            </w:r>
          </w:p>
        </w:tc>
      </w:tr>
      <w:tr w:rsidR="004D24AD" w:rsidRPr="004D24AD" w14:paraId="6100104D" w14:textId="77777777" w:rsidTr="004D24AD">
        <w:tc>
          <w:tcPr>
            <w:tcW w:w="2259" w:type="dxa"/>
          </w:tcPr>
          <w:p w14:paraId="2E7784FA"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 Mbit/s</w:t>
            </w:r>
          </w:p>
        </w:tc>
        <w:tc>
          <w:tcPr>
            <w:tcW w:w="2259" w:type="dxa"/>
          </w:tcPr>
          <w:p w14:paraId="3A352F0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$54,726</w:t>
            </w:r>
          </w:p>
        </w:tc>
        <w:tc>
          <w:tcPr>
            <w:tcW w:w="2259" w:type="dxa"/>
          </w:tcPr>
          <w:p w14:paraId="25591E72"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$61,022</w:t>
            </w:r>
          </w:p>
        </w:tc>
        <w:tc>
          <w:tcPr>
            <w:tcW w:w="2260" w:type="dxa"/>
          </w:tcPr>
          <w:p w14:paraId="66F1B029"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$70,371</w:t>
            </w:r>
          </w:p>
        </w:tc>
      </w:tr>
      <w:tr w:rsidR="004D24AD" w:rsidRPr="004D24AD" w14:paraId="505B1F23" w14:textId="77777777" w:rsidTr="004D24AD">
        <w:tc>
          <w:tcPr>
            <w:tcW w:w="2259" w:type="dxa"/>
          </w:tcPr>
          <w:p w14:paraId="5A7E3A08"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 Mbit/s</w:t>
            </w:r>
          </w:p>
        </w:tc>
        <w:tc>
          <w:tcPr>
            <w:tcW w:w="2259" w:type="dxa"/>
          </w:tcPr>
          <w:p w14:paraId="37851980"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$60,102</w:t>
            </w:r>
          </w:p>
        </w:tc>
        <w:tc>
          <w:tcPr>
            <w:tcW w:w="2259" w:type="dxa"/>
          </w:tcPr>
          <w:p w14:paraId="0830201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$67,500</w:t>
            </w:r>
          </w:p>
        </w:tc>
        <w:tc>
          <w:tcPr>
            <w:tcW w:w="2260" w:type="dxa"/>
          </w:tcPr>
          <w:p w14:paraId="394CBF7E"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$77,152</w:t>
            </w:r>
          </w:p>
        </w:tc>
      </w:tr>
      <w:tr w:rsidR="004D24AD" w:rsidRPr="004D24AD" w14:paraId="52B46CB2" w14:textId="77777777" w:rsidTr="004D24AD">
        <w:tc>
          <w:tcPr>
            <w:tcW w:w="2259" w:type="dxa"/>
          </w:tcPr>
          <w:p w14:paraId="52C65DCD"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 Mbit/s</w:t>
            </w:r>
          </w:p>
        </w:tc>
        <w:tc>
          <w:tcPr>
            <w:tcW w:w="2259" w:type="dxa"/>
          </w:tcPr>
          <w:p w14:paraId="1F09646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$77,490</w:t>
            </w:r>
          </w:p>
        </w:tc>
        <w:tc>
          <w:tcPr>
            <w:tcW w:w="2259" w:type="dxa"/>
          </w:tcPr>
          <w:p w14:paraId="465CAE16"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$87,372</w:t>
            </w:r>
          </w:p>
        </w:tc>
        <w:tc>
          <w:tcPr>
            <w:tcW w:w="2260" w:type="dxa"/>
          </w:tcPr>
          <w:p w14:paraId="6C8F5B74"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$100,642</w:t>
            </w:r>
          </w:p>
        </w:tc>
      </w:tr>
      <w:tr w:rsidR="004D24AD" w:rsidRPr="004D24AD" w14:paraId="515226A4" w14:textId="77777777" w:rsidTr="004D24AD">
        <w:tc>
          <w:tcPr>
            <w:tcW w:w="2259" w:type="dxa"/>
          </w:tcPr>
          <w:p w14:paraId="6EBAD6BB"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 Mbit/s</w:t>
            </w:r>
          </w:p>
        </w:tc>
        <w:tc>
          <w:tcPr>
            <w:tcW w:w="2259" w:type="dxa"/>
          </w:tcPr>
          <w:p w14:paraId="10CCBD9F"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$89,910</w:t>
            </w:r>
          </w:p>
        </w:tc>
        <w:tc>
          <w:tcPr>
            <w:tcW w:w="2259" w:type="dxa"/>
          </w:tcPr>
          <w:p w14:paraId="19932FA4"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$101,466</w:t>
            </w:r>
          </w:p>
        </w:tc>
        <w:tc>
          <w:tcPr>
            <w:tcW w:w="2260" w:type="dxa"/>
          </w:tcPr>
          <w:p w14:paraId="3E9766DE"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$117,450</w:t>
            </w:r>
          </w:p>
        </w:tc>
      </w:tr>
      <w:tr w:rsidR="004D24AD" w:rsidRPr="004D24AD" w14:paraId="69E88E06" w14:textId="77777777" w:rsidTr="004D24AD">
        <w:tc>
          <w:tcPr>
            <w:tcW w:w="2259" w:type="dxa"/>
          </w:tcPr>
          <w:p w14:paraId="57A1532B"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40 Mbit/s</w:t>
            </w:r>
          </w:p>
        </w:tc>
        <w:tc>
          <w:tcPr>
            <w:tcW w:w="2259" w:type="dxa"/>
          </w:tcPr>
          <w:p w14:paraId="6300808B"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$99,900</w:t>
            </w:r>
          </w:p>
        </w:tc>
        <w:tc>
          <w:tcPr>
            <w:tcW w:w="2259" w:type="dxa"/>
          </w:tcPr>
          <w:p w14:paraId="2550523A"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$112,914</w:t>
            </w:r>
          </w:p>
        </w:tc>
        <w:tc>
          <w:tcPr>
            <w:tcW w:w="2260" w:type="dxa"/>
          </w:tcPr>
          <w:p w14:paraId="156F4CF8"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$131,126</w:t>
            </w:r>
          </w:p>
        </w:tc>
      </w:tr>
      <w:tr w:rsidR="004D24AD" w:rsidRPr="004D24AD" w14:paraId="0B2512A1" w14:textId="77777777" w:rsidTr="004D24AD">
        <w:tc>
          <w:tcPr>
            <w:tcW w:w="2259" w:type="dxa"/>
          </w:tcPr>
          <w:p w14:paraId="199D6468"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 Mbit/s</w:t>
            </w:r>
          </w:p>
        </w:tc>
        <w:tc>
          <w:tcPr>
            <w:tcW w:w="2259" w:type="dxa"/>
          </w:tcPr>
          <w:p w14:paraId="4621B6A8"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$108,432</w:t>
            </w:r>
          </w:p>
        </w:tc>
        <w:tc>
          <w:tcPr>
            <w:tcW w:w="2259" w:type="dxa"/>
          </w:tcPr>
          <w:p w14:paraId="166932CF"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$122,688</w:t>
            </w:r>
          </w:p>
        </w:tc>
        <w:tc>
          <w:tcPr>
            <w:tcW w:w="2260" w:type="dxa"/>
          </w:tcPr>
          <w:p w14:paraId="5CCEF8A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$142,819</w:t>
            </w:r>
          </w:p>
        </w:tc>
      </w:tr>
      <w:tr w:rsidR="004D24AD" w:rsidRPr="004D24AD" w14:paraId="52D4A865" w14:textId="77777777" w:rsidTr="004D24AD">
        <w:tc>
          <w:tcPr>
            <w:tcW w:w="2259" w:type="dxa"/>
          </w:tcPr>
          <w:p w14:paraId="284871AC"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60 Mbit/s</w:t>
            </w:r>
          </w:p>
        </w:tc>
        <w:tc>
          <w:tcPr>
            <w:tcW w:w="2259" w:type="dxa"/>
          </w:tcPr>
          <w:p w14:paraId="7E3D9C63"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$115,938</w:t>
            </w:r>
          </w:p>
        </w:tc>
        <w:tc>
          <w:tcPr>
            <w:tcW w:w="2259" w:type="dxa"/>
          </w:tcPr>
          <w:p w14:paraId="1CA5780E"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$131,274</w:t>
            </w:r>
          </w:p>
        </w:tc>
        <w:tc>
          <w:tcPr>
            <w:tcW w:w="2260" w:type="dxa"/>
          </w:tcPr>
          <w:p w14:paraId="12FB6EC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$153,155</w:t>
            </w:r>
          </w:p>
        </w:tc>
      </w:tr>
      <w:tr w:rsidR="004D24AD" w:rsidRPr="004D24AD" w14:paraId="29EDCF30" w14:textId="77777777" w:rsidTr="004D24AD">
        <w:tc>
          <w:tcPr>
            <w:tcW w:w="2259" w:type="dxa"/>
          </w:tcPr>
          <w:p w14:paraId="434D1311"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70 Mbit/s</w:t>
            </w:r>
          </w:p>
        </w:tc>
        <w:tc>
          <w:tcPr>
            <w:tcW w:w="2259" w:type="dxa"/>
          </w:tcPr>
          <w:p w14:paraId="7EE14DFC"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$122,688</w:t>
            </w:r>
          </w:p>
        </w:tc>
        <w:tc>
          <w:tcPr>
            <w:tcW w:w="2259" w:type="dxa"/>
          </w:tcPr>
          <w:p w14:paraId="2479C272"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$138,996</w:t>
            </w:r>
          </w:p>
        </w:tc>
        <w:tc>
          <w:tcPr>
            <w:tcW w:w="2260" w:type="dxa"/>
          </w:tcPr>
          <w:p w14:paraId="6E2559AA"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$162,446</w:t>
            </w:r>
          </w:p>
        </w:tc>
      </w:tr>
      <w:tr w:rsidR="004D24AD" w:rsidRPr="004D24AD" w14:paraId="5A29AE34" w14:textId="77777777" w:rsidTr="004D24AD">
        <w:tc>
          <w:tcPr>
            <w:tcW w:w="2259" w:type="dxa"/>
          </w:tcPr>
          <w:p w14:paraId="233224CE"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80 Mbit/s</w:t>
            </w:r>
          </w:p>
        </w:tc>
        <w:tc>
          <w:tcPr>
            <w:tcW w:w="2259" w:type="dxa"/>
          </w:tcPr>
          <w:p w14:paraId="55BAA76F"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$128,898</w:t>
            </w:r>
          </w:p>
        </w:tc>
        <w:tc>
          <w:tcPr>
            <w:tcW w:w="2259" w:type="dxa"/>
          </w:tcPr>
          <w:p w14:paraId="74B63ACB"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$146,070</w:t>
            </w:r>
          </w:p>
        </w:tc>
        <w:tc>
          <w:tcPr>
            <w:tcW w:w="2260" w:type="dxa"/>
          </w:tcPr>
          <w:p w14:paraId="0DFA660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$171,007</w:t>
            </w:r>
          </w:p>
        </w:tc>
      </w:tr>
      <w:tr w:rsidR="004D24AD" w:rsidRPr="004D24AD" w14:paraId="440253B4" w14:textId="77777777" w:rsidTr="004D24AD">
        <w:tc>
          <w:tcPr>
            <w:tcW w:w="2259" w:type="dxa"/>
          </w:tcPr>
          <w:p w14:paraId="0C0CE48C"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90 Mbit/s</w:t>
            </w:r>
          </w:p>
        </w:tc>
        <w:tc>
          <w:tcPr>
            <w:tcW w:w="2259" w:type="dxa"/>
          </w:tcPr>
          <w:p w14:paraId="65A898A9"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$134,568</w:t>
            </w:r>
          </w:p>
        </w:tc>
        <w:tc>
          <w:tcPr>
            <w:tcW w:w="2259" w:type="dxa"/>
          </w:tcPr>
          <w:p w14:paraId="0FF5886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$152,604</w:t>
            </w:r>
          </w:p>
        </w:tc>
        <w:tc>
          <w:tcPr>
            <w:tcW w:w="2260" w:type="dxa"/>
          </w:tcPr>
          <w:p w14:paraId="597DA3D0"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$178,837</w:t>
            </w:r>
          </w:p>
        </w:tc>
      </w:tr>
      <w:tr w:rsidR="004D24AD" w:rsidRPr="004D24AD" w14:paraId="2109AC23" w14:textId="77777777" w:rsidTr="004D24AD">
        <w:tc>
          <w:tcPr>
            <w:tcW w:w="2259" w:type="dxa"/>
          </w:tcPr>
          <w:p w14:paraId="285204DF"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 Mbit/s</w:t>
            </w:r>
          </w:p>
        </w:tc>
        <w:tc>
          <w:tcPr>
            <w:tcW w:w="2259" w:type="dxa"/>
          </w:tcPr>
          <w:p w14:paraId="6D91A8B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$142,968</w:t>
            </w:r>
          </w:p>
        </w:tc>
        <w:tc>
          <w:tcPr>
            <w:tcW w:w="2259" w:type="dxa"/>
          </w:tcPr>
          <w:p w14:paraId="080350A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$158,652</w:t>
            </w:r>
          </w:p>
        </w:tc>
        <w:tc>
          <w:tcPr>
            <w:tcW w:w="2260" w:type="dxa"/>
          </w:tcPr>
          <w:p w14:paraId="023AB3A0"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$184,006</w:t>
            </w:r>
          </w:p>
        </w:tc>
      </w:tr>
      <w:tr w:rsidR="004D24AD" w:rsidRPr="004D24AD" w14:paraId="6E05E565" w14:textId="77777777" w:rsidTr="004D24AD">
        <w:tc>
          <w:tcPr>
            <w:tcW w:w="2259" w:type="dxa"/>
          </w:tcPr>
          <w:p w14:paraId="0B1D783D"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150 Mbit/s</w:t>
            </w:r>
          </w:p>
        </w:tc>
        <w:tc>
          <w:tcPr>
            <w:tcW w:w="2259" w:type="dxa"/>
          </w:tcPr>
          <w:p w14:paraId="049A6526"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$165,986</w:t>
            </w:r>
          </w:p>
        </w:tc>
        <w:tc>
          <w:tcPr>
            <w:tcW w:w="2259" w:type="dxa"/>
          </w:tcPr>
          <w:p w14:paraId="322723FE"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$184,464</w:t>
            </w:r>
          </w:p>
        </w:tc>
        <w:tc>
          <w:tcPr>
            <w:tcW w:w="2260" w:type="dxa"/>
          </w:tcPr>
          <w:p w14:paraId="229CA22A"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$214,966</w:t>
            </w:r>
          </w:p>
        </w:tc>
      </w:tr>
      <w:tr w:rsidR="004D24AD" w:rsidRPr="004D24AD" w14:paraId="4CCC9055" w14:textId="77777777" w:rsidTr="004D24AD">
        <w:tc>
          <w:tcPr>
            <w:tcW w:w="2259" w:type="dxa"/>
          </w:tcPr>
          <w:p w14:paraId="733E401C"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200 Mbit/s</w:t>
            </w:r>
          </w:p>
        </w:tc>
        <w:tc>
          <w:tcPr>
            <w:tcW w:w="2259" w:type="dxa"/>
          </w:tcPr>
          <w:p w14:paraId="362E6C15"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$184,478</w:t>
            </w:r>
          </w:p>
        </w:tc>
        <w:tc>
          <w:tcPr>
            <w:tcW w:w="2259" w:type="dxa"/>
          </w:tcPr>
          <w:p w14:paraId="2DF5297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$205,254</w:t>
            </w:r>
          </w:p>
        </w:tc>
        <w:tc>
          <w:tcPr>
            <w:tcW w:w="2260" w:type="dxa"/>
          </w:tcPr>
          <w:p w14:paraId="31455B4E"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$239,940</w:t>
            </w:r>
          </w:p>
        </w:tc>
      </w:tr>
      <w:tr w:rsidR="004D24AD" w:rsidRPr="004D24AD" w14:paraId="61B5F8B4" w14:textId="77777777" w:rsidTr="004D24AD">
        <w:tc>
          <w:tcPr>
            <w:tcW w:w="2259" w:type="dxa"/>
          </w:tcPr>
          <w:p w14:paraId="5EC9F447"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300 Mbit/s</w:t>
            </w:r>
          </w:p>
        </w:tc>
        <w:tc>
          <w:tcPr>
            <w:tcW w:w="2259" w:type="dxa"/>
          </w:tcPr>
          <w:p w14:paraId="04AD3B1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$214,176</w:t>
            </w:r>
          </w:p>
        </w:tc>
        <w:tc>
          <w:tcPr>
            <w:tcW w:w="2259" w:type="dxa"/>
          </w:tcPr>
          <w:p w14:paraId="04C1698E"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$238,626</w:t>
            </w:r>
          </w:p>
        </w:tc>
        <w:tc>
          <w:tcPr>
            <w:tcW w:w="2260" w:type="dxa"/>
          </w:tcPr>
          <w:p w14:paraId="0AFB31E6"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$280,188</w:t>
            </w:r>
          </w:p>
        </w:tc>
      </w:tr>
      <w:tr w:rsidR="004D24AD" w:rsidRPr="004D24AD" w14:paraId="1E03AE71" w14:textId="77777777" w:rsidTr="004D24AD">
        <w:tc>
          <w:tcPr>
            <w:tcW w:w="2259" w:type="dxa"/>
          </w:tcPr>
          <w:p w14:paraId="1D12FB6B"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400 Mbit/s</w:t>
            </w:r>
          </w:p>
        </w:tc>
        <w:tc>
          <w:tcPr>
            <w:tcW w:w="2259" w:type="dxa"/>
          </w:tcPr>
          <w:p w14:paraId="7C43EC2B"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$238,078</w:t>
            </w:r>
          </w:p>
        </w:tc>
        <w:tc>
          <w:tcPr>
            <w:tcW w:w="2259" w:type="dxa"/>
          </w:tcPr>
          <w:p w14:paraId="54C82595"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$265,518</w:t>
            </w:r>
          </w:p>
        </w:tc>
        <w:tc>
          <w:tcPr>
            <w:tcW w:w="2260" w:type="dxa"/>
          </w:tcPr>
          <w:p w14:paraId="1D5697A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$312,799</w:t>
            </w:r>
          </w:p>
        </w:tc>
      </w:tr>
      <w:tr w:rsidR="004D24AD" w:rsidRPr="004D24AD" w14:paraId="035B5F47" w14:textId="77777777" w:rsidTr="004D24AD">
        <w:tc>
          <w:tcPr>
            <w:tcW w:w="2259" w:type="dxa"/>
          </w:tcPr>
          <w:p w14:paraId="0E47EC50"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500 Mbit/s</w:t>
            </w:r>
          </w:p>
        </w:tc>
        <w:tc>
          <w:tcPr>
            <w:tcW w:w="2259" w:type="dxa"/>
          </w:tcPr>
          <w:p w14:paraId="78416292"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$258,502</w:t>
            </w:r>
          </w:p>
        </w:tc>
        <w:tc>
          <w:tcPr>
            <w:tcW w:w="2259" w:type="dxa"/>
          </w:tcPr>
          <w:p w14:paraId="7F6F6D00"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$288,468</w:t>
            </w:r>
          </w:p>
        </w:tc>
        <w:tc>
          <w:tcPr>
            <w:tcW w:w="2260" w:type="dxa"/>
          </w:tcPr>
          <w:p w14:paraId="70B5A3D7"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$340,663</w:t>
            </w:r>
          </w:p>
        </w:tc>
      </w:tr>
      <w:tr w:rsidR="004D24AD" w:rsidRPr="004D24AD" w14:paraId="5696EEAE" w14:textId="77777777" w:rsidTr="004D24AD">
        <w:tc>
          <w:tcPr>
            <w:tcW w:w="2259" w:type="dxa"/>
          </w:tcPr>
          <w:p w14:paraId="6362D71F"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600 Mbit/s</w:t>
            </w:r>
          </w:p>
        </w:tc>
        <w:tc>
          <w:tcPr>
            <w:tcW w:w="2259" w:type="dxa"/>
          </w:tcPr>
          <w:p w14:paraId="61E3A02B"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$276,442</w:t>
            </w:r>
          </w:p>
        </w:tc>
        <w:tc>
          <w:tcPr>
            <w:tcW w:w="2259" w:type="dxa"/>
          </w:tcPr>
          <w:p w14:paraId="74847EA4"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$308,664</w:t>
            </w:r>
          </w:p>
        </w:tc>
        <w:tc>
          <w:tcPr>
            <w:tcW w:w="2260" w:type="dxa"/>
          </w:tcPr>
          <w:p w14:paraId="19FB3E6F"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$365,225</w:t>
            </w:r>
          </w:p>
        </w:tc>
      </w:tr>
      <w:tr w:rsidR="004D24AD" w:rsidRPr="004D24AD" w14:paraId="75B6441A" w14:textId="77777777" w:rsidTr="004D24AD">
        <w:tc>
          <w:tcPr>
            <w:tcW w:w="2259" w:type="dxa"/>
          </w:tcPr>
          <w:p w14:paraId="774F788D"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700 Mbit/s</w:t>
            </w:r>
          </w:p>
        </w:tc>
        <w:tc>
          <w:tcPr>
            <w:tcW w:w="2259" w:type="dxa"/>
          </w:tcPr>
          <w:p w14:paraId="3ED0B647"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$292,560</w:t>
            </w:r>
          </w:p>
        </w:tc>
        <w:tc>
          <w:tcPr>
            <w:tcW w:w="2259" w:type="dxa"/>
          </w:tcPr>
          <w:p w14:paraId="67EDA1C6"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$326,862</w:t>
            </w:r>
          </w:p>
        </w:tc>
        <w:tc>
          <w:tcPr>
            <w:tcW w:w="2260" w:type="dxa"/>
          </w:tcPr>
          <w:p w14:paraId="22641CEC"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$387,413</w:t>
            </w:r>
          </w:p>
        </w:tc>
      </w:tr>
      <w:tr w:rsidR="004D24AD" w:rsidRPr="004D24AD" w14:paraId="76595DAF" w14:textId="77777777" w:rsidTr="004D24AD">
        <w:tc>
          <w:tcPr>
            <w:tcW w:w="2259" w:type="dxa"/>
          </w:tcPr>
          <w:p w14:paraId="6C5F8664"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800 Mbit/s</w:t>
            </w:r>
          </w:p>
        </w:tc>
        <w:tc>
          <w:tcPr>
            <w:tcW w:w="2259" w:type="dxa"/>
          </w:tcPr>
          <w:p w14:paraId="27B3885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$307,354</w:t>
            </w:r>
          </w:p>
        </w:tc>
        <w:tc>
          <w:tcPr>
            <w:tcW w:w="2259" w:type="dxa"/>
          </w:tcPr>
          <w:p w14:paraId="2D83302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$343,494</w:t>
            </w:r>
          </w:p>
        </w:tc>
        <w:tc>
          <w:tcPr>
            <w:tcW w:w="2260" w:type="dxa"/>
          </w:tcPr>
          <w:p w14:paraId="1CDA1B63"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$407,743</w:t>
            </w:r>
          </w:p>
        </w:tc>
      </w:tr>
      <w:tr w:rsidR="004D24AD" w:rsidRPr="004D24AD" w14:paraId="24CA1D12" w14:textId="77777777" w:rsidTr="004D24AD">
        <w:tc>
          <w:tcPr>
            <w:tcW w:w="2259" w:type="dxa"/>
          </w:tcPr>
          <w:p w14:paraId="5D6BEFAB"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900 Mbit/s</w:t>
            </w:r>
          </w:p>
        </w:tc>
        <w:tc>
          <w:tcPr>
            <w:tcW w:w="2259" w:type="dxa"/>
          </w:tcPr>
          <w:p w14:paraId="10D65EF2"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$320,988</w:t>
            </w:r>
          </w:p>
        </w:tc>
        <w:tc>
          <w:tcPr>
            <w:tcW w:w="2259" w:type="dxa"/>
          </w:tcPr>
          <w:p w14:paraId="0B052C01"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$358,884</w:t>
            </w:r>
          </w:p>
        </w:tc>
        <w:tc>
          <w:tcPr>
            <w:tcW w:w="2260" w:type="dxa"/>
          </w:tcPr>
          <w:p w14:paraId="6075DDC8"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$426,526</w:t>
            </w:r>
          </w:p>
        </w:tc>
      </w:tr>
      <w:tr w:rsidR="004D24AD" w:rsidRPr="004D24AD" w14:paraId="14EDDE45" w14:textId="77777777" w:rsidTr="004D24AD">
        <w:tc>
          <w:tcPr>
            <w:tcW w:w="2259" w:type="dxa"/>
          </w:tcPr>
          <w:p w14:paraId="78CA0617" w14:textId="77777777" w:rsidR="00087923" w:rsidRPr="004D24AD" w:rsidRDefault="00087923" w:rsidP="004D24AD">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1000 Mbit/s</w:t>
            </w:r>
          </w:p>
        </w:tc>
        <w:tc>
          <w:tcPr>
            <w:tcW w:w="2259" w:type="dxa"/>
          </w:tcPr>
          <w:p w14:paraId="7958964A"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$333,684</w:t>
            </w:r>
          </w:p>
        </w:tc>
        <w:tc>
          <w:tcPr>
            <w:tcW w:w="2259" w:type="dxa"/>
          </w:tcPr>
          <w:p w14:paraId="568A917D"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$373,194</w:t>
            </w:r>
          </w:p>
        </w:tc>
        <w:tc>
          <w:tcPr>
            <w:tcW w:w="2260" w:type="dxa"/>
          </w:tcPr>
          <w:p w14:paraId="1CFC44F3" w14:textId="77777777" w:rsidR="00087923" w:rsidRPr="004D24AD" w:rsidRDefault="00087923" w:rsidP="004B5B00">
            <w:pPr>
              <w:pStyle w:val="Heading2"/>
              <w:numPr>
                <w:ilvl w:val="0"/>
                <w:numId w:val="0"/>
              </w:numPr>
              <w:spacing w:before="60" w:after="60"/>
              <w:jc w:val="center"/>
              <w:rPr>
                <w:rFonts w:ascii="Arial" w:hAnsi="Arial" w:cs="Arial"/>
                <w:sz w:val="17"/>
                <w:szCs w:val="17"/>
              </w:rPr>
            </w:pPr>
            <w:r w:rsidRPr="004D24AD">
              <w:rPr>
                <w:rFonts w:ascii="Arial" w:hAnsi="Arial" w:cs="Arial"/>
                <w:sz w:val="17"/>
                <w:szCs w:val="17"/>
              </w:rPr>
              <w:t>$444,070</w:t>
            </w:r>
          </w:p>
        </w:tc>
      </w:tr>
    </w:tbl>
    <w:p w14:paraId="0474B531" w14:textId="77777777" w:rsidR="008601A3" w:rsidRDefault="008601A3" w:rsidP="000107DE">
      <w:pPr>
        <w:pStyle w:val="Indent1"/>
        <w:spacing w:before="240"/>
      </w:pPr>
      <w:bookmarkStart w:id="37" w:name="_Toc364070293"/>
      <w:r>
        <w:lastRenderedPageBreak/>
        <w:t>Bandwidth charges – per second charging</w:t>
      </w:r>
      <w:bookmarkEnd w:id="37"/>
    </w:p>
    <w:p w14:paraId="0C57CE27" w14:textId="77777777" w:rsidR="00CB6470" w:rsidRDefault="008601A3" w:rsidP="008601A3">
      <w:pPr>
        <w:pStyle w:val="Heading2"/>
      </w:pPr>
      <w:r>
        <w:t xml:space="preserve">With the bandwidth on demand option, we calculate the </w:t>
      </w:r>
      <w:r w:rsidR="00680859">
        <w:t>access</w:t>
      </w:r>
      <w:r>
        <w:t xml:space="preserve"> bandwidth charges for </w:t>
      </w:r>
      <w:r w:rsidR="00680047">
        <w:t xml:space="preserve">the relevant </w:t>
      </w:r>
      <w:r>
        <w:t>Ethernet MAN connection by determining the number of seconds we actually provide the bandwidth to you (to the nearest second)</w:t>
      </w:r>
      <w:r w:rsidR="00CB6470">
        <w:t xml:space="preserve">. </w:t>
      </w:r>
    </w:p>
    <w:p w14:paraId="1F8C6E3C" w14:textId="77777777" w:rsidR="008601A3" w:rsidRDefault="00A4115A" w:rsidP="008601A3">
      <w:pPr>
        <w:pStyle w:val="Heading2"/>
      </w:pPr>
      <w:r>
        <w:t>We then multiply</w:t>
      </w:r>
      <w:r w:rsidR="00CB6470">
        <w:t xml:space="preserve"> these seconds </w:t>
      </w:r>
      <w:r w:rsidR="008601A3">
        <w:t xml:space="preserve">by the annual </w:t>
      </w:r>
      <w:r w:rsidR="00680859">
        <w:t>access</w:t>
      </w:r>
      <w:r w:rsidR="008601A3">
        <w:t xml:space="preserve"> bandwidth charge (calculated as a per-second rate). Charges are calculated to the ne</w:t>
      </w:r>
      <w:r w:rsidR="00CB6470">
        <w:t xml:space="preserve">arest cent and billed monthly. </w:t>
      </w:r>
      <w:r w:rsidR="008601A3">
        <w:t>The minimum charge is the applicabl</w:t>
      </w:r>
      <w:r w:rsidR="002B6C04">
        <w:t>e 2 Mbit/s rate.</w:t>
      </w:r>
      <w:r w:rsidR="008601A3">
        <w:t xml:space="preserve"> </w:t>
      </w:r>
    </w:p>
    <w:p w14:paraId="696DB2E2" w14:textId="77777777" w:rsidR="008F2B0A" w:rsidRDefault="008601A3" w:rsidP="008601A3">
      <w:pPr>
        <w:pStyle w:val="Heading2"/>
      </w:pPr>
      <w:r w:rsidRPr="00067C62">
        <w:rPr>
          <w:b/>
        </w:rPr>
        <w:t>Example</w:t>
      </w:r>
      <w:r w:rsidR="00B8008E" w:rsidRPr="00067C62">
        <w:rPr>
          <w:b/>
        </w:rPr>
        <w:t xml:space="preserve"> of bandwidth on demand charging</w:t>
      </w:r>
      <w:r w:rsidRPr="00067C62">
        <w:rPr>
          <w:b/>
        </w:rPr>
        <w:t>:</w:t>
      </w:r>
      <w:r>
        <w:t xml:space="preserve"> For a link from a </w:t>
      </w:r>
      <w:r w:rsidR="00B8008E">
        <w:t xml:space="preserve">CBD </w:t>
      </w:r>
      <w:r>
        <w:t xml:space="preserve">zone to a business zone at 10 Mbit/s, with the </w:t>
      </w:r>
      <w:r w:rsidR="00680859">
        <w:t>access</w:t>
      </w:r>
      <w:r>
        <w:t xml:space="preserve"> bandwidth provided to you for 9000 seconds in a particular month – the </w:t>
      </w:r>
      <w:r w:rsidR="00680859">
        <w:t>access</w:t>
      </w:r>
      <w:r>
        <w:t xml:space="preserve"> bandwidth charge i</w:t>
      </w:r>
      <w:r w:rsidR="00B8008E">
        <w:t>s $11.07 GST excl. (i.e. $38,808 ÷</w:t>
      </w:r>
      <w:r>
        <w:t xml:space="preserve"> (365 x 24 x 60 x 60) x 9000).</w:t>
      </w:r>
    </w:p>
    <w:p w14:paraId="3074860F" w14:textId="77777777" w:rsidR="0055608F" w:rsidRDefault="0055608F" w:rsidP="0055608F">
      <w:pPr>
        <w:pStyle w:val="Indent1"/>
      </w:pPr>
      <w:bookmarkStart w:id="38" w:name="_Toc364070294"/>
      <w:r>
        <w:t>Monthly port charges</w:t>
      </w:r>
      <w:bookmarkEnd w:id="38"/>
    </w:p>
    <w:p w14:paraId="0147ADE4" w14:textId="77777777" w:rsidR="0055608F" w:rsidRDefault="0055608F" w:rsidP="0055608F">
      <w:pPr>
        <w:pStyle w:val="Heading2"/>
      </w:pPr>
      <w:r>
        <w:t>The following monthly charges apply for each port using</w:t>
      </w:r>
      <w:r w:rsidR="005A133F">
        <w:t xml:space="preserve"> an Ethernet MAN dual uplink or </w:t>
      </w:r>
      <w:r>
        <w:t>fully redundant</w:t>
      </w:r>
      <w:r w:rsidR="005A133F">
        <w:t xml:space="preserve"> connection</w:t>
      </w:r>
      <w: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92"/>
      </w:tblGrid>
      <w:tr w:rsidR="00E7589E" w:rsidRPr="00DE47FE" w14:paraId="4C35C6C5" w14:textId="77777777" w:rsidTr="00D3697A">
        <w:tc>
          <w:tcPr>
            <w:tcW w:w="5245" w:type="dxa"/>
            <w:shd w:val="clear" w:color="auto" w:fill="8DB3E2"/>
          </w:tcPr>
          <w:p w14:paraId="35E6BF66" w14:textId="77777777" w:rsidR="00E7589E" w:rsidRPr="00DE47FE" w:rsidRDefault="00E7589E"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D</w:t>
            </w:r>
            <w:r w:rsidRPr="00E7589E">
              <w:rPr>
                <w:rFonts w:ascii="Arial" w:hAnsi="Arial" w:cs="Arial"/>
                <w:b/>
                <w:sz w:val="17"/>
                <w:szCs w:val="17"/>
              </w:rPr>
              <w:t>ual uplink and fully redundant connection</w:t>
            </w:r>
          </w:p>
        </w:tc>
        <w:tc>
          <w:tcPr>
            <w:tcW w:w="3792" w:type="dxa"/>
            <w:shd w:val="clear" w:color="auto" w:fill="8DB3E2"/>
          </w:tcPr>
          <w:p w14:paraId="70496F0A" w14:textId="77777777" w:rsidR="00E7589E" w:rsidRPr="00DE47FE" w:rsidRDefault="00E7589E" w:rsidP="001C2978">
            <w:pPr>
              <w:pStyle w:val="Heading2"/>
              <w:numPr>
                <w:ilvl w:val="0"/>
                <w:numId w:val="0"/>
              </w:numPr>
              <w:spacing w:before="60" w:after="60"/>
              <w:jc w:val="center"/>
              <w:rPr>
                <w:rFonts w:ascii="Arial" w:hAnsi="Arial" w:cs="Arial"/>
                <w:b/>
                <w:sz w:val="17"/>
                <w:szCs w:val="17"/>
              </w:rPr>
            </w:pPr>
            <w:r w:rsidRPr="00E7589E">
              <w:rPr>
                <w:rFonts w:ascii="Arial" w:hAnsi="Arial" w:cs="Arial"/>
                <w:b/>
                <w:sz w:val="17"/>
                <w:szCs w:val="17"/>
              </w:rPr>
              <w:t>Monthly port charges</w:t>
            </w:r>
          </w:p>
        </w:tc>
      </w:tr>
      <w:tr w:rsidR="00E7589E" w:rsidRPr="00DE47FE" w14:paraId="77E1ECEA" w14:textId="77777777" w:rsidTr="00D3697A">
        <w:tc>
          <w:tcPr>
            <w:tcW w:w="5245" w:type="dxa"/>
          </w:tcPr>
          <w:p w14:paraId="46176263" w14:textId="77777777" w:rsidR="00E7589E" w:rsidRPr="00E7589E" w:rsidRDefault="00E7589E" w:rsidP="00E7589E">
            <w:pPr>
              <w:pStyle w:val="Heading2"/>
              <w:numPr>
                <w:ilvl w:val="0"/>
                <w:numId w:val="0"/>
              </w:numPr>
              <w:spacing w:before="60" w:after="60"/>
              <w:jc w:val="center"/>
              <w:rPr>
                <w:rFonts w:ascii="Arial" w:hAnsi="Arial" w:cs="Arial"/>
                <w:sz w:val="17"/>
                <w:szCs w:val="17"/>
              </w:rPr>
            </w:pPr>
            <w:r w:rsidRPr="00E7589E">
              <w:rPr>
                <w:rFonts w:ascii="Arial" w:hAnsi="Arial" w:cs="Arial"/>
                <w:sz w:val="17"/>
                <w:szCs w:val="17"/>
              </w:rPr>
              <w:t xml:space="preserve">For each port – </w:t>
            </w:r>
            <w:r>
              <w:rPr>
                <w:rFonts w:ascii="Arial" w:hAnsi="Arial" w:cs="Arial"/>
                <w:sz w:val="17"/>
                <w:szCs w:val="17"/>
              </w:rPr>
              <w:t>CBD</w:t>
            </w:r>
            <w:r w:rsidRPr="00E7589E">
              <w:rPr>
                <w:rFonts w:ascii="Arial" w:hAnsi="Arial" w:cs="Arial"/>
                <w:sz w:val="17"/>
                <w:szCs w:val="17"/>
              </w:rPr>
              <w:t>, business or metro zone</w:t>
            </w:r>
          </w:p>
        </w:tc>
        <w:tc>
          <w:tcPr>
            <w:tcW w:w="3792" w:type="dxa"/>
          </w:tcPr>
          <w:p w14:paraId="0A263C3F" w14:textId="77777777" w:rsidR="00E7589E" w:rsidRPr="00E7589E" w:rsidRDefault="00E7589E" w:rsidP="004B5B00">
            <w:pPr>
              <w:pStyle w:val="Heading2"/>
              <w:numPr>
                <w:ilvl w:val="0"/>
                <w:numId w:val="0"/>
              </w:numPr>
              <w:spacing w:before="60" w:after="60"/>
              <w:jc w:val="center"/>
              <w:rPr>
                <w:rFonts w:ascii="Arial" w:hAnsi="Arial" w:cs="Arial"/>
                <w:sz w:val="17"/>
                <w:szCs w:val="17"/>
              </w:rPr>
            </w:pPr>
            <w:r w:rsidRPr="00E7589E">
              <w:rPr>
                <w:rFonts w:ascii="Arial" w:hAnsi="Arial" w:cs="Arial"/>
                <w:sz w:val="17"/>
                <w:szCs w:val="17"/>
              </w:rPr>
              <w:t>$300</w:t>
            </w:r>
          </w:p>
        </w:tc>
      </w:tr>
    </w:tbl>
    <w:p w14:paraId="314AB768" w14:textId="77777777" w:rsidR="000F2887" w:rsidRDefault="000F2887" w:rsidP="000F2887">
      <w:pPr>
        <w:pStyle w:val="Indent1"/>
        <w:spacing w:before="240"/>
      </w:pPr>
      <w:bookmarkStart w:id="39" w:name="_Toc364070295"/>
      <w:r>
        <w:t>Additional annual charge for fully redundant connection</w:t>
      </w:r>
      <w:bookmarkEnd w:id="39"/>
    </w:p>
    <w:p w14:paraId="1A6AE7ED" w14:textId="77777777" w:rsidR="0055608F" w:rsidRDefault="000F2887" w:rsidP="000F2887">
      <w:pPr>
        <w:pStyle w:val="Heading2"/>
      </w:pPr>
      <w:r>
        <w:t>The following annual charge applies for an Ethernet MAN fully redundant connection: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925"/>
        <w:gridCol w:w="1926"/>
        <w:gridCol w:w="1926"/>
      </w:tblGrid>
      <w:tr w:rsidR="008748DF" w:rsidRPr="00E7589E" w14:paraId="7F548592" w14:textId="77777777" w:rsidTr="008748DF">
        <w:tc>
          <w:tcPr>
            <w:tcW w:w="3260" w:type="dxa"/>
            <w:shd w:val="clear" w:color="auto" w:fill="8DB3E2"/>
          </w:tcPr>
          <w:p w14:paraId="12502C18" w14:textId="77777777" w:rsidR="008748DF" w:rsidRPr="008748DF" w:rsidRDefault="008748DF" w:rsidP="001C2978">
            <w:pPr>
              <w:pStyle w:val="Heading2"/>
              <w:numPr>
                <w:ilvl w:val="0"/>
                <w:numId w:val="0"/>
              </w:numPr>
              <w:spacing w:before="60" w:after="60"/>
              <w:jc w:val="center"/>
              <w:rPr>
                <w:rFonts w:ascii="Arial" w:hAnsi="Arial" w:cs="Arial"/>
                <w:b/>
                <w:sz w:val="17"/>
                <w:szCs w:val="17"/>
              </w:rPr>
            </w:pPr>
          </w:p>
        </w:tc>
        <w:tc>
          <w:tcPr>
            <w:tcW w:w="1925" w:type="dxa"/>
            <w:shd w:val="clear" w:color="auto" w:fill="8DB3E2"/>
          </w:tcPr>
          <w:p w14:paraId="28B842A7" w14:textId="77777777" w:rsidR="008748DF" w:rsidRPr="008748DF" w:rsidRDefault="008748DF" w:rsidP="008748DF">
            <w:pPr>
              <w:pStyle w:val="Heading2"/>
              <w:numPr>
                <w:ilvl w:val="0"/>
                <w:numId w:val="0"/>
              </w:numPr>
              <w:spacing w:before="60" w:after="60"/>
              <w:jc w:val="center"/>
              <w:rPr>
                <w:rFonts w:ascii="Arial" w:hAnsi="Arial" w:cs="Arial"/>
                <w:b/>
                <w:bCs w:val="0"/>
                <w:sz w:val="17"/>
                <w:szCs w:val="17"/>
              </w:rPr>
            </w:pPr>
            <w:r w:rsidRPr="008748DF">
              <w:rPr>
                <w:rFonts w:ascii="Arial" w:hAnsi="Arial" w:cs="Arial"/>
                <w:b/>
                <w:bCs w:val="0"/>
                <w:sz w:val="17"/>
                <w:szCs w:val="17"/>
              </w:rPr>
              <w:t>CBD zone</w:t>
            </w:r>
          </w:p>
        </w:tc>
        <w:tc>
          <w:tcPr>
            <w:tcW w:w="1926" w:type="dxa"/>
            <w:shd w:val="clear" w:color="auto" w:fill="8DB3E2"/>
          </w:tcPr>
          <w:p w14:paraId="3FE1C168" w14:textId="77777777" w:rsidR="008748DF" w:rsidRPr="008748DF" w:rsidRDefault="008748DF" w:rsidP="008748DF">
            <w:pPr>
              <w:pStyle w:val="Heading2"/>
              <w:numPr>
                <w:ilvl w:val="0"/>
                <w:numId w:val="0"/>
              </w:numPr>
              <w:spacing w:before="60" w:after="60"/>
              <w:jc w:val="center"/>
              <w:rPr>
                <w:rFonts w:ascii="Arial" w:hAnsi="Arial" w:cs="Arial"/>
                <w:b/>
                <w:bCs w:val="0"/>
                <w:sz w:val="17"/>
                <w:szCs w:val="17"/>
              </w:rPr>
            </w:pPr>
            <w:r w:rsidRPr="008748DF">
              <w:rPr>
                <w:rFonts w:ascii="Arial" w:hAnsi="Arial" w:cs="Arial"/>
                <w:b/>
                <w:bCs w:val="0"/>
                <w:sz w:val="17"/>
                <w:szCs w:val="17"/>
              </w:rPr>
              <w:t>Business zone</w:t>
            </w:r>
          </w:p>
        </w:tc>
        <w:tc>
          <w:tcPr>
            <w:tcW w:w="1926" w:type="dxa"/>
            <w:shd w:val="clear" w:color="auto" w:fill="8DB3E2"/>
          </w:tcPr>
          <w:p w14:paraId="52C58A39" w14:textId="77777777" w:rsidR="008748DF" w:rsidRPr="008748DF" w:rsidRDefault="008748DF" w:rsidP="008748DF">
            <w:pPr>
              <w:pStyle w:val="Heading2"/>
              <w:numPr>
                <w:ilvl w:val="0"/>
                <w:numId w:val="0"/>
              </w:numPr>
              <w:spacing w:before="60" w:after="60"/>
              <w:jc w:val="center"/>
              <w:rPr>
                <w:rFonts w:ascii="Arial" w:hAnsi="Arial" w:cs="Arial"/>
                <w:b/>
                <w:bCs w:val="0"/>
                <w:sz w:val="17"/>
                <w:szCs w:val="17"/>
              </w:rPr>
            </w:pPr>
            <w:r w:rsidRPr="008748DF">
              <w:rPr>
                <w:rFonts w:ascii="Arial" w:hAnsi="Arial" w:cs="Arial"/>
                <w:b/>
                <w:bCs w:val="0"/>
                <w:sz w:val="17"/>
                <w:szCs w:val="17"/>
              </w:rPr>
              <w:t>Metro zone</w:t>
            </w:r>
          </w:p>
        </w:tc>
      </w:tr>
      <w:tr w:rsidR="008748DF" w:rsidRPr="00E7589E" w14:paraId="26AE3F09" w14:textId="77777777" w:rsidTr="008748DF">
        <w:tc>
          <w:tcPr>
            <w:tcW w:w="3260" w:type="dxa"/>
          </w:tcPr>
          <w:p w14:paraId="68951C36" w14:textId="77777777" w:rsidR="008748DF" w:rsidRPr="008748DF" w:rsidRDefault="008748DF" w:rsidP="008748DF">
            <w:pPr>
              <w:pStyle w:val="Heading2"/>
              <w:numPr>
                <w:ilvl w:val="0"/>
                <w:numId w:val="0"/>
              </w:numPr>
              <w:spacing w:before="60" w:after="60"/>
              <w:jc w:val="center"/>
              <w:rPr>
                <w:rFonts w:ascii="Arial" w:hAnsi="Arial" w:cs="Arial"/>
                <w:sz w:val="17"/>
                <w:szCs w:val="17"/>
              </w:rPr>
            </w:pPr>
            <w:r w:rsidRPr="008748DF">
              <w:rPr>
                <w:rFonts w:ascii="Arial" w:hAnsi="Arial" w:cs="Arial"/>
                <w:sz w:val="17"/>
                <w:szCs w:val="17"/>
              </w:rPr>
              <w:t>For each of your specified addresses</w:t>
            </w:r>
          </w:p>
        </w:tc>
        <w:tc>
          <w:tcPr>
            <w:tcW w:w="1925" w:type="dxa"/>
          </w:tcPr>
          <w:p w14:paraId="3B682C4B" w14:textId="77777777" w:rsidR="008748DF" w:rsidRPr="008748DF" w:rsidRDefault="008748DF" w:rsidP="004B5B00">
            <w:pPr>
              <w:pStyle w:val="Heading2"/>
              <w:numPr>
                <w:ilvl w:val="0"/>
                <w:numId w:val="0"/>
              </w:numPr>
              <w:spacing w:before="60" w:after="60"/>
              <w:jc w:val="center"/>
              <w:rPr>
                <w:rFonts w:ascii="Arial" w:hAnsi="Arial" w:cs="Arial"/>
                <w:sz w:val="17"/>
                <w:szCs w:val="17"/>
              </w:rPr>
            </w:pPr>
            <w:r w:rsidRPr="008748DF">
              <w:rPr>
                <w:rFonts w:ascii="Arial" w:hAnsi="Arial" w:cs="Arial"/>
                <w:sz w:val="17"/>
                <w:szCs w:val="17"/>
              </w:rPr>
              <w:t>$28,200</w:t>
            </w:r>
          </w:p>
        </w:tc>
        <w:tc>
          <w:tcPr>
            <w:tcW w:w="1926" w:type="dxa"/>
          </w:tcPr>
          <w:p w14:paraId="26780992" w14:textId="77777777" w:rsidR="008748DF" w:rsidRPr="008748DF" w:rsidRDefault="008748DF" w:rsidP="004B5B00">
            <w:pPr>
              <w:pStyle w:val="Heading2"/>
              <w:numPr>
                <w:ilvl w:val="0"/>
                <w:numId w:val="0"/>
              </w:numPr>
              <w:spacing w:before="60" w:after="60"/>
              <w:jc w:val="center"/>
              <w:rPr>
                <w:rFonts w:ascii="Arial" w:hAnsi="Arial" w:cs="Arial"/>
                <w:sz w:val="17"/>
                <w:szCs w:val="17"/>
              </w:rPr>
            </w:pPr>
            <w:r w:rsidRPr="008748DF">
              <w:rPr>
                <w:rFonts w:ascii="Arial" w:hAnsi="Arial" w:cs="Arial"/>
                <w:sz w:val="17"/>
                <w:szCs w:val="17"/>
              </w:rPr>
              <w:t>$38,400</w:t>
            </w:r>
          </w:p>
        </w:tc>
        <w:tc>
          <w:tcPr>
            <w:tcW w:w="1926" w:type="dxa"/>
          </w:tcPr>
          <w:p w14:paraId="6613F516" w14:textId="77777777" w:rsidR="008748DF" w:rsidRPr="008748DF" w:rsidRDefault="008748DF" w:rsidP="004B5B00">
            <w:pPr>
              <w:pStyle w:val="Heading2"/>
              <w:numPr>
                <w:ilvl w:val="0"/>
                <w:numId w:val="0"/>
              </w:numPr>
              <w:spacing w:before="60" w:after="60"/>
              <w:jc w:val="center"/>
              <w:rPr>
                <w:rFonts w:ascii="Arial" w:hAnsi="Arial" w:cs="Arial"/>
                <w:sz w:val="17"/>
                <w:szCs w:val="17"/>
              </w:rPr>
            </w:pPr>
            <w:r w:rsidRPr="008748DF">
              <w:rPr>
                <w:rFonts w:ascii="Arial" w:hAnsi="Arial" w:cs="Arial"/>
                <w:sz w:val="17"/>
                <w:szCs w:val="17"/>
              </w:rPr>
              <w:t>$57,600</w:t>
            </w:r>
          </w:p>
        </w:tc>
      </w:tr>
    </w:tbl>
    <w:p w14:paraId="05B50148" w14:textId="77777777" w:rsidR="00A72751" w:rsidRDefault="00A72751" w:rsidP="00A72751">
      <w:pPr>
        <w:pStyle w:val="Indent1"/>
        <w:spacing w:before="240"/>
      </w:pPr>
      <w:bookmarkStart w:id="40" w:name="_Toc364070296"/>
      <w:r>
        <w:t>Changing the physical port type</w:t>
      </w:r>
      <w:bookmarkEnd w:id="40"/>
    </w:p>
    <w:p w14:paraId="0BFEE5CD" w14:textId="77777777" w:rsidR="00A72751" w:rsidRDefault="00A72751" w:rsidP="00A72751">
      <w:pPr>
        <w:pStyle w:val="Heading2"/>
      </w:pPr>
      <w:r>
        <w:t>The following charge applies for changing the physical port type from a UTP to a MMOF, from a MMOF to a UTP, or changing the physical port interface type: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792"/>
      </w:tblGrid>
      <w:tr w:rsidR="00B662A8" w:rsidRPr="00DE47FE" w14:paraId="63E6BEF9" w14:textId="77777777" w:rsidTr="001C2978">
        <w:tc>
          <w:tcPr>
            <w:tcW w:w="5245" w:type="dxa"/>
            <w:shd w:val="clear" w:color="auto" w:fill="8DB3E2"/>
          </w:tcPr>
          <w:p w14:paraId="4CC29741" w14:textId="77777777" w:rsidR="00B662A8" w:rsidRPr="00DE47FE" w:rsidRDefault="000913DE" w:rsidP="001C2978">
            <w:pPr>
              <w:pStyle w:val="Heading2"/>
              <w:numPr>
                <w:ilvl w:val="0"/>
                <w:numId w:val="0"/>
              </w:numPr>
              <w:spacing w:before="60" w:after="60"/>
              <w:jc w:val="center"/>
              <w:rPr>
                <w:rFonts w:ascii="Arial" w:hAnsi="Arial" w:cs="Arial"/>
                <w:b/>
                <w:sz w:val="17"/>
                <w:szCs w:val="17"/>
              </w:rPr>
            </w:pPr>
            <w:r w:rsidRPr="000913DE">
              <w:rPr>
                <w:rFonts w:ascii="Arial" w:hAnsi="Arial" w:cs="Arial"/>
                <w:b/>
                <w:sz w:val="17"/>
                <w:szCs w:val="17"/>
              </w:rPr>
              <w:t>Changing the physical port type</w:t>
            </w:r>
          </w:p>
        </w:tc>
        <w:tc>
          <w:tcPr>
            <w:tcW w:w="3792" w:type="dxa"/>
            <w:shd w:val="clear" w:color="auto" w:fill="8DB3E2"/>
          </w:tcPr>
          <w:p w14:paraId="603171C7" w14:textId="77777777" w:rsidR="00B662A8" w:rsidRPr="00DE47FE" w:rsidRDefault="000913DE"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C</w:t>
            </w:r>
            <w:r w:rsidR="00B662A8" w:rsidRPr="00E7589E">
              <w:rPr>
                <w:rFonts w:ascii="Arial" w:hAnsi="Arial" w:cs="Arial"/>
                <w:b/>
                <w:sz w:val="17"/>
                <w:szCs w:val="17"/>
              </w:rPr>
              <w:t>harge</w:t>
            </w:r>
          </w:p>
        </w:tc>
      </w:tr>
      <w:tr w:rsidR="00993C14" w:rsidRPr="00E7589E" w14:paraId="3A97D915" w14:textId="77777777" w:rsidTr="001C2978">
        <w:tc>
          <w:tcPr>
            <w:tcW w:w="5245" w:type="dxa"/>
          </w:tcPr>
          <w:p w14:paraId="263954F0" w14:textId="77777777" w:rsidR="00993C14" w:rsidRPr="00993C14" w:rsidRDefault="00993C14" w:rsidP="00993C14">
            <w:pPr>
              <w:pStyle w:val="Heading2"/>
              <w:numPr>
                <w:ilvl w:val="0"/>
                <w:numId w:val="0"/>
              </w:numPr>
              <w:spacing w:before="60" w:after="60"/>
              <w:jc w:val="center"/>
              <w:rPr>
                <w:rFonts w:ascii="Arial" w:hAnsi="Arial" w:cs="Arial"/>
                <w:sz w:val="17"/>
                <w:szCs w:val="17"/>
              </w:rPr>
            </w:pPr>
            <w:r w:rsidRPr="00993C14">
              <w:rPr>
                <w:rFonts w:ascii="Arial" w:hAnsi="Arial" w:cs="Arial"/>
                <w:sz w:val="17"/>
                <w:szCs w:val="17"/>
              </w:rPr>
              <w:t>For each change</w:t>
            </w:r>
          </w:p>
        </w:tc>
        <w:tc>
          <w:tcPr>
            <w:tcW w:w="3792" w:type="dxa"/>
          </w:tcPr>
          <w:p w14:paraId="007C460C" w14:textId="77777777" w:rsidR="00993C14" w:rsidRPr="00993C14" w:rsidRDefault="00993C14" w:rsidP="004B5B00">
            <w:pPr>
              <w:pStyle w:val="Heading2"/>
              <w:numPr>
                <w:ilvl w:val="0"/>
                <w:numId w:val="0"/>
              </w:numPr>
              <w:spacing w:before="60" w:after="60"/>
              <w:jc w:val="center"/>
              <w:rPr>
                <w:rFonts w:ascii="Arial" w:hAnsi="Arial" w:cs="Arial"/>
                <w:sz w:val="17"/>
                <w:szCs w:val="17"/>
              </w:rPr>
            </w:pPr>
            <w:r w:rsidRPr="00993C14">
              <w:rPr>
                <w:rFonts w:ascii="Arial" w:hAnsi="Arial" w:cs="Arial"/>
                <w:sz w:val="17"/>
                <w:szCs w:val="17"/>
              </w:rPr>
              <w:t>$3,600</w:t>
            </w:r>
          </w:p>
        </w:tc>
      </w:tr>
    </w:tbl>
    <w:p w14:paraId="6E6FC03C" w14:textId="77777777" w:rsidR="00D43906" w:rsidRDefault="00D43906" w:rsidP="00B662A8">
      <w:pPr>
        <w:pStyle w:val="Indent1"/>
        <w:spacing w:before="240"/>
      </w:pPr>
      <w:bookmarkStart w:id="41" w:name="_Toc364070297"/>
      <w:r>
        <w:t>Cabling charges</w:t>
      </w:r>
      <w:bookmarkEnd w:id="41"/>
    </w:p>
    <w:p w14:paraId="502EBFA6" w14:textId="77777777" w:rsidR="00D43906" w:rsidRDefault="00D43906" w:rsidP="00D43906">
      <w:pPr>
        <w:pStyle w:val="Heading2"/>
      </w:pPr>
      <w:r>
        <w:t>We charge you for providing and installing cabling to your site beyond the standard service delivery point. We can confirm these charges on request.</w:t>
      </w:r>
    </w:p>
    <w:p w14:paraId="2C7B14E7" w14:textId="77777777" w:rsidR="00D43906" w:rsidRDefault="00D43906" w:rsidP="00D43906">
      <w:pPr>
        <w:pStyle w:val="Indent1"/>
      </w:pPr>
      <w:bookmarkStart w:id="42" w:name="_Toc364070298"/>
      <w:r>
        <w:t>Network extension charges</w:t>
      </w:r>
      <w:bookmarkEnd w:id="42"/>
    </w:p>
    <w:p w14:paraId="08DDB458" w14:textId="77777777" w:rsidR="00D43906" w:rsidRDefault="00D43906" w:rsidP="00D43906">
      <w:pPr>
        <w:pStyle w:val="Heading2"/>
      </w:pPr>
      <w:r>
        <w:t>If your Property Entry Point is over 500 metres from the nearest part of our existing network that is used to connect your Ethernet MAN service, additional charges apply, which we can confirm on request.</w:t>
      </w:r>
    </w:p>
    <w:p w14:paraId="3C5C3FF4" w14:textId="77777777" w:rsidR="00B91523" w:rsidRDefault="00B91523" w:rsidP="00D43906">
      <w:pPr>
        <w:pStyle w:val="Heading2"/>
      </w:pPr>
      <w:bookmarkStart w:id="43" w:name="_Hlk14786361"/>
      <w:r w:rsidRPr="00B91523">
        <w:t xml:space="preserve">This clause applies for any </w:t>
      </w:r>
      <w:r>
        <w:t>Ethernet MAN</w:t>
      </w:r>
      <w:r w:rsidRPr="00B91523">
        <w:t xml:space="preserve"> service ordered under an agreement entered on or from </w:t>
      </w:r>
      <w:r>
        <w:t>1 August 2019</w:t>
      </w:r>
      <w:r w:rsidRPr="00B91523">
        <w:t xml:space="preserve">. If we assess that any network extension or upgrade work is </w:t>
      </w:r>
      <w:r w:rsidRPr="00B91523">
        <w:lastRenderedPageBreak/>
        <w:t xml:space="preserve">required to deliver the service to your site, we may charge you additional charges </w:t>
      </w:r>
      <w:r>
        <w:t>and require you to agree to additional terms as</w:t>
      </w:r>
      <w:r w:rsidRPr="00B91523">
        <w:t xml:space="preserve"> noti</w:t>
      </w:r>
      <w:r>
        <w:t>fied</w:t>
      </w:r>
      <w:r w:rsidRPr="00B91523">
        <w:t xml:space="preserve"> at the time of order or when the work is identified.</w:t>
      </w:r>
    </w:p>
    <w:p w14:paraId="3A0E3F05" w14:textId="77777777" w:rsidR="00D43906" w:rsidRDefault="00D43906" w:rsidP="00D43906">
      <w:pPr>
        <w:pStyle w:val="Indent1"/>
      </w:pPr>
      <w:bookmarkStart w:id="44" w:name="_Toc364070299"/>
      <w:bookmarkEnd w:id="43"/>
      <w:r>
        <w:t>Service extension charges</w:t>
      </w:r>
      <w:bookmarkEnd w:id="44"/>
    </w:p>
    <w:p w14:paraId="4F947251" w14:textId="77777777" w:rsidR="00D43906" w:rsidRDefault="00D43906" w:rsidP="00D43906">
      <w:pPr>
        <w:pStyle w:val="Heading2"/>
      </w:pPr>
      <w:r>
        <w:t>A charge applies (</w:t>
      </w:r>
      <w:r w:rsidR="00FC0873">
        <w:t xml:space="preserve">which can be </w:t>
      </w:r>
      <w:r>
        <w:t>confirmed on request) for installing alternative cabling if you occupy premises for which our Network Boundary is a main distribution frame (“</w:t>
      </w:r>
      <w:r w:rsidRPr="00D92163">
        <w:rPr>
          <w:b/>
        </w:rPr>
        <w:t>MDF</w:t>
      </w:r>
      <w:r>
        <w:t>”) and:</w:t>
      </w:r>
    </w:p>
    <w:p w14:paraId="0CF25C8E" w14:textId="77777777" w:rsidR="00D43906" w:rsidRDefault="00D43906" w:rsidP="00D92163">
      <w:pPr>
        <w:pStyle w:val="Heading3"/>
      </w:pPr>
      <w:r>
        <w:t>there’s no suitable cabling system capacity at the site to extend cabling from the MDF to the location you request; or</w:t>
      </w:r>
    </w:p>
    <w:p w14:paraId="48D55FDE" w14:textId="77777777" w:rsidR="00D43906" w:rsidRDefault="00D43906" w:rsidP="00D92163">
      <w:pPr>
        <w:pStyle w:val="Heading3"/>
      </w:pPr>
      <w:r>
        <w:t>you don’t want your service to be connected through the MDF.</w:t>
      </w:r>
    </w:p>
    <w:p w14:paraId="3CCBAEE6" w14:textId="77777777" w:rsidR="00BB72A6" w:rsidRDefault="00BB72A6" w:rsidP="00BB72A6">
      <w:pPr>
        <w:pStyle w:val="Indent1"/>
      </w:pPr>
      <w:bookmarkStart w:id="45" w:name="_Toc364070300"/>
      <w:r>
        <w:t>New and replacement secure ID devices</w:t>
      </w:r>
      <w:bookmarkEnd w:id="45"/>
    </w:p>
    <w:p w14:paraId="6D0192EE" w14:textId="77777777" w:rsidR="00BB72A6" w:rsidRDefault="00BB72A6" w:rsidP="00BB72A6">
      <w:pPr>
        <w:pStyle w:val="Heading2"/>
      </w:pPr>
      <w:r>
        <w:t>We charge you $100 for each new or replacement secure ID device you ask us to provide</w:t>
      </w:r>
      <w:r w:rsidR="00F00F1B">
        <w:t>.</w:t>
      </w:r>
    </w:p>
    <w:p w14:paraId="706EAB72" w14:textId="77777777" w:rsidR="00F00F1B" w:rsidRDefault="00F00F1B" w:rsidP="00F00F1B">
      <w:pPr>
        <w:pStyle w:val="Indent1"/>
      </w:pPr>
      <w:bookmarkStart w:id="46" w:name="_Toc364070301"/>
      <w:r>
        <w:t>Indoor removal and miscellaneous works</w:t>
      </w:r>
      <w:bookmarkEnd w:id="46"/>
    </w:p>
    <w:p w14:paraId="60B41F56" w14:textId="77777777" w:rsidR="00F00F1B" w:rsidRDefault="00F00F1B" w:rsidP="00F00F1B">
      <w:pPr>
        <w:pStyle w:val="Heading2"/>
      </w:pPr>
      <w:r>
        <w:t>Additional charges apply for any indoor removal of your service. We can confirm these charges on request</w:t>
      </w:r>
      <w:r w:rsidR="009C0BE9">
        <w:t>.</w:t>
      </w:r>
    </w:p>
    <w:p w14:paraId="792307DF" w14:textId="77777777" w:rsidR="00D43906" w:rsidRDefault="00D43906" w:rsidP="00D92163">
      <w:pPr>
        <w:pStyle w:val="Indent1"/>
      </w:pPr>
      <w:bookmarkStart w:id="47" w:name="_Toc364070302"/>
      <w:r>
        <w:t>ACT Government Utilities Tax Charge</w:t>
      </w:r>
      <w:bookmarkEnd w:id="47"/>
    </w:p>
    <w:p w14:paraId="4FF1E9DA" w14:textId="77777777" w:rsidR="0092745F" w:rsidRDefault="00D43906" w:rsidP="00D43906">
      <w:pPr>
        <w:pStyle w:val="Heading2"/>
      </w:pPr>
      <w:r>
        <w:t xml:space="preserve">For ACT customers: If your service is at an address within the ACT Government area including the Jervis Bay area of NSW, we may charge you an ACT Government Utilities Tax Charge in addition to any other fees or charges set out in this section or in your separate agreement with us. See the General Terms of Our Customer Terms for Small Business or Corporate customers at </w:t>
      </w:r>
      <w:hyperlink r:id="rId17" w:history="1">
        <w:r w:rsidR="00D92163" w:rsidRPr="00D14F48">
          <w:rPr>
            <w:rStyle w:val="Hyperlink"/>
          </w:rPr>
          <w:t>http://www.telstra.com.au/customerterms/bus_government.htm</w:t>
        </w:r>
      </w:hyperlink>
      <w:r w:rsidR="00D92163">
        <w:t xml:space="preserve"> </w:t>
      </w:r>
      <w:r>
        <w:t>(and any other contractual arrangements you may have with us), whichever is applicable.</w:t>
      </w:r>
    </w:p>
    <w:p w14:paraId="0EA52325" w14:textId="77777777" w:rsidR="00D43906" w:rsidRDefault="000636D1" w:rsidP="000636D1">
      <w:pPr>
        <w:pStyle w:val="Heading1"/>
      </w:pPr>
      <w:bookmarkStart w:id="48" w:name="_Toc364070303"/>
      <w:r>
        <w:t xml:space="preserve">Changing </w:t>
      </w:r>
      <w:r w:rsidR="00230A02">
        <w:t xml:space="preserve">and converting </w:t>
      </w:r>
      <w:r>
        <w:t>your Ethernet MAN service</w:t>
      </w:r>
      <w:bookmarkEnd w:id="48"/>
    </w:p>
    <w:p w14:paraId="7041F8D6" w14:textId="77777777" w:rsidR="00082AAC" w:rsidRDefault="00DD0A4A" w:rsidP="00DD0A4A">
      <w:pPr>
        <w:pStyle w:val="Indent1"/>
      </w:pPr>
      <w:bookmarkStart w:id="49" w:name="_Toc364070304"/>
      <w:r>
        <w:t xml:space="preserve">What is the </w:t>
      </w:r>
      <w:r w:rsidR="00EA2942">
        <w:t xml:space="preserve">target </w:t>
      </w:r>
      <w:r>
        <w:t>provisioning time for network alterations?</w:t>
      </w:r>
      <w:bookmarkEnd w:id="49"/>
    </w:p>
    <w:p w14:paraId="2DF42500" w14:textId="77777777" w:rsidR="000636D1" w:rsidRDefault="00082AAC" w:rsidP="00082AAC">
      <w:pPr>
        <w:pStyle w:val="Heading2"/>
      </w:pPr>
      <w:r>
        <w:t>The st</w:t>
      </w:r>
      <w:r w:rsidR="00EA2942">
        <w:t>andard target provisioning time</w:t>
      </w:r>
      <w:r>
        <w:t xml:space="preserve"> for network alterations </w:t>
      </w:r>
      <w:r w:rsidR="00EA2942">
        <w:t>we make</w:t>
      </w:r>
      <w:r>
        <w:t xml:space="preserve"> (</w:t>
      </w:r>
      <w:r w:rsidR="00E760CC">
        <w:t>i.e.</w:t>
      </w:r>
      <w:r w:rsidR="00EA2942">
        <w:t xml:space="preserve"> </w:t>
      </w:r>
      <w:r>
        <w:t xml:space="preserve">not </w:t>
      </w:r>
      <w:r w:rsidR="00EA2942">
        <w:t xml:space="preserve">made </w:t>
      </w:r>
      <w:r>
        <w:t>online by you) to the Ethernet MAN service is one Business Day</w:t>
      </w:r>
      <w:r w:rsidR="00EA2942">
        <w:t>.</w:t>
      </w:r>
    </w:p>
    <w:p w14:paraId="0A3C4333" w14:textId="77777777" w:rsidR="00082AAC" w:rsidRDefault="00FA1887" w:rsidP="00FA1887">
      <w:pPr>
        <w:pStyle w:val="Indent1"/>
      </w:pPr>
      <w:bookmarkStart w:id="50" w:name="_Toc364070305"/>
      <w:r>
        <w:t xml:space="preserve">Changing your </w:t>
      </w:r>
      <w:r w:rsidR="00680859">
        <w:t>access</w:t>
      </w:r>
      <w:r>
        <w:t xml:space="preserve"> bandwidth</w:t>
      </w:r>
      <w:bookmarkEnd w:id="50"/>
    </w:p>
    <w:p w14:paraId="44EAB8F8" w14:textId="77777777" w:rsidR="00FA1887" w:rsidRDefault="00FA1887" w:rsidP="00101D39">
      <w:pPr>
        <w:pStyle w:val="Heading2"/>
      </w:pPr>
      <w:r w:rsidRPr="00FA1887">
        <w:t xml:space="preserve">We use the following bands to determine </w:t>
      </w:r>
      <w:r w:rsidR="00680859">
        <w:t>access</w:t>
      </w:r>
      <w:r w:rsidRPr="00FA1887">
        <w:t xml:space="preserve"> bandwidth change charges</w:t>
      </w:r>
      <w:r>
        <w:t>:</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425"/>
        <w:gridCol w:w="1425"/>
        <w:gridCol w:w="1425"/>
        <w:gridCol w:w="1425"/>
        <w:gridCol w:w="1425"/>
      </w:tblGrid>
      <w:tr w:rsidR="001C60CD" w:rsidRPr="00F25299" w14:paraId="07F419BE" w14:textId="77777777" w:rsidTr="00F25299">
        <w:tc>
          <w:tcPr>
            <w:tcW w:w="1425" w:type="dxa"/>
            <w:shd w:val="clear" w:color="auto" w:fill="8DB3E2"/>
          </w:tcPr>
          <w:p w14:paraId="7BC6D9D5" w14:textId="77777777" w:rsidR="001C60CD" w:rsidRPr="00F25299" w:rsidRDefault="001C60CD" w:rsidP="00F25299">
            <w:pPr>
              <w:pStyle w:val="Heading2"/>
              <w:numPr>
                <w:ilvl w:val="0"/>
                <w:numId w:val="0"/>
              </w:numPr>
              <w:spacing w:before="60" w:after="60"/>
              <w:jc w:val="center"/>
              <w:rPr>
                <w:rFonts w:ascii="Arial" w:hAnsi="Arial" w:cs="Arial"/>
                <w:b/>
                <w:sz w:val="17"/>
                <w:szCs w:val="17"/>
              </w:rPr>
            </w:pPr>
            <w:r w:rsidRPr="00F25299">
              <w:rPr>
                <w:rFonts w:ascii="Arial" w:hAnsi="Arial" w:cs="Arial"/>
                <w:b/>
                <w:sz w:val="17"/>
                <w:szCs w:val="17"/>
              </w:rPr>
              <w:t>Band</w:t>
            </w:r>
          </w:p>
        </w:tc>
        <w:tc>
          <w:tcPr>
            <w:tcW w:w="7125" w:type="dxa"/>
            <w:gridSpan w:val="5"/>
            <w:shd w:val="clear" w:color="auto" w:fill="8DB3E2"/>
          </w:tcPr>
          <w:p w14:paraId="169FB51F" w14:textId="77777777" w:rsidR="001C60CD" w:rsidRPr="00F25299" w:rsidRDefault="00680859" w:rsidP="00F25299">
            <w:pPr>
              <w:pStyle w:val="Heading2"/>
              <w:numPr>
                <w:ilvl w:val="0"/>
                <w:numId w:val="0"/>
              </w:numPr>
              <w:spacing w:before="60" w:after="60"/>
              <w:jc w:val="center"/>
              <w:rPr>
                <w:rFonts w:ascii="Arial" w:hAnsi="Arial" w:cs="Arial"/>
                <w:b/>
                <w:sz w:val="17"/>
                <w:szCs w:val="17"/>
              </w:rPr>
            </w:pPr>
            <w:r w:rsidRPr="00F25299">
              <w:rPr>
                <w:rFonts w:ascii="Arial" w:hAnsi="Arial" w:cs="Arial"/>
                <w:b/>
                <w:sz w:val="17"/>
                <w:szCs w:val="17"/>
              </w:rPr>
              <w:t>Access</w:t>
            </w:r>
            <w:r w:rsidR="001C60CD" w:rsidRPr="00F25299">
              <w:rPr>
                <w:rFonts w:ascii="Arial" w:hAnsi="Arial" w:cs="Arial"/>
                <w:b/>
                <w:sz w:val="17"/>
                <w:szCs w:val="17"/>
              </w:rPr>
              <w:t xml:space="preserve"> Bandwidth (Mbit/s)</w:t>
            </w:r>
          </w:p>
        </w:tc>
      </w:tr>
      <w:tr w:rsidR="00F25299" w14:paraId="78679CFB" w14:textId="77777777" w:rsidTr="00F25299">
        <w:tc>
          <w:tcPr>
            <w:tcW w:w="1425" w:type="dxa"/>
          </w:tcPr>
          <w:p w14:paraId="3A8C3955" w14:textId="77777777" w:rsidR="00FA1887" w:rsidRPr="00F25299" w:rsidRDefault="001C60CD"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1</w:t>
            </w:r>
          </w:p>
        </w:tc>
        <w:tc>
          <w:tcPr>
            <w:tcW w:w="1425" w:type="dxa"/>
          </w:tcPr>
          <w:p w14:paraId="30804B45" w14:textId="77777777" w:rsidR="00FA1887" w:rsidRPr="00F25299" w:rsidRDefault="00D3697A"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2</w:t>
            </w:r>
          </w:p>
        </w:tc>
        <w:tc>
          <w:tcPr>
            <w:tcW w:w="1425" w:type="dxa"/>
          </w:tcPr>
          <w:p w14:paraId="44D4644B" w14:textId="77777777" w:rsidR="00FA1887" w:rsidRPr="00F25299" w:rsidRDefault="00FA1887" w:rsidP="00F25299">
            <w:pPr>
              <w:pStyle w:val="Heading2"/>
              <w:numPr>
                <w:ilvl w:val="0"/>
                <w:numId w:val="0"/>
              </w:numPr>
              <w:spacing w:before="60" w:after="60"/>
              <w:jc w:val="center"/>
              <w:rPr>
                <w:rFonts w:ascii="Arial" w:hAnsi="Arial" w:cs="Arial"/>
                <w:sz w:val="17"/>
                <w:szCs w:val="17"/>
              </w:rPr>
            </w:pPr>
          </w:p>
        </w:tc>
        <w:tc>
          <w:tcPr>
            <w:tcW w:w="1425" w:type="dxa"/>
          </w:tcPr>
          <w:p w14:paraId="23185D00" w14:textId="77777777" w:rsidR="00FA1887" w:rsidRPr="00F25299" w:rsidRDefault="00D3697A"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4</w:t>
            </w:r>
          </w:p>
        </w:tc>
        <w:tc>
          <w:tcPr>
            <w:tcW w:w="1425" w:type="dxa"/>
          </w:tcPr>
          <w:p w14:paraId="78B494F9" w14:textId="77777777" w:rsidR="00FA1887" w:rsidRPr="00F25299" w:rsidRDefault="00D3697A"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8</w:t>
            </w:r>
          </w:p>
        </w:tc>
        <w:tc>
          <w:tcPr>
            <w:tcW w:w="1425" w:type="dxa"/>
          </w:tcPr>
          <w:p w14:paraId="42C41BB4" w14:textId="77777777" w:rsidR="00FA1887" w:rsidRPr="00F25299" w:rsidRDefault="00D3697A"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10</w:t>
            </w:r>
          </w:p>
        </w:tc>
      </w:tr>
      <w:tr w:rsidR="00F25299" w14:paraId="46500909" w14:textId="77777777" w:rsidTr="00F25299">
        <w:tc>
          <w:tcPr>
            <w:tcW w:w="1425" w:type="dxa"/>
          </w:tcPr>
          <w:p w14:paraId="39FE4C29" w14:textId="77777777" w:rsidR="00FA1887" w:rsidRPr="00F25299" w:rsidRDefault="001C60CD"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2</w:t>
            </w:r>
          </w:p>
        </w:tc>
        <w:tc>
          <w:tcPr>
            <w:tcW w:w="1425" w:type="dxa"/>
          </w:tcPr>
          <w:p w14:paraId="6BBC87D9" w14:textId="77777777" w:rsidR="00FA1887" w:rsidRPr="00F25299" w:rsidRDefault="00E562DB"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20</w:t>
            </w:r>
          </w:p>
        </w:tc>
        <w:tc>
          <w:tcPr>
            <w:tcW w:w="1425" w:type="dxa"/>
          </w:tcPr>
          <w:p w14:paraId="3AB4908F" w14:textId="77777777" w:rsidR="00FA1887" w:rsidRPr="00F25299" w:rsidRDefault="00E562DB"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30</w:t>
            </w:r>
          </w:p>
        </w:tc>
        <w:tc>
          <w:tcPr>
            <w:tcW w:w="1425" w:type="dxa"/>
          </w:tcPr>
          <w:p w14:paraId="3C1A9A30" w14:textId="77777777" w:rsidR="00FA1887" w:rsidRPr="00F25299" w:rsidRDefault="00E562DB"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40</w:t>
            </w:r>
          </w:p>
        </w:tc>
        <w:tc>
          <w:tcPr>
            <w:tcW w:w="1425" w:type="dxa"/>
          </w:tcPr>
          <w:p w14:paraId="6399EDEA" w14:textId="77777777" w:rsidR="00FA1887" w:rsidRPr="00F25299" w:rsidRDefault="00E562DB"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50</w:t>
            </w:r>
          </w:p>
        </w:tc>
        <w:tc>
          <w:tcPr>
            <w:tcW w:w="1425" w:type="dxa"/>
          </w:tcPr>
          <w:p w14:paraId="234918FB" w14:textId="77777777" w:rsidR="00FA1887" w:rsidRPr="00F25299" w:rsidRDefault="00FA1887" w:rsidP="00F25299">
            <w:pPr>
              <w:pStyle w:val="Heading2"/>
              <w:numPr>
                <w:ilvl w:val="0"/>
                <w:numId w:val="0"/>
              </w:numPr>
              <w:spacing w:before="60" w:after="60"/>
              <w:jc w:val="center"/>
              <w:rPr>
                <w:rFonts w:ascii="Arial" w:hAnsi="Arial" w:cs="Arial"/>
                <w:sz w:val="17"/>
                <w:szCs w:val="17"/>
              </w:rPr>
            </w:pPr>
          </w:p>
        </w:tc>
      </w:tr>
      <w:tr w:rsidR="00F25299" w:rsidRPr="00F25299" w14:paraId="2DFB6B09" w14:textId="77777777" w:rsidTr="00F25299">
        <w:tc>
          <w:tcPr>
            <w:tcW w:w="1425" w:type="dxa"/>
          </w:tcPr>
          <w:p w14:paraId="07776C6C" w14:textId="77777777" w:rsidR="001C60CD" w:rsidRPr="00F25299" w:rsidRDefault="001C60CD"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3</w:t>
            </w:r>
          </w:p>
        </w:tc>
        <w:tc>
          <w:tcPr>
            <w:tcW w:w="1425" w:type="dxa"/>
          </w:tcPr>
          <w:p w14:paraId="0B873006"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60</w:t>
            </w:r>
          </w:p>
        </w:tc>
        <w:tc>
          <w:tcPr>
            <w:tcW w:w="1425" w:type="dxa"/>
          </w:tcPr>
          <w:p w14:paraId="5C49FFEA"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70</w:t>
            </w:r>
          </w:p>
        </w:tc>
        <w:tc>
          <w:tcPr>
            <w:tcW w:w="1425" w:type="dxa"/>
          </w:tcPr>
          <w:p w14:paraId="1DEB9485"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80</w:t>
            </w:r>
          </w:p>
        </w:tc>
        <w:tc>
          <w:tcPr>
            <w:tcW w:w="1425" w:type="dxa"/>
          </w:tcPr>
          <w:p w14:paraId="71AD63FE"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90</w:t>
            </w:r>
          </w:p>
        </w:tc>
        <w:tc>
          <w:tcPr>
            <w:tcW w:w="1425" w:type="dxa"/>
          </w:tcPr>
          <w:p w14:paraId="23E1F186"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100</w:t>
            </w:r>
          </w:p>
        </w:tc>
      </w:tr>
      <w:tr w:rsidR="00F25299" w14:paraId="48B6BF3C" w14:textId="77777777" w:rsidTr="00F25299">
        <w:tc>
          <w:tcPr>
            <w:tcW w:w="1425" w:type="dxa"/>
          </w:tcPr>
          <w:p w14:paraId="21460B71" w14:textId="77777777" w:rsidR="001C60CD" w:rsidRPr="00F25299" w:rsidRDefault="001C60CD"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4</w:t>
            </w:r>
          </w:p>
        </w:tc>
        <w:tc>
          <w:tcPr>
            <w:tcW w:w="1425" w:type="dxa"/>
          </w:tcPr>
          <w:p w14:paraId="1731B95B"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150</w:t>
            </w:r>
          </w:p>
        </w:tc>
        <w:tc>
          <w:tcPr>
            <w:tcW w:w="1425" w:type="dxa"/>
          </w:tcPr>
          <w:p w14:paraId="69A0A096"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200</w:t>
            </w:r>
          </w:p>
        </w:tc>
        <w:tc>
          <w:tcPr>
            <w:tcW w:w="1425" w:type="dxa"/>
          </w:tcPr>
          <w:p w14:paraId="523D941A"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300</w:t>
            </w:r>
          </w:p>
        </w:tc>
        <w:tc>
          <w:tcPr>
            <w:tcW w:w="1425" w:type="dxa"/>
          </w:tcPr>
          <w:p w14:paraId="1F677BB8"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400</w:t>
            </w:r>
          </w:p>
        </w:tc>
        <w:tc>
          <w:tcPr>
            <w:tcW w:w="1425" w:type="dxa"/>
          </w:tcPr>
          <w:p w14:paraId="60020640"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500</w:t>
            </w:r>
          </w:p>
        </w:tc>
      </w:tr>
      <w:tr w:rsidR="00F25299" w:rsidRPr="00F25299" w14:paraId="2FC81B4E" w14:textId="77777777" w:rsidTr="00F25299">
        <w:tc>
          <w:tcPr>
            <w:tcW w:w="1425" w:type="dxa"/>
          </w:tcPr>
          <w:p w14:paraId="25D32F8C" w14:textId="77777777" w:rsidR="001C60CD" w:rsidRPr="00F25299" w:rsidRDefault="001C60CD"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5</w:t>
            </w:r>
          </w:p>
        </w:tc>
        <w:tc>
          <w:tcPr>
            <w:tcW w:w="1425" w:type="dxa"/>
          </w:tcPr>
          <w:p w14:paraId="31D3E407"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600</w:t>
            </w:r>
          </w:p>
        </w:tc>
        <w:tc>
          <w:tcPr>
            <w:tcW w:w="1425" w:type="dxa"/>
          </w:tcPr>
          <w:p w14:paraId="28DFB60A"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700</w:t>
            </w:r>
          </w:p>
        </w:tc>
        <w:tc>
          <w:tcPr>
            <w:tcW w:w="1425" w:type="dxa"/>
          </w:tcPr>
          <w:p w14:paraId="29575AC7"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800</w:t>
            </w:r>
          </w:p>
        </w:tc>
        <w:tc>
          <w:tcPr>
            <w:tcW w:w="1425" w:type="dxa"/>
          </w:tcPr>
          <w:p w14:paraId="1742402A"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900</w:t>
            </w:r>
          </w:p>
        </w:tc>
        <w:tc>
          <w:tcPr>
            <w:tcW w:w="1425" w:type="dxa"/>
          </w:tcPr>
          <w:p w14:paraId="63A443C0" w14:textId="77777777" w:rsidR="001C60CD" w:rsidRPr="00F25299" w:rsidRDefault="0036714C" w:rsidP="00F25299">
            <w:pPr>
              <w:pStyle w:val="Heading2"/>
              <w:numPr>
                <w:ilvl w:val="0"/>
                <w:numId w:val="0"/>
              </w:numPr>
              <w:spacing w:before="60" w:after="60"/>
              <w:jc w:val="center"/>
              <w:rPr>
                <w:rFonts w:ascii="Arial" w:hAnsi="Arial" w:cs="Arial"/>
                <w:sz w:val="17"/>
                <w:szCs w:val="17"/>
              </w:rPr>
            </w:pPr>
            <w:r w:rsidRPr="00F25299">
              <w:rPr>
                <w:rFonts w:ascii="Arial" w:hAnsi="Arial" w:cs="Arial"/>
                <w:sz w:val="17"/>
                <w:szCs w:val="17"/>
              </w:rPr>
              <w:t>1000</w:t>
            </w:r>
          </w:p>
        </w:tc>
      </w:tr>
    </w:tbl>
    <w:p w14:paraId="2ACC5129" w14:textId="77777777" w:rsidR="00CA3133" w:rsidRDefault="00CA3133" w:rsidP="004A42A1">
      <w:pPr>
        <w:pStyle w:val="Heading2"/>
        <w:spacing w:before="240"/>
      </w:pPr>
      <w:r w:rsidRPr="00CA3133">
        <w:lastRenderedPageBreak/>
        <w:t xml:space="preserve">The charges </w:t>
      </w:r>
      <w:r w:rsidR="004A42A1">
        <w:t xml:space="preserve">in the table below </w:t>
      </w:r>
      <w:r w:rsidRPr="00CA3133">
        <w:t xml:space="preserve">apply for movements between </w:t>
      </w:r>
      <w:r>
        <w:t xml:space="preserve">the </w:t>
      </w:r>
      <w:r w:rsidRPr="00CA3133">
        <w:t>adjacent bands</w:t>
      </w:r>
      <w:r>
        <w:t xml:space="preserve"> in the above table</w:t>
      </w:r>
      <w:r w:rsidRPr="00CA3133">
        <w:t>. Multiple charges apply for movemen</w:t>
      </w:r>
      <w:r>
        <w:t xml:space="preserve">ts between non-adjacent bands. </w:t>
      </w:r>
      <w:r w:rsidRPr="00CA3133">
        <w:t xml:space="preserve">Changes within a band don’t incur a </w:t>
      </w:r>
      <w:r>
        <w:t xml:space="preserve">charge – </w:t>
      </w:r>
      <w:r w:rsidRPr="00CA3133">
        <w:t>they only incur a change in the monthly charges set out above</w:t>
      </w:r>
      <w:r>
        <w:t xml:space="preserve">. </w:t>
      </w:r>
      <w:r w:rsidR="00FA1414" w:rsidRPr="00FA1414">
        <w:t xml:space="preserve">For example, for a change from band 3 to band 5, we charge you two </w:t>
      </w:r>
      <w:r w:rsidR="00680859">
        <w:t>access</w:t>
      </w:r>
      <w:r w:rsidR="00FA1414" w:rsidRPr="00FA1414">
        <w:t xml:space="preserve"> </w:t>
      </w:r>
      <w:r w:rsidR="00FA1414">
        <w:t>bandwidth change charges (band 3 to band 4, plus band 4 to band 5</w:t>
      </w:r>
      <w:r w:rsidR="00FA1414" w:rsidRPr="00FA1414">
        <w:t>)</w:t>
      </w:r>
      <w:r w:rsidR="00FA1414">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808"/>
      </w:tblGrid>
      <w:tr w:rsidR="004A42A1" w:rsidRPr="00DE47FE" w14:paraId="0D079BF0" w14:textId="77777777" w:rsidTr="005234B5">
        <w:tc>
          <w:tcPr>
            <w:tcW w:w="7229" w:type="dxa"/>
            <w:shd w:val="clear" w:color="auto" w:fill="8DB3E2"/>
          </w:tcPr>
          <w:p w14:paraId="7B5252DB" w14:textId="77777777" w:rsidR="004A42A1" w:rsidRPr="00DE47FE" w:rsidRDefault="00680859"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Access</w:t>
            </w:r>
            <w:r w:rsidR="004A42A1" w:rsidRPr="004A42A1">
              <w:rPr>
                <w:rFonts w:ascii="Arial" w:hAnsi="Arial" w:cs="Arial"/>
                <w:b/>
                <w:sz w:val="17"/>
                <w:szCs w:val="17"/>
              </w:rPr>
              <w:t xml:space="preserve"> bandwidth change charges</w:t>
            </w:r>
          </w:p>
        </w:tc>
        <w:tc>
          <w:tcPr>
            <w:tcW w:w="1808" w:type="dxa"/>
            <w:shd w:val="clear" w:color="auto" w:fill="8DB3E2"/>
          </w:tcPr>
          <w:p w14:paraId="204187E8" w14:textId="77777777" w:rsidR="004A42A1" w:rsidRPr="00DE47FE" w:rsidRDefault="004A42A1"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Amount</w:t>
            </w:r>
          </w:p>
        </w:tc>
      </w:tr>
      <w:tr w:rsidR="005234B5" w:rsidRPr="00E7589E" w14:paraId="316C6C75" w14:textId="77777777" w:rsidTr="005234B5">
        <w:tc>
          <w:tcPr>
            <w:tcW w:w="9037" w:type="dxa"/>
            <w:gridSpan w:val="2"/>
            <w:shd w:val="clear" w:color="auto" w:fill="8DB3E2"/>
          </w:tcPr>
          <w:p w14:paraId="77F5F2B1" w14:textId="77777777" w:rsidR="005234B5" w:rsidRPr="00E7589E" w:rsidRDefault="005234B5" w:rsidP="00B73AEC">
            <w:pPr>
              <w:pStyle w:val="Heading2"/>
              <w:numPr>
                <w:ilvl w:val="0"/>
                <w:numId w:val="0"/>
              </w:numPr>
              <w:spacing w:before="60" w:after="60"/>
              <w:jc w:val="center"/>
              <w:rPr>
                <w:rFonts w:ascii="Arial" w:hAnsi="Arial" w:cs="Arial"/>
                <w:sz w:val="17"/>
                <w:szCs w:val="17"/>
              </w:rPr>
            </w:pPr>
            <w:r w:rsidRPr="00643E09">
              <w:rPr>
                <w:rFonts w:ascii="Arial" w:hAnsi="Arial" w:cs="Arial"/>
                <w:sz w:val="17"/>
                <w:szCs w:val="17"/>
              </w:rPr>
              <w:t xml:space="preserve">For </w:t>
            </w:r>
            <w:r w:rsidR="006D1F54" w:rsidRPr="005234B5">
              <w:rPr>
                <w:rFonts w:ascii="Arial" w:hAnsi="Arial" w:cs="Arial"/>
                <w:sz w:val="17"/>
                <w:szCs w:val="17"/>
              </w:rPr>
              <w:t xml:space="preserve">each individual </w:t>
            </w:r>
            <w:r w:rsidR="00680859">
              <w:rPr>
                <w:rFonts w:ascii="Arial" w:hAnsi="Arial" w:cs="Arial"/>
                <w:sz w:val="17"/>
                <w:szCs w:val="17"/>
              </w:rPr>
              <w:t>access</w:t>
            </w:r>
            <w:r w:rsidRPr="00643E09">
              <w:rPr>
                <w:rFonts w:ascii="Arial" w:hAnsi="Arial" w:cs="Arial"/>
                <w:sz w:val="17"/>
                <w:szCs w:val="17"/>
              </w:rPr>
              <w:t xml:space="preserve"> bandwidth change we receive directly </w:t>
            </w:r>
            <w:r w:rsidR="002B6C04">
              <w:rPr>
                <w:rFonts w:ascii="Arial" w:hAnsi="Arial" w:cs="Arial"/>
                <w:sz w:val="17"/>
                <w:szCs w:val="17"/>
              </w:rPr>
              <w:t xml:space="preserve">(not requested using bandwidth on </w:t>
            </w:r>
            <w:r w:rsidRPr="00643E09">
              <w:rPr>
                <w:rFonts w:ascii="Arial" w:hAnsi="Arial" w:cs="Arial"/>
                <w:sz w:val="17"/>
                <w:szCs w:val="17"/>
              </w:rPr>
              <w:t>demand)</w:t>
            </w:r>
          </w:p>
        </w:tc>
      </w:tr>
      <w:tr w:rsidR="004A42A1" w:rsidRPr="00E7589E" w14:paraId="07B0B511" w14:textId="77777777" w:rsidTr="005234B5">
        <w:tc>
          <w:tcPr>
            <w:tcW w:w="7229" w:type="dxa"/>
          </w:tcPr>
          <w:p w14:paraId="27899D98" w14:textId="77777777" w:rsidR="004A42A1" w:rsidRPr="00E7589E" w:rsidRDefault="00643E09" w:rsidP="001C2978">
            <w:pPr>
              <w:pStyle w:val="Heading2"/>
              <w:numPr>
                <w:ilvl w:val="0"/>
                <w:numId w:val="0"/>
              </w:numPr>
              <w:spacing w:before="60" w:after="60"/>
              <w:jc w:val="center"/>
              <w:rPr>
                <w:rFonts w:ascii="Arial" w:hAnsi="Arial" w:cs="Arial"/>
                <w:sz w:val="17"/>
                <w:szCs w:val="17"/>
              </w:rPr>
            </w:pPr>
            <w:r w:rsidRPr="00643E09">
              <w:rPr>
                <w:rFonts w:ascii="Arial" w:hAnsi="Arial" w:cs="Arial"/>
                <w:sz w:val="17"/>
                <w:szCs w:val="17"/>
              </w:rPr>
              <w:t>Ethernet MAN single uplink</w:t>
            </w:r>
          </w:p>
        </w:tc>
        <w:tc>
          <w:tcPr>
            <w:tcW w:w="1808" w:type="dxa"/>
          </w:tcPr>
          <w:p w14:paraId="656FA8EF" w14:textId="77777777" w:rsidR="004A42A1" w:rsidRPr="00E7589E" w:rsidRDefault="00643E09" w:rsidP="001C2978">
            <w:pPr>
              <w:pStyle w:val="Heading2"/>
              <w:numPr>
                <w:ilvl w:val="0"/>
                <w:numId w:val="0"/>
              </w:numPr>
              <w:spacing w:before="60" w:after="60"/>
              <w:jc w:val="center"/>
              <w:rPr>
                <w:rFonts w:ascii="Arial" w:hAnsi="Arial" w:cs="Arial"/>
                <w:sz w:val="17"/>
                <w:szCs w:val="17"/>
              </w:rPr>
            </w:pPr>
            <w:r>
              <w:rPr>
                <w:rFonts w:ascii="Arial" w:hAnsi="Arial" w:cs="Arial"/>
                <w:sz w:val="17"/>
                <w:szCs w:val="17"/>
              </w:rPr>
              <w:t>$1,000</w:t>
            </w:r>
            <w:r w:rsidR="00B73AEC">
              <w:rPr>
                <w:rFonts w:ascii="Arial" w:hAnsi="Arial" w:cs="Arial"/>
                <w:sz w:val="17"/>
                <w:szCs w:val="17"/>
              </w:rPr>
              <w:t>*</w:t>
            </w:r>
          </w:p>
        </w:tc>
      </w:tr>
      <w:tr w:rsidR="004A42A1" w:rsidRPr="00E7589E" w14:paraId="2BDD8F69" w14:textId="77777777" w:rsidTr="005234B5">
        <w:tc>
          <w:tcPr>
            <w:tcW w:w="7229" w:type="dxa"/>
          </w:tcPr>
          <w:p w14:paraId="211EF14B" w14:textId="77777777" w:rsidR="004A42A1" w:rsidRPr="00E7589E" w:rsidRDefault="00643E09" w:rsidP="00B73AEC">
            <w:pPr>
              <w:pStyle w:val="Heading2"/>
              <w:numPr>
                <w:ilvl w:val="0"/>
                <w:numId w:val="0"/>
              </w:numPr>
              <w:spacing w:before="60" w:after="60"/>
              <w:jc w:val="center"/>
              <w:rPr>
                <w:rFonts w:ascii="Arial" w:hAnsi="Arial" w:cs="Arial"/>
                <w:sz w:val="17"/>
                <w:szCs w:val="17"/>
              </w:rPr>
            </w:pPr>
            <w:r w:rsidRPr="00643E09">
              <w:rPr>
                <w:rFonts w:ascii="Arial" w:hAnsi="Arial" w:cs="Arial"/>
                <w:sz w:val="17"/>
                <w:szCs w:val="17"/>
              </w:rPr>
              <w:t>Ethernet MAN dual uplink or fully redundant connection</w:t>
            </w:r>
            <w:r w:rsidR="006D1F54">
              <w:rPr>
                <w:rFonts w:ascii="Arial" w:hAnsi="Arial" w:cs="Arial"/>
                <w:sz w:val="17"/>
                <w:szCs w:val="17"/>
              </w:rPr>
              <w:t xml:space="preserve"> </w:t>
            </w:r>
          </w:p>
        </w:tc>
        <w:tc>
          <w:tcPr>
            <w:tcW w:w="1808" w:type="dxa"/>
          </w:tcPr>
          <w:p w14:paraId="3B1B92DA" w14:textId="77777777" w:rsidR="004A42A1" w:rsidRPr="00E7589E" w:rsidRDefault="00643E09" w:rsidP="001C2978">
            <w:pPr>
              <w:pStyle w:val="Heading2"/>
              <w:numPr>
                <w:ilvl w:val="0"/>
                <w:numId w:val="0"/>
              </w:numPr>
              <w:spacing w:before="60" w:after="60"/>
              <w:jc w:val="center"/>
              <w:rPr>
                <w:rFonts w:ascii="Arial" w:hAnsi="Arial" w:cs="Arial"/>
                <w:sz w:val="17"/>
                <w:szCs w:val="17"/>
              </w:rPr>
            </w:pPr>
            <w:r>
              <w:rPr>
                <w:rFonts w:ascii="Arial" w:hAnsi="Arial" w:cs="Arial"/>
                <w:sz w:val="17"/>
                <w:szCs w:val="17"/>
              </w:rPr>
              <w:t>$100</w:t>
            </w:r>
            <w:r w:rsidR="00B73AEC">
              <w:rPr>
                <w:rFonts w:ascii="Arial" w:hAnsi="Arial" w:cs="Arial"/>
                <w:sz w:val="17"/>
                <w:szCs w:val="17"/>
              </w:rPr>
              <w:t>*</w:t>
            </w:r>
          </w:p>
        </w:tc>
      </w:tr>
      <w:tr w:rsidR="005234B5" w:rsidRPr="00E7589E" w14:paraId="657A9164" w14:textId="77777777" w:rsidTr="005234B5">
        <w:tc>
          <w:tcPr>
            <w:tcW w:w="9037" w:type="dxa"/>
            <w:gridSpan w:val="2"/>
            <w:shd w:val="clear" w:color="auto" w:fill="8DB3E2"/>
          </w:tcPr>
          <w:p w14:paraId="6DD37D4B" w14:textId="77777777" w:rsidR="005234B5" w:rsidRPr="00E7589E" w:rsidRDefault="005234B5" w:rsidP="0032326C">
            <w:pPr>
              <w:pStyle w:val="Heading2"/>
              <w:numPr>
                <w:ilvl w:val="0"/>
                <w:numId w:val="0"/>
              </w:numPr>
              <w:spacing w:before="60" w:after="60"/>
              <w:jc w:val="center"/>
              <w:rPr>
                <w:rFonts w:ascii="Arial" w:hAnsi="Arial" w:cs="Arial"/>
                <w:sz w:val="17"/>
                <w:szCs w:val="17"/>
              </w:rPr>
            </w:pPr>
            <w:r>
              <w:rPr>
                <w:rFonts w:ascii="Arial" w:hAnsi="Arial" w:cs="Arial"/>
                <w:sz w:val="17"/>
                <w:szCs w:val="17"/>
              </w:rPr>
              <w:t>F</w:t>
            </w:r>
            <w:r w:rsidRPr="005234B5">
              <w:rPr>
                <w:rFonts w:ascii="Arial" w:hAnsi="Arial" w:cs="Arial"/>
                <w:sz w:val="17"/>
                <w:szCs w:val="17"/>
              </w:rPr>
              <w:t xml:space="preserve">or each individual </w:t>
            </w:r>
            <w:r w:rsidR="00680859">
              <w:rPr>
                <w:rFonts w:ascii="Arial" w:hAnsi="Arial" w:cs="Arial"/>
                <w:sz w:val="17"/>
                <w:szCs w:val="17"/>
              </w:rPr>
              <w:t>access</w:t>
            </w:r>
            <w:r w:rsidRPr="005234B5">
              <w:rPr>
                <w:rFonts w:ascii="Arial" w:hAnsi="Arial" w:cs="Arial"/>
                <w:sz w:val="17"/>
                <w:szCs w:val="17"/>
              </w:rPr>
              <w:t xml:space="preserve"> bandwidth change reques</w:t>
            </w:r>
            <w:r w:rsidR="002B6C04">
              <w:rPr>
                <w:rFonts w:ascii="Arial" w:hAnsi="Arial" w:cs="Arial"/>
                <w:sz w:val="17"/>
                <w:szCs w:val="17"/>
              </w:rPr>
              <w:t xml:space="preserve">t that you make using bandwidth on </w:t>
            </w:r>
            <w:r w:rsidRPr="005234B5">
              <w:rPr>
                <w:rFonts w:ascii="Arial" w:hAnsi="Arial" w:cs="Arial"/>
                <w:sz w:val="17"/>
                <w:szCs w:val="17"/>
              </w:rPr>
              <w:t xml:space="preserve">demand (or change that we make in addition to the </w:t>
            </w:r>
            <w:r w:rsidR="00680859">
              <w:rPr>
                <w:rFonts w:ascii="Arial" w:hAnsi="Arial" w:cs="Arial"/>
                <w:sz w:val="17"/>
                <w:szCs w:val="17"/>
              </w:rPr>
              <w:t>access</w:t>
            </w:r>
            <w:r w:rsidRPr="005234B5">
              <w:rPr>
                <w:rFonts w:ascii="Arial" w:hAnsi="Arial" w:cs="Arial"/>
                <w:sz w:val="17"/>
                <w:szCs w:val="17"/>
              </w:rPr>
              <w:t xml:space="preserve"> bandwidth charge above):</w:t>
            </w:r>
          </w:p>
        </w:tc>
      </w:tr>
      <w:tr w:rsidR="004A42A1" w:rsidRPr="00E7589E" w14:paraId="762E1EA6" w14:textId="77777777" w:rsidTr="005234B5">
        <w:tc>
          <w:tcPr>
            <w:tcW w:w="7229" w:type="dxa"/>
          </w:tcPr>
          <w:p w14:paraId="2A289FF1" w14:textId="77777777" w:rsidR="004A42A1" w:rsidRPr="00EC5EE2" w:rsidRDefault="005234B5" w:rsidP="00EC5EE2">
            <w:pPr>
              <w:pStyle w:val="Heading2"/>
              <w:numPr>
                <w:ilvl w:val="0"/>
                <w:numId w:val="0"/>
              </w:numPr>
              <w:spacing w:before="60" w:after="60"/>
              <w:jc w:val="center"/>
              <w:rPr>
                <w:rFonts w:ascii="Arial" w:hAnsi="Arial" w:cs="Arial"/>
                <w:sz w:val="17"/>
                <w:szCs w:val="17"/>
              </w:rPr>
            </w:pPr>
            <w:r w:rsidRPr="00EC5EE2">
              <w:rPr>
                <w:rFonts w:ascii="Arial" w:hAnsi="Arial" w:cs="Arial"/>
                <w:sz w:val="17"/>
                <w:szCs w:val="17"/>
              </w:rPr>
              <w:t>Changes between adjacent bands in bands 1 to 5</w:t>
            </w:r>
          </w:p>
        </w:tc>
        <w:tc>
          <w:tcPr>
            <w:tcW w:w="1808" w:type="dxa"/>
          </w:tcPr>
          <w:p w14:paraId="738CA8A1" w14:textId="77777777" w:rsidR="004A42A1" w:rsidRPr="00EC5EE2" w:rsidRDefault="005234B5" w:rsidP="001C2978">
            <w:pPr>
              <w:pStyle w:val="Heading2"/>
              <w:numPr>
                <w:ilvl w:val="0"/>
                <w:numId w:val="0"/>
              </w:numPr>
              <w:spacing w:before="60" w:after="60"/>
              <w:jc w:val="center"/>
              <w:rPr>
                <w:rFonts w:ascii="Arial" w:hAnsi="Arial" w:cs="Arial"/>
                <w:sz w:val="17"/>
                <w:szCs w:val="17"/>
              </w:rPr>
            </w:pPr>
            <w:r w:rsidRPr="00EC5EE2">
              <w:rPr>
                <w:rFonts w:ascii="Arial" w:hAnsi="Arial" w:cs="Arial"/>
                <w:sz w:val="17"/>
                <w:szCs w:val="17"/>
              </w:rPr>
              <w:t>Nil</w:t>
            </w:r>
          </w:p>
        </w:tc>
      </w:tr>
    </w:tbl>
    <w:p w14:paraId="625AB160" w14:textId="77777777" w:rsidR="00B73AEC" w:rsidRDefault="00B73AEC" w:rsidP="00B73AEC">
      <w:pPr>
        <w:pStyle w:val="Heading2"/>
        <w:numPr>
          <w:ilvl w:val="0"/>
          <w:numId w:val="0"/>
        </w:numPr>
        <w:spacing w:before="120"/>
        <w:ind w:left="737"/>
      </w:pPr>
      <w:r>
        <w:t>* This is charged per change, not per request. For example, if you ask for 3 bandwidth changes in one request, the relevant charge is applied 3 times.</w:t>
      </w:r>
    </w:p>
    <w:p w14:paraId="4C539F71" w14:textId="77777777" w:rsidR="004A42A1" w:rsidRDefault="00525A0A" w:rsidP="00B73AEC">
      <w:pPr>
        <w:pStyle w:val="Indent1"/>
      </w:pPr>
      <w:bookmarkStart w:id="51" w:name="_Toc364070306"/>
      <w:r>
        <w:t>Minor network changes</w:t>
      </w:r>
      <w:bookmarkEnd w:id="51"/>
    </w:p>
    <w:p w14:paraId="3F189DA6" w14:textId="77777777" w:rsidR="00525A0A" w:rsidRDefault="00480304" w:rsidP="00525A0A">
      <w:pPr>
        <w:pStyle w:val="Heading2"/>
      </w:pPr>
      <w:r>
        <w:t xml:space="preserve">We charge you $100 </w:t>
      </w:r>
      <w:r w:rsidR="00525A0A">
        <w:t xml:space="preserve">for </w:t>
      </w:r>
      <w:r>
        <w:t>each minor network change.</w:t>
      </w:r>
    </w:p>
    <w:p w14:paraId="2E64BCDA" w14:textId="77777777" w:rsidR="0098335F" w:rsidRDefault="0098335F" w:rsidP="0098335F">
      <w:pPr>
        <w:pStyle w:val="Indent1"/>
      </w:pPr>
      <w:bookmarkStart w:id="52" w:name="_Toc364070307"/>
      <w:r>
        <w:t>Converting your Ethernet MAN service</w:t>
      </w:r>
      <w:bookmarkEnd w:id="52"/>
    </w:p>
    <w:p w14:paraId="69ADBEF9" w14:textId="77777777" w:rsidR="0098335F" w:rsidRDefault="0098335F" w:rsidP="0098335F">
      <w:pPr>
        <w:pStyle w:val="Heading2"/>
      </w:pPr>
      <w:r>
        <w:t>You can ask us to convert or upgrade your Ethernet MAN service to another compatible service type. If we agree to your request, the following charges apply for each conversion: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666"/>
      </w:tblGrid>
      <w:tr w:rsidR="00194B6F" w:rsidRPr="00DE47FE" w14:paraId="4D74D7E9" w14:textId="77777777" w:rsidTr="00194B6F">
        <w:tc>
          <w:tcPr>
            <w:tcW w:w="7371" w:type="dxa"/>
            <w:shd w:val="clear" w:color="auto" w:fill="8DB3E2"/>
          </w:tcPr>
          <w:p w14:paraId="4984571C" w14:textId="77777777" w:rsidR="00194B6F" w:rsidRPr="00DE47FE" w:rsidRDefault="00194B6F"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Service conversion or upgrade</w:t>
            </w:r>
          </w:p>
        </w:tc>
        <w:tc>
          <w:tcPr>
            <w:tcW w:w="1666" w:type="dxa"/>
            <w:shd w:val="clear" w:color="auto" w:fill="8DB3E2"/>
          </w:tcPr>
          <w:p w14:paraId="750EA24A" w14:textId="77777777" w:rsidR="00194B6F" w:rsidRPr="00DE47FE" w:rsidRDefault="00194B6F"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C</w:t>
            </w:r>
            <w:r w:rsidRPr="00E7589E">
              <w:rPr>
                <w:rFonts w:ascii="Arial" w:hAnsi="Arial" w:cs="Arial"/>
                <w:b/>
                <w:sz w:val="17"/>
                <w:szCs w:val="17"/>
              </w:rPr>
              <w:t>harge</w:t>
            </w:r>
          </w:p>
        </w:tc>
      </w:tr>
      <w:tr w:rsidR="00194B6F" w:rsidRPr="00993C14" w14:paraId="0D0E46CB" w14:textId="77777777" w:rsidTr="00194B6F">
        <w:tc>
          <w:tcPr>
            <w:tcW w:w="7371" w:type="dxa"/>
          </w:tcPr>
          <w:p w14:paraId="168BD632" w14:textId="77777777" w:rsidR="00194B6F" w:rsidRPr="00194B6F" w:rsidRDefault="00194B6F" w:rsidP="00194B6F">
            <w:pPr>
              <w:pStyle w:val="Heading2"/>
              <w:numPr>
                <w:ilvl w:val="0"/>
                <w:numId w:val="0"/>
              </w:numPr>
              <w:spacing w:before="60" w:after="60"/>
              <w:jc w:val="center"/>
              <w:rPr>
                <w:rFonts w:ascii="Arial" w:hAnsi="Arial" w:cs="Arial"/>
                <w:sz w:val="17"/>
                <w:szCs w:val="17"/>
              </w:rPr>
            </w:pPr>
            <w:r w:rsidRPr="00194B6F">
              <w:rPr>
                <w:rFonts w:ascii="Arial" w:hAnsi="Arial" w:cs="Arial"/>
                <w:sz w:val="17"/>
                <w:szCs w:val="17"/>
              </w:rPr>
              <w:t xml:space="preserve">For each conversion from Ethernet MAN single uplink to dual uplink </w:t>
            </w:r>
          </w:p>
        </w:tc>
        <w:tc>
          <w:tcPr>
            <w:tcW w:w="1666" w:type="dxa"/>
          </w:tcPr>
          <w:p w14:paraId="0DA4F9C2" w14:textId="77777777" w:rsidR="00194B6F" w:rsidRPr="00194B6F" w:rsidRDefault="00194B6F" w:rsidP="00194B6F">
            <w:pPr>
              <w:pStyle w:val="Heading2"/>
              <w:numPr>
                <w:ilvl w:val="0"/>
                <w:numId w:val="0"/>
              </w:numPr>
              <w:spacing w:before="60" w:after="60"/>
              <w:jc w:val="center"/>
              <w:rPr>
                <w:rFonts w:ascii="Arial" w:hAnsi="Arial" w:cs="Arial"/>
                <w:sz w:val="17"/>
                <w:szCs w:val="17"/>
              </w:rPr>
            </w:pPr>
            <w:r w:rsidRPr="00194B6F">
              <w:rPr>
                <w:rFonts w:ascii="Arial" w:hAnsi="Arial" w:cs="Arial"/>
                <w:sz w:val="17"/>
                <w:szCs w:val="17"/>
              </w:rPr>
              <w:t>$5,000</w:t>
            </w:r>
          </w:p>
        </w:tc>
      </w:tr>
      <w:tr w:rsidR="00194B6F" w:rsidRPr="00993C14" w14:paraId="45B8827A" w14:textId="77777777" w:rsidTr="00194B6F">
        <w:tc>
          <w:tcPr>
            <w:tcW w:w="7371" w:type="dxa"/>
          </w:tcPr>
          <w:p w14:paraId="77BE9FE0" w14:textId="77777777" w:rsidR="00194B6F" w:rsidRPr="00194B6F" w:rsidRDefault="00194B6F" w:rsidP="00194B6F">
            <w:pPr>
              <w:pStyle w:val="Heading2"/>
              <w:numPr>
                <w:ilvl w:val="0"/>
                <w:numId w:val="0"/>
              </w:numPr>
              <w:spacing w:before="60" w:after="60"/>
              <w:jc w:val="center"/>
              <w:rPr>
                <w:rFonts w:ascii="Arial" w:hAnsi="Arial" w:cs="Arial"/>
                <w:sz w:val="17"/>
                <w:szCs w:val="17"/>
              </w:rPr>
            </w:pPr>
            <w:r w:rsidRPr="00194B6F">
              <w:rPr>
                <w:rFonts w:ascii="Arial" w:hAnsi="Arial" w:cs="Arial"/>
                <w:sz w:val="17"/>
                <w:szCs w:val="17"/>
              </w:rPr>
              <w:t>For each conversion from Ethernet MAN service to two IP MAN fully redundant connections</w:t>
            </w:r>
          </w:p>
        </w:tc>
        <w:tc>
          <w:tcPr>
            <w:tcW w:w="1666" w:type="dxa"/>
          </w:tcPr>
          <w:p w14:paraId="6708552D" w14:textId="77777777" w:rsidR="00194B6F" w:rsidRPr="00194B6F" w:rsidRDefault="00194B6F" w:rsidP="00194B6F">
            <w:pPr>
              <w:pStyle w:val="Heading2"/>
              <w:numPr>
                <w:ilvl w:val="0"/>
                <w:numId w:val="0"/>
              </w:numPr>
              <w:spacing w:before="60" w:after="60"/>
              <w:jc w:val="center"/>
              <w:rPr>
                <w:rFonts w:ascii="Arial" w:hAnsi="Arial" w:cs="Arial"/>
                <w:sz w:val="17"/>
                <w:szCs w:val="17"/>
              </w:rPr>
            </w:pPr>
            <w:r w:rsidRPr="00194B6F">
              <w:rPr>
                <w:rFonts w:ascii="Arial" w:hAnsi="Arial" w:cs="Arial"/>
                <w:sz w:val="17"/>
                <w:szCs w:val="17"/>
              </w:rPr>
              <w:t>$1,000</w:t>
            </w:r>
          </w:p>
        </w:tc>
      </w:tr>
      <w:tr w:rsidR="00194B6F" w:rsidRPr="00993C14" w14:paraId="0CFBF2AF" w14:textId="77777777" w:rsidTr="00194B6F">
        <w:tc>
          <w:tcPr>
            <w:tcW w:w="7371" w:type="dxa"/>
          </w:tcPr>
          <w:p w14:paraId="52726812" w14:textId="77777777" w:rsidR="00194B6F" w:rsidRPr="00194B6F" w:rsidRDefault="00194B6F" w:rsidP="00194B6F">
            <w:pPr>
              <w:pStyle w:val="Heading2"/>
              <w:numPr>
                <w:ilvl w:val="0"/>
                <w:numId w:val="0"/>
              </w:numPr>
              <w:spacing w:before="60" w:after="60"/>
              <w:jc w:val="center"/>
              <w:rPr>
                <w:rFonts w:ascii="Arial" w:hAnsi="Arial" w:cs="Arial"/>
                <w:sz w:val="17"/>
                <w:szCs w:val="17"/>
              </w:rPr>
            </w:pPr>
            <w:r w:rsidRPr="00194B6F">
              <w:rPr>
                <w:rFonts w:ascii="Arial" w:hAnsi="Arial" w:cs="Arial"/>
                <w:sz w:val="17"/>
                <w:szCs w:val="17"/>
              </w:rPr>
              <w:t>For each other conversion</w:t>
            </w:r>
          </w:p>
        </w:tc>
        <w:tc>
          <w:tcPr>
            <w:tcW w:w="1666" w:type="dxa"/>
          </w:tcPr>
          <w:p w14:paraId="0A0F6E02" w14:textId="77777777" w:rsidR="00194B6F" w:rsidRPr="00194B6F" w:rsidRDefault="00194B6F" w:rsidP="00194B6F">
            <w:pPr>
              <w:pStyle w:val="Heading2"/>
              <w:numPr>
                <w:ilvl w:val="0"/>
                <w:numId w:val="0"/>
              </w:numPr>
              <w:spacing w:before="60" w:after="60"/>
              <w:jc w:val="center"/>
              <w:rPr>
                <w:rFonts w:ascii="Arial" w:hAnsi="Arial" w:cs="Arial"/>
                <w:sz w:val="17"/>
                <w:szCs w:val="17"/>
              </w:rPr>
            </w:pPr>
            <w:r w:rsidRPr="00194B6F">
              <w:rPr>
                <w:rFonts w:ascii="Arial" w:hAnsi="Arial" w:cs="Arial"/>
                <w:sz w:val="17"/>
                <w:szCs w:val="17"/>
              </w:rPr>
              <w:t>$1,000</w:t>
            </w:r>
          </w:p>
        </w:tc>
      </w:tr>
    </w:tbl>
    <w:p w14:paraId="3899E0A4" w14:textId="77777777" w:rsidR="0098335F" w:rsidRDefault="0098335F" w:rsidP="0098335F">
      <w:pPr>
        <w:pStyle w:val="Heading2"/>
        <w:numPr>
          <w:ilvl w:val="0"/>
          <w:numId w:val="0"/>
        </w:numPr>
        <w:ind w:left="737"/>
      </w:pPr>
    </w:p>
    <w:p w14:paraId="024BCED8" w14:textId="77777777" w:rsidR="00BE379B" w:rsidRDefault="00BE379B" w:rsidP="00BE379B">
      <w:pPr>
        <w:pStyle w:val="Heading1"/>
      </w:pPr>
      <w:bookmarkStart w:id="53" w:name="_Toc364070308"/>
      <w:r>
        <w:t>What you must do</w:t>
      </w:r>
      <w:bookmarkEnd w:id="53"/>
    </w:p>
    <w:p w14:paraId="314AF116" w14:textId="77777777" w:rsidR="00BE379B" w:rsidRDefault="00BE379B" w:rsidP="00BE379B">
      <w:pPr>
        <w:pStyle w:val="Heading2"/>
      </w:pPr>
      <w:r>
        <w:t>You must at all times and at your own cost:</w:t>
      </w:r>
    </w:p>
    <w:p w14:paraId="230FB0D0" w14:textId="77777777" w:rsidR="00BE379B" w:rsidRDefault="00BE379B" w:rsidP="00BE379B">
      <w:pPr>
        <w:pStyle w:val="Heading3"/>
      </w:pPr>
      <w:r>
        <w:t>ensure our personnel are in a safe working environment when on your premises;</w:t>
      </w:r>
    </w:p>
    <w:p w14:paraId="2BFEE18C" w14:textId="77777777" w:rsidR="00BE379B" w:rsidRDefault="00BE379B" w:rsidP="00BE379B">
      <w:pPr>
        <w:pStyle w:val="Heading3"/>
      </w:pPr>
      <w:r>
        <w:t>ensure your maintenance contact agreed with us (or their replacement as notified by you) is available for us to contact 24 hours a day, each day of the year;</w:t>
      </w:r>
    </w:p>
    <w:p w14:paraId="6C1F845C" w14:textId="77777777" w:rsidR="00BE379B" w:rsidRDefault="00BE379B" w:rsidP="00BE379B">
      <w:pPr>
        <w:pStyle w:val="Heading3"/>
      </w:pPr>
      <w:r>
        <w:t>give us all reasonable assistance, cooperation, access, information, materials and facilities as we request from time to time in connection with us performing our obligations under this section or working at your site;</w:t>
      </w:r>
    </w:p>
    <w:p w14:paraId="1025A8B9" w14:textId="77777777" w:rsidR="00BE379B" w:rsidRDefault="00BE379B" w:rsidP="00BE379B">
      <w:pPr>
        <w:pStyle w:val="Heading3"/>
      </w:pPr>
      <w:r>
        <w:t>obtain all third party consents needed for us to use the facilities, sites and any materials requested by us to perform Ethernet MAN;</w:t>
      </w:r>
    </w:p>
    <w:p w14:paraId="0FC678E2" w14:textId="77777777" w:rsidR="0015272B" w:rsidRDefault="00BE379B" w:rsidP="00BE379B">
      <w:pPr>
        <w:pStyle w:val="Heading3"/>
      </w:pPr>
      <w:r>
        <w:t>give us floor plans showing power distribution and agreed equipment placement</w:t>
      </w:r>
      <w:r w:rsidR="0015272B">
        <w:t>;</w:t>
      </w:r>
    </w:p>
    <w:p w14:paraId="4C182801" w14:textId="77777777" w:rsidR="0015272B" w:rsidRDefault="0015272B" w:rsidP="0015272B">
      <w:pPr>
        <w:pStyle w:val="Heading3"/>
      </w:pPr>
      <w:r>
        <w:lastRenderedPageBreak/>
        <w:t>provide us with a secure and lockable storage area for our equipment during installation and commissioning of Ethernet MAN; and</w:t>
      </w:r>
    </w:p>
    <w:p w14:paraId="55C38727" w14:textId="77777777" w:rsidR="00BE379B" w:rsidRDefault="0015272B" w:rsidP="00BE379B">
      <w:pPr>
        <w:pStyle w:val="Heading3"/>
      </w:pPr>
      <w:bookmarkStart w:id="54" w:name="_Ref363734579"/>
      <w:r>
        <w:t>ensure that we or our representatives are the only ones that carry out connections and disconnections to Ethernet MAN and our equipment</w:t>
      </w:r>
      <w:r w:rsidR="00C80EBF">
        <w:t xml:space="preserve"> (except where you do so under clause </w:t>
      </w:r>
      <w:r w:rsidR="00455CF0">
        <w:fldChar w:fldCharType="begin"/>
      </w:r>
      <w:r w:rsidR="00C80EBF">
        <w:instrText xml:space="preserve"> REF _Ref363808884 \r \h </w:instrText>
      </w:r>
      <w:r w:rsidR="00455CF0">
        <w:fldChar w:fldCharType="separate"/>
      </w:r>
      <w:r w:rsidR="003A1C32">
        <w:t>6.3</w:t>
      </w:r>
      <w:r w:rsidR="00455CF0">
        <w:fldChar w:fldCharType="end"/>
      </w:r>
      <w:r w:rsidR="00C80EBF">
        <w:t>)</w:t>
      </w:r>
      <w:r w:rsidR="00BE379B">
        <w:t>.</w:t>
      </w:r>
      <w:bookmarkEnd w:id="54"/>
    </w:p>
    <w:p w14:paraId="4924C65F" w14:textId="77777777" w:rsidR="00BE379B" w:rsidRDefault="00BE379B" w:rsidP="0015272B">
      <w:pPr>
        <w:pStyle w:val="Heading2"/>
      </w:pPr>
      <w:r>
        <w:t>You’re responsible for the operation and maintenance of t</w:t>
      </w:r>
      <w:r w:rsidR="0015272B">
        <w:t xml:space="preserve">he patch cables, attenuators </w:t>
      </w:r>
      <w:r w:rsidR="00E760CC">
        <w:t>or other</w:t>
      </w:r>
      <w:r>
        <w:t xml:space="preserve"> devices connecting your equipment to our equipment.</w:t>
      </w:r>
    </w:p>
    <w:p w14:paraId="22DB173C" w14:textId="77777777" w:rsidR="00BE379B" w:rsidRDefault="00BE379B" w:rsidP="00BE379B">
      <w:pPr>
        <w:pStyle w:val="Heading2"/>
      </w:pPr>
      <w:r>
        <w:t>If you fail to meet any of your obligations under this section:</w:t>
      </w:r>
    </w:p>
    <w:p w14:paraId="4A1721C7" w14:textId="77777777" w:rsidR="00BE379B" w:rsidRDefault="00BE379B" w:rsidP="0015272B">
      <w:pPr>
        <w:pStyle w:val="Heading3"/>
      </w:pPr>
      <w:r>
        <w:t>we get an extension of time</w:t>
      </w:r>
      <w:r w:rsidR="00A52314">
        <w:t xml:space="preserve"> to reasonably reflect</w:t>
      </w:r>
      <w:r>
        <w:t xml:space="preserve"> the effects of your failure;</w:t>
      </w:r>
      <w:r w:rsidR="0015272B">
        <w:t xml:space="preserve"> </w:t>
      </w:r>
      <w:r>
        <w:t>and</w:t>
      </w:r>
    </w:p>
    <w:p w14:paraId="7477A5FB" w14:textId="77777777" w:rsidR="00BE379B" w:rsidRDefault="00BE379B" w:rsidP="00A52314">
      <w:pPr>
        <w:pStyle w:val="Heading3"/>
      </w:pPr>
      <w:r>
        <w:t>you must promptly pay us any costs we incur from the failure, including costs</w:t>
      </w:r>
      <w:r w:rsidR="0015272B">
        <w:t xml:space="preserve"> </w:t>
      </w:r>
      <w:r>
        <w:t xml:space="preserve">associated with down time and re-scheduling of </w:t>
      </w:r>
      <w:r w:rsidR="00E760CC">
        <w:t>resources (</w:t>
      </w:r>
      <w:r>
        <w:t>calculated on our then</w:t>
      </w:r>
      <w:r w:rsidR="0015272B">
        <w:t xml:space="preserve"> </w:t>
      </w:r>
      <w:r>
        <w:t>current time and material rates).</w:t>
      </w:r>
    </w:p>
    <w:p w14:paraId="2D279475" w14:textId="77777777" w:rsidR="00687B95" w:rsidRDefault="00FF7F42" w:rsidP="0075439F">
      <w:pPr>
        <w:pStyle w:val="Heading1"/>
      </w:pPr>
      <w:bookmarkStart w:id="55" w:name="_Toc364070309"/>
      <w:r>
        <w:t>Minimum term</w:t>
      </w:r>
      <w:r w:rsidR="00374BA3">
        <w:t xml:space="preserve"> and termination</w:t>
      </w:r>
      <w:bookmarkEnd w:id="55"/>
    </w:p>
    <w:p w14:paraId="62771329" w14:textId="77777777" w:rsidR="00082AAC" w:rsidRDefault="00082AAC" w:rsidP="00082AAC">
      <w:pPr>
        <w:pStyle w:val="Indent1"/>
      </w:pPr>
      <w:bookmarkStart w:id="56" w:name="_Toc364070310"/>
      <w:r>
        <w:t>What is Ethernet MAN’s minimum term?</w:t>
      </w:r>
      <w:bookmarkEnd w:id="56"/>
    </w:p>
    <w:p w14:paraId="0D26F0C0" w14:textId="77777777" w:rsidR="00376991" w:rsidRDefault="00556F25" w:rsidP="00815654">
      <w:pPr>
        <w:pStyle w:val="Heading2"/>
      </w:pPr>
      <w:r w:rsidRPr="00556F25">
        <w:t>You must take each Ethernet MAN service for at least 12 months or such other period set out in your separate agreement with us (“</w:t>
      </w:r>
      <w:r w:rsidRPr="00556F25">
        <w:rPr>
          <w:b/>
        </w:rPr>
        <w:t>minimum term</w:t>
      </w:r>
      <w:r w:rsidRPr="00556F25">
        <w:t>”).</w:t>
      </w:r>
    </w:p>
    <w:p w14:paraId="29EEBBF6" w14:textId="77777777" w:rsidR="0069266C" w:rsidRDefault="0069266C" w:rsidP="0069266C">
      <w:pPr>
        <w:pStyle w:val="Indent1"/>
      </w:pPr>
      <w:bookmarkStart w:id="57" w:name="_Toc364070311"/>
      <w:r>
        <w:t xml:space="preserve">What happens if your Ethernet MAN service is </w:t>
      </w:r>
      <w:r w:rsidR="00F934D7">
        <w:t>terminated</w:t>
      </w:r>
      <w:r>
        <w:t>?</w:t>
      </w:r>
      <w:bookmarkEnd w:id="57"/>
    </w:p>
    <w:p w14:paraId="46AD8769" w14:textId="77777777" w:rsidR="0069266C" w:rsidRDefault="0069266C" w:rsidP="0069266C">
      <w:pPr>
        <w:pStyle w:val="Heading2"/>
      </w:pPr>
      <w:r>
        <w:t xml:space="preserve">If you </w:t>
      </w:r>
      <w:r w:rsidR="00F934D7">
        <w:t>terminate</w:t>
      </w:r>
      <w:r>
        <w:t xml:space="preserve"> an Ethernet MAN service before it’s provisioned, you must pay us all costs we incur in provisioning that service. We can confirm these costs on request.</w:t>
      </w:r>
    </w:p>
    <w:p w14:paraId="0A30A615" w14:textId="77777777" w:rsidR="0069266C" w:rsidRDefault="0069266C" w:rsidP="0069266C">
      <w:pPr>
        <w:pStyle w:val="Heading2"/>
      </w:pPr>
      <w:r>
        <w:t>An early termination fee also applies if:</w:t>
      </w:r>
    </w:p>
    <w:p w14:paraId="07602C6E" w14:textId="77777777" w:rsidR="0069266C" w:rsidRDefault="0069266C" w:rsidP="0069266C">
      <w:pPr>
        <w:pStyle w:val="Heading3"/>
      </w:pPr>
      <w:r>
        <w:t>you terminate an Ethernet MAN service before the end of its applicable minimum term, except where the termination is due to our material breach; or</w:t>
      </w:r>
    </w:p>
    <w:p w14:paraId="0F951F4D" w14:textId="77777777" w:rsidR="00556F25" w:rsidRDefault="0069266C" w:rsidP="0069266C">
      <w:pPr>
        <w:pStyle w:val="Heading3"/>
      </w:pPr>
      <w:r>
        <w:t xml:space="preserve">we </w:t>
      </w:r>
      <w:r w:rsidR="00F46203">
        <w:t>terminate</w:t>
      </w:r>
      <w:r>
        <w:t xml:space="preserve"> an Ethernet MAN service before the end of </w:t>
      </w:r>
      <w:r w:rsidR="00F46203">
        <w:t xml:space="preserve">its </w:t>
      </w:r>
      <w:r>
        <w:t>applicable minimum term due to your material breach</w:t>
      </w:r>
      <w:r w:rsidR="00F46203">
        <w:t>.</w:t>
      </w:r>
    </w:p>
    <w:p w14:paraId="66DE8E4F" w14:textId="77777777" w:rsidR="006A7D75" w:rsidRDefault="006A7D75" w:rsidP="006A7D75">
      <w:pPr>
        <w:pStyle w:val="Heading2"/>
      </w:pPr>
      <w:r>
        <w:t xml:space="preserve">The </w:t>
      </w:r>
      <w:r w:rsidR="00505093">
        <w:t>early termination fee</w:t>
      </w:r>
      <w:r w:rsidR="00B35A1E">
        <w:t xml:space="preserve"> is 65</w:t>
      </w:r>
      <w:r>
        <w:t>% of A × B where:</w:t>
      </w:r>
    </w:p>
    <w:p w14:paraId="03065587" w14:textId="77777777" w:rsidR="006A7D75" w:rsidRDefault="006A7D75" w:rsidP="006A7D75">
      <w:pPr>
        <w:pStyle w:val="Heading2"/>
        <w:numPr>
          <w:ilvl w:val="0"/>
          <w:numId w:val="0"/>
        </w:numPr>
        <w:ind w:left="737"/>
      </w:pPr>
      <w:r w:rsidRPr="006A7D75">
        <w:rPr>
          <w:b/>
        </w:rPr>
        <w:t>A</w:t>
      </w:r>
      <w:r>
        <w:t xml:space="preserve"> is the average charges paid or payable each month for the relevant Ethernet MAN service and any other service or feature under this section, up to the date of </w:t>
      </w:r>
      <w:r w:rsidR="00F934D7">
        <w:t>termination</w:t>
      </w:r>
      <w:r>
        <w:t xml:space="preserve">. </w:t>
      </w:r>
    </w:p>
    <w:p w14:paraId="250BD3F1" w14:textId="77777777" w:rsidR="006A7D75" w:rsidRDefault="006A7D75" w:rsidP="006A7D75">
      <w:pPr>
        <w:pStyle w:val="Heading2"/>
        <w:numPr>
          <w:ilvl w:val="0"/>
          <w:numId w:val="0"/>
        </w:numPr>
        <w:ind w:left="737"/>
      </w:pPr>
      <w:r w:rsidRPr="006A7D75">
        <w:rPr>
          <w:b/>
        </w:rPr>
        <w:t>B</w:t>
      </w:r>
      <w:r>
        <w:t xml:space="preserve"> is the number of months (or part of a month) from the date of </w:t>
      </w:r>
      <w:r w:rsidR="00F934D7">
        <w:t>termination</w:t>
      </w:r>
      <w:r>
        <w:t xml:space="preserve"> until the end of the applicable minimum term.</w:t>
      </w:r>
    </w:p>
    <w:p w14:paraId="51CE8B5C" w14:textId="77777777" w:rsidR="0069266C" w:rsidRDefault="006A7D75" w:rsidP="006A7D75">
      <w:pPr>
        <w:pStyle w:val="Heading2"/>
      </w:pPr>
      <w:r>
        <w:t>You acknowledge that this is a genuine pre-estimate of our loss (including loss of profits).</w:t>
      </w:r>
    </w:p>
    <w:p w14:paraId="7BC52BD9" w14:textId="77777777" w:rsidR="00C605BA" w:rsidRDefault="00C605BA" w:rsidP="00C605BA">
      <w:pPr>
        <w:pStyle w:val="Heading1"/>
      </w:pPr>
      <w:bookmarkStart w:id="58" w:name="_Toc364070312"/>
      <w:r>
        <w:lastRenderedPageBreak/>
        <w:t>Service Assurance</w:t>
      </w:r>
      <w:bookmarkEnd w:id="58"/>
    </w:p>
    <w:p w14:paraId="56302575" w14:textId="77777777" w:rsidR="00FA6A4D" w:rsidRDefault="00FA6A4D" w:rsidP="00FA6A4D">
      <w:pPr>
        <w:pStyle w:val="Indent1"/>
      </w:pPr>
      <w:bookmarkStart w:id="59" w:name="_Toc364070313"/>
      <w:r>
        <w:t>What is Ethernet MAN’s availability target?</w:t>
      </w:r>
      <w:bookmarkEnd w:id="59"/>
    </w:p>
    <w:p w14:paraId="1019DCA3" w14:textId="77777777" w:rsidR="00FA6A4D" w:rsidRDefault="00FA6A4D" w:rsidP="00FA6A4D">
      <w:pPr>
        <w:pStyle w:val="Heading2"/>
      </w:pPr>
      <w:r>
        <w:t>We aim to meet the following availability targets for Ethernet MAN, measured over a 12 month period:</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12"/>
        <w:gridCol w:w="3013"/>
      </w:tblGrid>
      <w:tr w:rsidR="00FA6A4D" w:rsidRPr="00DE47FE" w14:paraId="365A934C" w14:textId="77777777" w:rsidTr="001C2978">
        <w:tc>
          <w:tcPr>
            <w:tcW w:w="3012" w:type="dxa"/>
            <w:shd w:val="clear" w:color="auto" w:fill="8DB3E2"/>
          </w:tcPr>
          <w:p w14:paraId="4B32189B" w14:textId="77777777" w:rsidR="00FA6A4D" w:rsidRPr="004578D5" w:rsidRDefault="00FA6A4D"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S</w:t>
            </w:r>
            <w:r w:rsidRPr="004578D5">
              <w:rPr>
                <w:rFonts w:ascii="Arial" w:hAnsi="Arial" w:cs="Arial"/>
                <w:b/>
                <w:sz w:val="17"/>
                <w:szCs w:val="17"/>
              </w:rPr>
              <w:t>ingle uplink</w:t>
            </w:r>
          </w:p>
        </w:tc>
        <w:tc>
          <w:tcPr>
            <w:tcW w:w="3012" w:type="dxa"/>
            <w:shd w:val="clear" w:color="auto" w:fill="8DB3E2"/>
          </w:tcPr>
          <w:p w14:paraId="5BE6BF69" w14:textId="77777777" w:rsidR="00FA6A4D" w:rsidRPr="004578D5" w:rsidRDefault="00FA6A4D"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D</w:t>
            </w:r>
            <w:r w:rsidRPr="004578D5">
              <w:rPr>
                <w:rFonts w:ascii="Arial" w:hAnsi="Arial" w:cs="Arial"/>
                <w:b/>
                <w:sz w:val="17"/>
                <w:szCs w:val="17"/>
              </w:rPr>
              <w:t>ual uplink</w:t>
            </w:r>
          </w:p>
        </w:tc>
        <w:tc>
          <w:tcPr>
            <w:tcW w:w="3013" w:type="dxa"/>
            <w:shd w:val="clear" w:color="auto" w:fill="8DB3E2"/>
          </w:tcPr>
          <w:p w14:paraId="3E49F576" w14:textId="77777777" w:rsidR="00FA6A4D" w:rsidRPr="004578D5" w:rsidRDefault="00FA6A4D" w:rsidP="001C2978">
            <w:pPr>
              <w:pStyle w:val="Heading2"/>
              <w:numPr>
                <w:ilvl w:val="0"/>
                <w:numId w:val="0"/>
              </w:numPr>
              <w:spacing w:before="60" w:after="60"/>
              <w:jc w:val="center"/>
              <w:rPr>
                <w:rFonts w:ascii="Arial" w:hAnsi="Arial" w:cs="Arial"/>
                <w:b/>
                <w:sz w:val="17"/>
                <w:szCs w:val="17"/>
              </w:rPr>
            </w:pPr>
            <w:r>
              <w:rPr>
                <w:rFonts w:ascii="Arial" w:hAnsi="Arial" w:cs="Arial"/>
                <w:b/>
                <w:sz w:val="17"/>
                <w:szCs w:val="17"/>
              </w:rPr>
              <w:t>F</w:t>
            </w:r>
            <w:r w:rsidRPr="004578D5">
              <w:rPr>
                <w:rFonts w:ascii="Arial" w:hAnsi="Arial" w:cs="Arial"/>
                <w:b/>
                <w:sz w:val="17"/>
                <w:szCs w:val="17"/>
              </w:rPr>
              <w:t>ully redundant</w:t>
            </w:r>
          </w:p>
        </w:tc>
      </w:tr>
      <w:tr w:rsidR="00FA6A4D" w:rsidRPr="00194B6F" w14:paraId="47323DB3" w14:textId="77777777" w:rsidTr="001C2978">
        <w:tc>
          <w:tcPr>
            <w:tcW w:w="3012" w:type="dxa"/>
          </w:tcPr>
          <w:p w14:paraId="4BD1A5DF" w14:textId="77777777" w:rsidR="00FA6A4D" w:rsidRPr="006D5F60" w:rsidRDefault="00FA6A4D" w:rsidP="001C2978">
            <w:pPr>
              <w:pStyle w:val="Heading2"/>
              <w:numPr>
                <w:ilvl w:val="0"/>
                <w:numId w:val="0"/>
              </w:numPr>
              <w:spacing w:before="60" w:after="60"/>
              <w:jc w:val="center"/>
              <w:rPr>
                <w:rFonts w:ascii="Arial" w:hAnsi="Arial" w:cs="Arial"/>
                <w:sz w:val="17"/>
                <w:szCs w:val="17"/>
              </w:rPr>
            </w:pPr>
            <w:r w:rsidRPr="006D5F60">
              <w:rPr>
                <w:rFonts w:ascii="Arial" w:hAnsi="Arial" w:cs="Arial"/>
                <w:sz w:val="17"/>
                <w:szCs w:val="17"/>
              </w:rPr>
              <w:t>99.9</w:t>
            </w:r>
            <w:r w:rsidR="00FB5F1C">
              <w:rPr>
                <w:rFonts w:ascii="Arial" w:hAnsi="Arial" w:cs="Arial"/>
                <w:sz w:val="17"/>
                <w:szCs w:val="17"/>
              </w:rPr>
              <w:t>5</w:t>
            </w:r>
            <w:r w:rsidRPr="006D5F60">
              <w:rPr>
                <w:rFonts w:ascii="Arial" w:hAnsi="Arial" w:cs="Arial"/>
                <w:sz w:val="17"/>
                <w:szCs w:val="17"/>
              </w:rPr>
              <w:t>%</w:t>
            </w:r>
          </w:p>
        </w:tc>
        <w:tc>
          <w:tcPr>
            <w:tcW w:w="3012" w:type="dxa"/>
          </w:tcPr>
          <w:p w14:paraId="44D53EFE" w14:textId="77777777" w:rsidR="00FA6A4D" w:rsidRPr="006D5F60" w:rsidRDefault="00FA6A4D" w:rsidP="001C2978">
            <w:pPr>
              <w:pStyle w:val="Heading2"/>
              <w:numPr>
                <w:ilvl w:val="0"/>
                <w:numId w:val="0"/>
              </w:numPr>
              <w:spacing w:before="60" w:after="60"/>
              <w:jc w:val="center"/>
              <w:rPr>
                <w:rFonts w:ascii="Arial" w:hAnsi="Arial" w:cs="Arial"/>
                <w:sz w:val="17"/>
                <w:szCs w:val="17"/>
              </w:rPr>
            </w:pPr>
            <w:r w:rsidRPr="006D5F60">
              <w:rPr>
                <w:rFonts w:ascii="Arial" w:hAnsi="Arial" w:cs="Arial"/>
                <w:sz w:val="17"/>
                <w:szCs w:val="17"/>
              </w:rPr>
              <w:t>99.9</w:t>
            </w:r>
            <w:r w:rsidR="00FB5F1C">
              <w:rPr>
                <w:rFonts w:ascii="Arial" w:hAnsi="Arial" w:cs="Arial"/>
                <w:sz w:val="17"/>
                <w:szCs w:val="17"/>
              </w:rPr>
              <w:t>7</w:t>
            </w:r>
            <w:r>
              <w:rPr>
                <w:rFonts w:ascii="Arial" w:hAnsi="Arial" w:cs="Arial"/>
                <w:sz w:val="17"/>
                <w:szCs w:val="17"/>
              </w:rPr>
              <w:t>%</w:t>
            </w:r>
          </w:p>
        </w:tc>
        <w:tc>
          <w:tcPr>
            <w:tcW w:w="3013" w:type="dxa"/>
          </w:tcPr>
          <w:p w14:paraId="43DE6E17" w14:textId="77777777" w:rsidR="00FA6A4D" w:rsidRPr="006D5F60" w:rsidRDefault="00FA6A4D" w:rsidP="001C2978">
            <w:pPr>
              <w:pStyle w:val="Heading2"/>
              <w:numPr>
                <w:ilvl w:val="0"/>
                <w:numId w:val="0"/>
              </w:numPr>
              <w:spacing w:before="60" w:after="60"/>
              <w:jc w:val="center"/>
              <w:rPr>
                <w:rFonts w:ascii="Arial" w:hAnsi="Arial" w:cs="Arial"/>
                <w:sz w:val="17"/>
                <w:szCs w:val="17"/>
              </w:rPr>
            </w:pPr>
            <w:r w:rsidRPr="006D5F60">
              <w:rPr>
                <w:rFonts w:ascii="Arial" w:hAnsi="Arial" w:cs="Arial"/>
                <w:sz w:val="17"/>
                <w:szCs w:val="17"/>
              </w:rPr>
              <w:t>99.9</w:t>
            </w:r>
            <w:r w:rsidR="00FB5F1C">
              <w:rPr>
                <w:rFonts w:ascii="Arial" w:hAnsi="Arial" w:cs="Arial"/>
                <w:sz w:val="17"/>
                <w:szCs w:val="17"/>
              </w:rPr>
              <w:t>95</w:t>
            </w:r>
            <w:r w:rsidRPr="006D5F60">
              <w:rPr>
                <w:rFonts w:ascii="Arial" w:hAnsi="Arial" w:cs="Arial"/>
                <w:sz w:val="17"/>
                <w:szCs w:val="17"/>
              </w:rPr>
              <w:t>%</w:t>
            </w:r>
          </w:p>
        </w:tc>
      </w:tr>
    </w:tbl>
    <w:p w14:paraId="6D75D198" w14:textId="77777777" w:rsidR="00C605BA" w:rsidRDefault="00C605BA" w:rsidP="00FA6A4D">
      <w:pPr>
        <w:pStyle w:val="Indent1"/>
        <w:spacing w:before="240"/>
      </w:pPr>
      <w:bookmarkStart w:id="60" w:name="_Toc364070314"/>
      <w:r>
        <w:t>Fault reporting and repair</w:t>
      </w:r>
      <w:bookmarkEnd w:id="60"/>
    </w:p>
    <w:p w14:paraId="5BF69EB1" w14:textId="77777777" w:rsidR="00C605BA" w:rsidRDefault="00C605BA" w:rsidP="00C605BA">
      <w:pPr>
        <w:pStyle w:val="Heading2"/>
      </w:pPr>
      <w:r>
        <w:t>As part of the Ethernet MAN service, we provide a 24 hour</w:t>
      </w:r>
      <w:r w:rsidR="00EB3711">
        <w:t>s a day, 7 days a week</w:t>
      </w:r>
      <w:r>
        <w:t>:</w:t>
      </w:r>
    </w:p>
    <w:p w14:paraId="1F32CA7D" w14:textId="77777777" w:rsidR="00C605BA" w:rsidRDefault="00C605BA" w:rsidP="008D6747">
      <w:pPr>
        <w:pStyle w:val="Heading3"/>
      </w:pPr>
      <w:r>
        <w:t xml:space="preserve">fault reporting service for </w:t>
      </w:r>
      <w:r w:rsidR="008D6747">
        <w:t>you to tell</w:t>
      </w:r>
      <w:r>
        <w:t xml:space="preserve"> us about service faults; and</w:t>
      </w:r>
    </w:p>
    <w:p w14:paraId="7A8EDD3F" w14:textId="77777777" w:rsidR="00C605BA" w:rsidRDefault="00C605BA" w:rsidP="008D6747">
      <w:pPr>
        <w:pStyle w:val="Heading3"/>
      </w:pPr>
      <w:r>
        <w:t>maintenance and repair service for service fau</w:t>
      </w:r>
      <w:r w:rsidR="00EB3711">
        <w:t>lts, including public holidays.</w:t>
      </w:r>
    </w:p>
    <w:p w14:paraId="55CAB0CC" w14:textId="77777777" w:rsidR="00374BA3" w:rsidRDefault="00C605BA" w:rsidP="00C605BA">
      <w:pPr>
        <w:pStyle w:val="Heading2"/>
      </w:pPr>
      <w:r>
        <w:t xml:space="preserve">Your monthly </w:t>
      </w:r>
      <w:r w:rsidRPr="004D0F31">
        <w:t>bandwidth access</w:t>
      </w:r>
      <w:r>
        <w:t xml:space="preserve"> charge includes maintenance up to our Network Boundary and, where applicable, of the NTU only. Maintenance of any cabling on your premises (i</w:t>
      </w:r>
      <w:r w:rsidR="008D6747">
        <w:t>.</w:t>
      </w:r>
      <w:r>
        <w:t>e</w:t>
      </w:r>
      <w:r w:rsidR="008D6747">
        <w:t>.</w:t>
      </w:r>
      <w:r>
        <w:t xml:space="preserve"> cabling beyond the Network Boundary point) or any equipment </w:t>
      </w:r>
      <w:r w:rsidR="00267A8C">
        <w:t>you own</w:t>
      </w:r>
      <w:r>
        <w:t xml:space="preserve"> or u</w:t>
      </w:r>
      <w:r w:rsidR="00267A8C">
        <w:t>se</w:t>
      </w:r>
      <w:r>
        <w:t xml:space="preserve"> isn’t included</w:t>
      </w:r>
      <w:r w:rsidR="008D6747">
        <w:t>.</w:t>
      </w:r>
    </w:p>
    <w:p w14:paraId="5BED6623" w14:textId="77777777" w:rsidR="000152E7" w:rsidRDefault="000152E7" w:rsidP="000152E7">
      <w:pPr>
        <w:pStyle w:val="Indent1"/>
      </w:pPr>
      <w:bookmarkStart w:id="61" w:name="_Toc364070315"/>
      <w:r>
        <w:t>Target response and repair times</w:t>
      </w:r>
      <w:bookmarkEnd w:id="61"/>
    </w:p>
    <w:p w14:paraId="3D74395D" w14:textId="77777777" w:rsidR="000152E7" w:rsidRDefault="000152E7" w:rsidP="000152E7">
      <w:pPr>
        <w:pStyle w:val="Heading2"/>
      </w:pPr>
      <w:r>
        <w:t>Our target response and repair times only apply to service faults within our maintenance responsibilities.</w:t>
      </w:r>
    </w:p>
    <w:p w14:paraId="2EC966CC" w14:textId="77777777" w:rsidR="000152E7" w:rsidRDefault="000152E7" w:rsidP="000152E7">
      <w:pPr>
        <w:pStyle w:val="Heading2"/>
      </w:pPr>
      <w:r>
        <w:t>We aim to respond to you within one hour of you telling us about a fault with your service. You receive a response from us once we start identifying the fault.</w:t>
      </w:r>
    </w:p>
    <w:p w14:paraId="7F797AEB" w14:textId="77777777" w:rsidR="000152E7" w:rsidRDefault="000152E7" w:rsidP="000152E7">
      <w:pPr>
        <w:pStyle w:val="Heading2"/>
      </w:pPr>
      <w:r>
        <w:t>We aim to repair your service to full working order within 12 hours of you telling us about the fault.</w:t>
      </w:r>
    </w:p>
    <w:p w14:paraId="726D8F44" w14:textId="77777777" w:rsidR="00284380" w:rsidRDefault="00284380" w:rsidP="00284380">
      <w:pPr>
        <w:pStyle w:val="Indent1"/>
      </w:pPr>
      <w:bookmarkStart w:id="62" w:name="_Toc364070316"/>
      <w:r>
        <w:t>Temporary and emergency repairs</w:t>
      </w:r>
      <w:bookmarkEnd w:id="62"/>
    </w:p>
    <w:p w14:paraId="701E1451" w14:textId="77777777" w:rsidR="00284380" w:rsidRDefault="00284380" w:rsidP="00284380">
      <w:pPr>
        <w:pStyle w:val="Heading2"/>
      </w:pPr>
      <w:r>
        <w:t>Sometimes, we do temporary repairs so you can use Ethernet MAN before we finish full repairs. Temporary repairs count as a repair when calculating our restoration obligations.</w:t>
      </w:r>
    </w:p>
    <w:p w14:paraId="4CFE67ED" w14:textId="77777777" w:rsidR="000152E7" w:rsidRDefault="00284380" w:rsidP="00284380">
      <w:pPr>
        <w:pStyle w:val="Heading2"/>
      </w:pPr>
      <w:r>
        <w:t>We prioritise repairing major faults that affect several customers. If a major fault occurs, we may not meet our targets to you for repairing Ethernet MAN.</w:t>
      </w:r>
    </w:p>
    <w:p w14:paraId="56E5DCB7" w14:textId="77777777" w:rsidR="00787E49" w:rsidRDefault="00787E49" w:rsidP="00787E49">
      <w:pPr>
        <w:pStyle w:val="Indent1"/>
      </w:pPr>
      <w:bookmarkStart w:id="63" w:name="_Toc364070317"/>
      <w:r>
        <w:t xml:space="preserve">Faults </w:t>
      </w:r>
      <w:r w:rsidR="00E75664">
        <w:t xml:space="preserve">you or interference </w:t>
      </w:r>
      <w:r>
        <w:t>cause</w:t>
      </w:r>
      <w:bookmarkEnd w:id="63"/>
    </w:p>
    <w:p w14:paraId="4B514EB8" w14:textId="77777777" w:rsidR="00787E49" w:rsidRDefault="00787E49" w:rsidP="00787E49">
      <w:pPr>
        <w:pStyle w:val="Heading2"/>
      </w:pPr>
      <w:r>
        <w:t xml:space="preserve">We’re not responsible for failing to meet our obligations in relation </w:t>
      </w:r>
      <w:r w:rsidR="00B168B5">
        <w:t xml:space="preserve">to </w:t>
      </w:r>
      <w:r>
        <w:t>Ethernet MAN for incidents or faults caused or contributed to by the following</w:t>
      </w:r>
      <w:r w:rsidR="00021AE5">
        <w:t xml:space="preserve"> (“</w:t>
      </w:r>
      <w:r w:rsidR="00021AE5" w:rsidRPr="00021AE5">
        <w:rPr>
          <w:b/>
        </w:rPr>
        <w:t>Third Party Faults</w:t>
      </w:r>
      <w:r w:rsidR="00021AE5">
        <w:t>”)</w:t>
      </w:r>
      <w:r>
        <w:t>:</w:t>
      </w:r>
    </w:p>
    <w:p w14:paraId="0945B473" w14:textId="77777777" w:rsidR="00787E49" w:rsidRDefault="00787E49" w:rsidP="00021AE5">
      <w:pPr>
        <w:pStyle w:val="Heading3"/>
      </w:pPr>
      <w:r>
        <w:t>you or a third party (including incidents caused by your failure or a third party's failure to maintain appropriate power, temperature or other environmental conditions in respect of any equipment used to support Ethernet MAN);</w:t>
      </w:r>
    </w:p>
    <w:p w14:paraId="52285DD1" w14:textId="77777777" w:rsidR="00787E49" w:rsidRDefault="00787E49" w:rsidP="00021AE5">
      <w:pPr>
        <w:pStyle w:val="Heading3"/>
      </w:pPr>
      <w:r>
        <w:t>the cutting of cable or fibre which affects your Ethernet MAN service;</w:t>
      </w:r>
    </w:p>
    <w:p w14:paraId="71A4040C" w14:textId="77777777" w:rsidR="00787E49" w:rsidRDefault="00787E49" w:rsidP="00021AE5">
      <w:pPr>
        <w:pStyle w:val="Heading3"/>
      </w:pPr>
      <w:r>
        <w:lastRenderedPageBreak/>
        <w:t>equipment we didn’t supply as part of Ethernet MAN;</w:t>
      </w:r>
    </w:p>
    <w:p w14:paraId="3C3C3A7E" w14:textId="77777777" w:rsidR="00787E49" w:rsidRDefault="00787E49" w:rsidP="00021AE5">
      <w:pPr>
        <w:pStyle w:val="Heading3"/>
      </w:pPr>
      <w:r>
        <w:t>you not giving us sufficient and timely access to your premises and equipment so that we can carry out investigations or repairs; or</w:t>
      </w:r>
    </w:p>
    <w:p w14:paraId="6D9CD09B" w14:textId="77777777" w:rsidR="00787E49" w:rsidRDefault="00787E49" w:rsidP="00021AE5">
      <w:pPr>
        <w:pStyle w:val="Heading3"/>
      </w:pPr>
      <w:r>
        <w:t>any other cause beyond our reasonable control (including, but not only, acts of God, industrial disputes of any kind, lightening, fire, earthquake, storm, flood, government restriction, an Australian Competition and Consumer Commission determination, determination of any court of law or any such similar event).</w:t>
      </w:r>
    </w:p>
    <w:p w14:paraId="33FBCC89" w14:textId="77777777" w:rsidR="00021AE5" w:rsidRDefault="00021AE5" w:rsidP="00021AE5">
      <w:pPr>
        <w:pStyle w:val="Heading2"/>
      </w:pPr>
      <w:r>
        <w:t xml:space="preserve">If we </w:t>
      </w:r>
      <w:r w:rsidR="003610D1">
        <w:t>do any work in connection with</w:t>
      </w:r>
      <w:r w:rsidRPr="00021AE5">
        <w:t xml:space="preserve"> </w:t>
      </w:r>
      <w:r>
        <w:t xml:space="preserve">Third Party Faults, you must pay us </w:t>
      </w:r>
      <w:r w:rsidRPr="00021AE5">
        <w:t>additional charges</w:t>
      </w:r>
      <w:r>
        <w:t xml:space="preserve">, which we can confirm on </w:t>
      </w:r>
      <w:r w:rsidR="00F958F5">
        <w:t>request</w:t>
      </w:r>
      <w:r>
        <w:t>.</w:t>
      </w:r>
    </w:p>
    <w:p w14:paraId="5DE271EB" w14:textId="77777777" w:rsidR="009C04BB" w:rsidRDefault="009C04BB" w:rsidP="009C04BB">
      <w:pPr>
        <w:pStyle w:val="Indent1"/>
      </w:pPr>
      <w:bookmarkStart w:id="64" w:name="_Toc364070318"/>
      <w:r>
        <w:t>Service appointment times</w:t>
      </w:r>
      <w:bookmarkEnd w:id="64"/>
    </w:p>
    <w:p w14:paraId="53392F85" w14:textId="77777777" w:rsidR="009C04BB" w:rsidRDefault="009C04BB" w:rsidP="009C04BB">
      <w:pPr>
        <w:pStyle w:val="Heading2"/>
      </w:pPr>
      <w:r>
        <w:t xml:space="preserve">We’ll arrange with you, appointment times for restoring or repairing faults. You </w:t>
      </w:r>
      <w:r w:rsidR="00E760CC">
        <w:t>mustn’t</w:t>
      </w:r>
      <w:r>
        <w:t xml:space="preserve"> unreasonably refuse our appointment time requests.</w:t>
      </w:r>
    </w:p>
    <w:p w14:paraId="53E0D16A" w14:textId="77777777" w:rsidR="009C04BB" w:rsidRDefault="00CC5CBC" w:rsidP="009C04BB">
      <w:pPr>
        <w:pStyle w:val="Indent1"/>
      </w:pPr>
      <w:bookmarkStart w:id="65" w:name="_Toc364070319"/>
      <w:r>
        <w:t>Customer select assurance and maintenance o</w:t>
      </w:r>
      <w:r w:rsidR="009C04BB">
        <w:t>ptions</w:t>
      </w:r>
      <w:bookmarkEnd w:id="65"/>
    </w:p>
    <w:p w14:paraId="72CEB003" w14:textId="77777777" w:rsidR="009C04BB" w:rsidRDefault="009C04BB" w:rsidP="009C04BB">
      <w:pPr>
        <w:pStyle w:val="Heading2"/>
      </w:pPr>
      <w:r>
        <w:t xml:space="preserve">Enhanced service assurance options may be available at an additional cost to you. These offer faster response and repair targets for faults. For </w:t>
      </w:r>
      <w:r w:rsidR="00CC5CBC">
        <w:t>information in relation to our customer select a</w:t>
      </w:r>
      <w:r>
        <w:t>ssura</w:t>
      </w:r>
      <w:r w:rsidR="00CC5CBC">
        <w:t>nce and maintenance o</w:t>
      </w:r>
      <w:r>
        <w:t xml:space="preserve">ptions, see the </w:t>
      </w:r>
      <w:hyperlink r:id="rId18" w:history="1">
        <w:r w:rsidRPr="00780695">
          <w:rPr>
            <w:rStyle w:val="Hyperlink"/>
          </w:rPr>
          <w:t>Service Assurance and Provisioning Commitment section</w:t>
        </w:r>
      </w:hyperlink>
      <w:r>
        <w:t xml:space="preserve"> of Our Customer Terms.</w:t>
      </w:r>
    </w:p>
    <w:p w14:paraId="7E43617E" w14:textId="77777777" w:rsidR="001E759F" w:rsidRDefault="001E759F" w:rsidP="001E759F">
      <w:pPr>
        <w:pStyle w:val="Heading1"/>
      </w:pPr>
      <w:bookmarkStart w:id="66" w:name="_Toc364070320"/>
      <w:r>
        <w:t>Other work we do for you</w:t>
      </w:r>
      <w:bookmarkEnd w:id="66"/>
    </w:p>
    <w:p w14:paraId="7A000918" w14:textId="77777777" w:rsidR="001E759F" w:rsidRDefault="001E759F" w:rsidP="001E759F">
      <w:pPr>
        <w:pStyle w:val="Heading2"/>
      </w:pPr>
      <w:r>
        <w:t>The standard network connection charge for service activation includes work performed during Business Hours.</w:t>
      </w:r>
    </w:p>
    <w:p w14:paraId="6E69D454" w14:textId="77777777" w:rsidR="00C605BA" w:rsidRDefault="001E759F" w:rsidP="001E759F">
      <w:pPr>
        <w:pStyle w:val="Heading2"/>
      </w:pPr>
      <w:r>
        <w:t>Additional charges apply for installation, maintenance, consultancy and after sales activities not covered by a standard charge or contract. We can confirm these additional charges on request.</w:t>
      </w:r>
    </w:p>
    <w:p w14:paraId="6D038908" w14:textId="77777777" w:rsidR="00052589" w:rsidRPr="002F1E74" w:rsidRDefault="00052589">
      <w:pPr>
        <w:pStyle w:val="Heading1"/>
      </w:pPr>
      <w:bookmarkStart w:id="67" w:name="_Toc364070321"/>
      <w:r w:rsidRPr="002F1E74">
        <w:t xml:space="preserve">Special </w:t>
      </w:r>
      <w:bookmarkStart w:id="68" w:name="Specialmeanings"/>
      <w:bookmarkEnd w:id="68"/>
      <w:r w:rsidRPr="002F1E74">
        <w:t>meanings</w:t>
      </w:r>
      <w:bookmarkEnd w:id="67"/>
    </w:p>
    <w:p w14:paraId="3BACF51D" w14:textId="77777777" w:rsidR="00052589" w:rsidRPr="002F1E74" w:rsidRDefault="00052589">
      <w:pPr>
        <w:pStyle w:val="Heading2"/>
      </w:pPr>
      <w:r w:rsidRPr="002F1E74">
        <w:t xml:space="preserve">The following words have the following </w:t>
      </w:r>
      <w:r w:rsidR="008941F1">
        <w:t xml:space="preserve">special </w:t>
      </w:r>
      <w:r w:rsidRPr="002F1E74">
        <w:t>meanings:</w:t>
      </w:r>
    </w:p>
    <w:p w14:paraId="75442117" w14:textId="77777777" w:rsidR="00E7546B" w:rsidRDefault="00E7546B" w:rsidP="00EB6AEA">
      <w:pPr>
        <w:pStyle w:val="Indent2"/>
        <w:rPr>
          <w:b/>
        </w:rPr>
      </w:pPr>
      <w:r w:rsidRPr="00E7546B">
        <w:rPr>
          <w:b/>
        </w:rPr>
        <w:t xml:space="preserve">Building Entry Point </w:t>
      </w:r>
      <w:r w:rsidRPr="00E7546B">
        <w:t>is the point where cable crosses or goes through the perimeter of your building</w:t>
      </w:r>
      <w:r>
        <w:t>.</w:t>
      </w:r>
    </w:p>
    <w:p w14:paraId="51B65B1A" w14:textId="77777777" w:rsidR="00ED0E9E" w:rsidRDefault="002352F3" w:rsidP="00EB6AEA">
      <w:pPr>
        <w:pStyle w:val="Indent2"/>
      </w:pPr>
      <w:r>
        <w:rPr>
          <w:b/>
        </w:rPr>
        <w:t>Business Day</w:t>
      </w:r>
      <w:r w:rsidR="000F3158" w:rsidRPr="000F3158">
        <w:t xml:space="preserve"> </w:t>
      </w:r>
      <w:r w:rsidR="000F3158">
        <w:t xml:space="preserve">means </w:t>
      </w:r>
      <w:r>
        <w:t>Monday to Frida</w:t>
      </w:r>
      <w:r w:rsidR="00793ABF">
        <w:t>y (</w:t>
      </w:r>
      <w:r>
        <w:t>excluding public holidays</w:t>
      </w:r>
      <w:r w:rsidR="00793ABF">
        <w:t>)</w:t>
      </w:r>
      <w:r w:rsidR="000F3158" w:rsidRPr="000F3158">
        <w:t>.</w:t>
      </w:r>
    </w:p>
    <w:p w14:paraId="5BD1D613" w14:textId="77777777" w:rsidR="00793ABF" w:rsidRDefault="00793ABF" w:rsidP="00EB6AEA">
      <w:pPr>
        <w:pStyle w:val="Indent2"/>
      </w:pPr>
      <w:r>
        <w:rPr>
          <w:b/>
        </w:rPr>
        <w:t>Business Hours</w:t>
      </w:r>
      <w:r w:rsidRPr="000F3158">
        <w:t xml:space="preserve"> </w:t>
      </w:r>
      <w:r>
        <w:t>are 8am to 5pm (AEST) on Monday to Friday (excluding public holidays).</w:t>
      </w:r>
    </w:p>
    <w:p w14:paraId="1C0E8ABE" w14:textId="77777777" w:rsidR="00BE379B" w:rsidRDefault="00BE379B" w:rsidP="00EB6AEA">
      <w:pPr>
        <w:pStyle w:val="Indent2"/>
      </w:pPr>
      <w:r w:rsidRPr="00BE379B">
        <w:rPr>
          <w:b/>
        </w:rPr>
        <w:t>MAN</w:t>
      </w:r>
      <w:r w:rsidRPr="00BE379B">
        <w:t xml:space="preserve"> means metropolitan area network.</w:t>
      </w:r>
    </w:p>
    <w:p w14:paraId="74ED6DD1" w14:textId="77777777" w:rsidR="005E164B" w:rsidRDefault="005E164B" w:rsidP="00EB6AEA">
      <w:pPr>
        <w:pStyle w:val="Indent2"/>
      </w:pPr>
      <w:r>
        <w:rPr>
          <w:b/>
        </w:rPr>
        <w:t>Network Boundary</w:t>
      </w:r>
      <w:r>
        <w:t xml:space="preserve"> means the boundary determined under section 22 of the Telecommunications Act 1997.</w:t>
      </w:r>
    </w:p>
    <w:p w14:paraId="539AE01D" w14:textId="77777777" w:rsidR="00AA4D66" w:rsidRDefault="00E6639E" w:rsidP="00EB6AEA">
      <w:pPr>
        <w:pStyle w:val="Indent2"/>
      </w:pPr>
      <w:r>
        <w:rPr>
          <w:b/>
        </w:rPr>
        <w:t xml:space="preserve">NTU </w:t>
      </w:r>
      <w:r>
        <w:t>means</w:t>
      </w:r>
      <w:r w:rsidR="00AA4D66">
        <w:t xml:space="preserve"> </w:t>
      </w:r>
      <w:r w:rsidR="00AA4D66" w:rsidRPr="00AA4D66">
        <w:t>Network Termination Unit and is a Telstra network device</w:t>
      </w:r>
      <w:r w:rsidR="00AA4D66">
        <w:t>.</w:t>
      </w:r>
    </w:p>
    <w:p w14:paraId="779495AB" w14:textId="77777777" w:rsidR="00EC0170" w:rsidRDefault="00EC0170" w:rsidP="00EB6AEA">
      <w:pPr>
        <w:pStyle w:val="Indent2"/>
      </w:pPr>
      <w:r w:rsidRPr="00EC0170">
        <w:rPr>
          <w:b/>
        </w:rPr>
        <w:lastRenderedPageBreak/>
        <w:t>Property Entry Point</w:t>
      </w:r>
      <w:r w:rsidRPr="00EC0170">
        <w:t xml:space="preserve"> means the point where the cable or optic fibre enters your property.</w:t>
      </w:r>
    </w:p>
    <w:p w14:paraId="1A3EB8DC" w14:textId="77777777" w:rsidR="00F75B7C" w:rsidRPr="00AA4D66" w:rsidRDefault="00F75B7C" w:rsidP="00EB6AEA">
      <w:pPr>
        <w:pStyle w:val="Indent2"/>
      </w:pPr>
    </w:p>
    <w:sectPr w:rsidR="00F75B7C" w:rsidRPr="00AA4D66"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24A88" w14:textId="77777777" w:rsidR="00165B58" w:rsidRDefault="00165B58">
      <w:r>
        <w:separator/>
      </w:r>
    </w:p>
    <w:p w14:paraId="70521DD8" w14:textId="77777777" w:rsidR="00165B58" w:rsidRDefault="00165B58"/>
  </w:endnote>
  <w:endnote w:type="continuationSeparator" w:id="0">
    <w:p w14:paraId="2519559E" w14:textId="77777777" w:rsidR="00165B58" w:rsidRDefault="00165B58">
      <w:r>
        <w:continuationSeparator/>
      </w:r>
    </w:p>
    <w:p w14:paraId="57F64731" w14:textId="77777777" w:rsidR="00165B58" w:rsidRDefault="00165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9189" w14:textId="77777777" w:rsidR="005124F5" w:rsidRPr="002F1E74" w:rsidRDefault="00455CF0">
    <w:pPr>
      <w:pStyle w:val="Footer"/>
      <w:framePr w:wrap="around" w:vAnchor="text" w:hAnchor="margin" w:xAlign="right" w:y="1"/>
      <w:rPr>
        <w:rStyle w:val="PageNumber"/>
      </w:rPr>
    </w:pPr>
    <w:r w:rsidRPr="002F1E74">
      <w:rPr>
        <w:rStyle w:val="PageNumber"/>
      </w:rPr>
      <w:fldChar w:fldCharType="begin"/>
    </w:r>
    <w:r w:rsidR="005124F5" w:rsidRPr="002F1E74">
      <w:rPr>
        <w:rStyle w:val="PageNumber"/>
      </w:rPr>
      <w:instrText xml:space="preserve">PAGE  </w:instrText>
    </w:r>
    <w:r w:rsidRPr="002F1E74">
      <w:rPr>
        <w:rStyle w:val="PageNumber"/>
      </w:rPr>
      <w:fldChar w:fldCharType="separate"/>
    </w:r>
    <w:r w:rsidR="005124F5" w:rsidRPr="002F1E74">
      <w:rPr>
        <w:rStyle w:val="PageNumber"/>
        <w:noProof/>
      </w:rPr>
      <w:t>1</w:t>
    </w:r>
    <w:r w:rsidRPr="002F1E74">
      <w:rPr>
        <w:rStyle w:val="PageNumber"/>
      </w:rPr>
      <w:fldChar w:fldCharType="end"/>
    </w:r>
  </w:p>
  <w:p w14:paraId="1BBF191A" w14:textId="77777777" w:rsidR="005124F5" w:rsidRPr="002F1E74" w:rsidRDefault="00512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61A0C" w14:textId="77777777" w:rsidR="005124F5" w:rsidRPr="002F1E74" w:rsidRDefault="007821D5">
    <w:pPr>
      <w:pStyle w:val="Footer"/>
      <w:ind w:right="360"/>
      <w:rPr>
        <w:sz w:val="21"/>
      </w:rPr>
    </w:pPr>
    <w:r>
      <w:rPr>
        <w:noProof/>
      </w:rPr>
      <w:pict w14:anchorId="3CDF5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alt="Telstra - It's how we connect" style="position:absolute;margin-left:419.95pt;margin-top:-2.1pt;width:82.4pt;height:35.6pt;z-index:3;visibility:visible;mso-position-vertical-relative:line">
          <v:imagedata r:id="rId1" o:title="Telstra - It's how we connect" croptop="11707f" cropbottom="12266f" cropleft="39786f" cropright="4635f"/>
          <w10:wrap anchory="line"/>
        </v:shape>
      </w:pict>
    </w:r>
    <w:r w:rsidR="005124F5">
      <w:rPr>
        <w:sz w:val="21"/>
      </w:rPr>
      <w:t>This Ethernet MAN section</w:t>
    </w:r>
    <w:r w:rsidR="005124F5" w:rsidRPr="002F1E74">
      <w:rPr>
        <w:sz w:val="21"/>
      </w:rPr>
      <w:t xml:space="preserve"> was last changed on</w:t>
    </w:r>
    <w:r w:rsidR="00135297">
      <w:rPr>
        <w:sz w:val="21"/>
      </w:rPr>
      <w:t xml:space="preserve"> </w:t>
    </w:r>
    <w:r w:rsidR="00B91523">
      <w:rPr>
        <w:sz w:val="21"/>
      </w:rPr>
      <w:t>1 August 2019</w:t>
    </w:r>
    <w:r w:rsidR="005124F5">
      <w:rPr>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F8D5" w14:textId="77777777" w:rsidR="001859E3" w:rsidRDefault="0018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FA70E" w14:textId="77777777" w:rsidR="00165B58" w:rsidRDefault="00165B58">
      <w:r>
        <w:separator/>
      </w:r>
    </w:p>
    <w:p w14:paraId="7678B2E7" w14:textId="77777777" w:rsidR="00165B58" w:rsidRDefault="00165B58"/>
  </w:footnote>
  <w:footnote w:type="continuationSeparator" w:id="0">
    <w:p w14:paraId="78FA3649" w14:textId="77777777" w:rsidR="00165B58" w:rsidRDefault="00165B58">
      <w:r>
        <w:continuationSeparator/>
      </w:r>
    </w:p>
    <w:p w14:paraId="32017BC4" w14:textId="77777777" w:rsidR="00165B58" w:rsidRDefault="00165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41BFF" w14:textId="77777777" w:rsidR="005124F5" w:rsidRPr="002F1E74" w:rsidRDefault="007821D5">
    <w:pPr>
      <w:pStyle w:val="Header"/>
      <w:tabs>
        <w:tab w:val="right" w:pos="8505"/>
      </w:tabs>
      <w:rPr>
        <w:rStyle w:val="PageNumber"/>
      </w:rPr>
    </w:pPr>
    <w:r>
      <w:rPr>
        <w:noProof/>
      </w:rPr>
      <w:pict w14:anchorId="0743534D">
        <v:rect id="Rectangle 2" o:spid="_x0000_s1027" style="position:absolute;margin-left:196.7pt;margin-top:-106.1pt;width:223.25pt;height:43.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" o:allowincell="f" filled="f" stroked="f">
          <v:textbox style="mso-next-textbox:#Rectangle 2" inset="1pt,1pt,1pt,1pt">
            <w:txbxContent>
              <w:p w14:paraId="05E31F75" w14:textId="77777777" w:rsidR="005124F5" w:rsidRDefault="005124F5">
                <w:pPr>
                  <w:jc w:val="right"/>
                  <w:rPr>
                    <w:rFonts w:ascii="Arial" w:hAnsi="Arial"/>
                    <w:sz w:val="18"/>
                  </w:rPr>
                </w:pPr>
                <w:r>
                  <w:rPr>
                    <w:rFonts w:ascii="Arial" w:hAnsi="Arial"/>
                    <w:sz w:val="18"/>
                  </w:rPr>
                  <w:t>DRAFT [NO.]: [Date]</w:t>
                </w:r>
              </w:p>
              <w:p w14:paraId="753A78E8" w14:textId="77777777" w:rsidR="005124F5" w:rsidRDefault="005124F5">
                <w:pPr>
                  <w:jc w:val="right"/>
                  <w:rPr>
                    <w:rFonts w:ascii="Arial" w:hAnsi="Arial"/>
                    <w:sz w:val="18"/>
                  </w:rPr>
                </w:pPr>
                <w:r>
                  <w:rPr>
                    <w:rFonts w:ascii="Arial" w:hAnsi="Arial"/>
                    <w:sz w:val="18"/>
                  </w:rPr>
                  <w:t>Marked to show changes from draft [No.]: [Date]</w:t>
                </w:r>
              </w:p>
            </w:txbxContent>
          </v:textbox>
        </v:rect>
      </w:pict>
    </w:r>
    <w:r w:rsidR="005124F5" w:rsidRPr="002F1E74">
      <w:rPr>
        <w:rStyle w:val="PageNumber"/>
      </w:rPr>
      <w:t>Our Customer Terms</w:t>
    </w:r>
    <w:r w:rsidR="005124F5" w:rsidRPr="002F1E74">
      <w:rPr>
        <w:rStyle w:val="PageNumber"/>
        <w:szCs w:val="36"/>
      </w:rPr>
      <w:tab/>
    </w:r>
    <w:r w:rsidR="005124F5" w:rsidRPr="002F1E74">
      <w:rPr>
        <w:rStyle w:val="PageNumber"/>
        <w:b w:val="0"/>
        <w:bCs/>
        <w:sz w:val="20"/>
      </w:rPr>
      <w:t xml:space="preserve">Page </w:t>
    </w:r>
    <w:r w:rsidR="00455CF0" w:rsidRPr="002F1E74">
      <w:rPr>
        <w:rStyle w:val="PageNumber"/>
        <w:b w:val="0"/>
        <w:bCs/>
        <w:sz w:val="20"/>
      </w:rPr>
      <w:fldChar w:fldCharType="begin"/>
    </w:r>
    <w:r w:rsidR="005124F5" w:rsidRPr="002F1E74">
      <w:rPr>
        <w:rStyle w:val="PageNumber"/>
        <w:b w:val="0"/>
        <w:bCs/>
        <w:sz w:val="20"/>
      </w:rPr>
      <w:instrText xml:space="preserve"> PAGE </w:instrText>
    </w:r>
    <w:r w:rsidR="00455CF0" w:rsidRPr="002F1E74">
      <w:rPr>
        <w:rStyle w:val="PageNumber"/>
        <w:b w:val="0"/>
        <w:bCs/>
        <w:sz w:val="20"/>
      </w:rPr>
      <w:fldChar w:fldCharType="separate"/>
    </w:r>
    <w:r w:rsidR="00525264">
      <w:rPr>
        <w:rStyle w:val="PageNumber"/>
        <w:b w:val="0"/>
        <w:bCs/>
        <w:noProof/>
        <w:sz w:val="20"/>
      </w:rPr>
      <w:t>9</w:t>
    </w:r>
    <w:r w:rsidR="00455CF0" w:rsidRPr="002F1E74">
      <w:rPr>
        <w:rStyle w:val="PageNumber"/>
        <w:b w:val="0"/>
        <w:bCs/>
        <w:sz w:val="20"/>
      </w:rPr>
      <w:fldChar w:fldCharType="end"/>
    </w:r>
    <w:r w:rsidR="005124F5" w:rsidRPr="002F1E74">
      <w:rPr>
        <w:rStyle w:val="PageNumber"/>
        <w:b w:val="0"/>
        <w:bCs/>
        <w:sz w:val="20"/>
      </w:rPr>
      <w:t xml:space="preserve"> of </w:t>
    </w:r>
    <w:r w:rsidR="00455CF0" w:rsidRPr="002F1E74">
      <w:rPr>
        <w:rStyle w:val="PageNumber"/>
        <w:b w:val="0"/>
        <w:bCs/>
        <w:sz w:val="20"/>
      </w:rPr>
      <w:fldChar w:fldCharType="begin"/>
    </w:r>
    <w:r w:rsidR="005124F5" w:rsidRPr="002F1E74">
      <w:rPr>
        <w:rStyle w:val="PageNumber"/>
        <w:b w:val="0"/>
        <w:bCs/>
        <w:sz w:val="20"/>
      </w:rPr>
      <w:instrText xml:space="preserve"> NUMPAGES </w:instrText>
    </w:r>
    <w:r w:rsidR="00455CF0" w:rsidRPr="002F1E74">
      <w:rPr>
        <w:rStyle w:val="PageNumber"/>
        <w:b w:val="0"/>
        <w:bCs/>
        <w:sz w:val="20"/>
      </w:rPr>
      <w:fldChar w:fldCharType="separate"/>
    </w:r>
    <w:r w:rsidR="00525264">
      <w:rPr>
        <w:rStyle w:val="PageNumber"/>
        <w:b w:val="0"/>
        <w:bCs/>
        <w:noProof/>
        <w:sz w:val="20"/>
      </w:rPr>
      <w:t>18</w:t>
    </w:r>
    <w:r w:rsidR="00455CF0" w:rsidRPr="002F1E74">
      <w:rPr>
        <w:rStyle w:val="PageNumber"/>
        <w:b w:val="0"/>
        <w:bCs/>
        <w:sz w:val="20"/>
      </w:rPr>
      <w:fldChar w:fldCharType="end"/>
    </w:r>
  </w:p>
  <w:p w14:paraId="2342EE77" w14:textId="77777777" w:rsidR="005124F5" w:rsidRDefault="005124F5" w:rsidP="00E7243A">
    <w:pPr>
      <w:pStyle w:val="Headersub"/>
      <w:spacing w:after="0"/>
      <w:rPr>
        <w:rStyle w:val="PageNumber"/>
        <w:szCs w:val="36"/>
      </w:rPr>
    </w:pPr>
    <w:r>
      <w:rPr>
        <w:rStyle w:val="PageNumber"/>
        <w:szCs w:val="36"/>
      </w:rPr>
      <w:t xml:space="preserve">Ethernet MAN </w:t>
    </w:r>
    <w:r w:rsidRPr="002F1E74">
      <w:rPr>
        <w:rStyle w:val="PageNumber"/>
        <w:szCs w:val="36"/>
      </w:rPr>
      <w:t>section</w:t>
    </w:r>
  </w:p>
  <w:p w14:paraId="59C30320" w14:textId="77777777" w:rsidR="005124F5" w:rsidRPr="002F1E74" w:rsidRDefault="005124F5" w:rsidP="00E7243A">
    <w:pPr>
      <w:pStyle w:val="Headersub"/>
      <w:spacing w:after="0"/>
      <w:rPr>
        <w:rStyle w:val="PageNumber"/>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5C7B8" w14:textId="77777777" w:rsidR="005124F5" w:rsidRPr="002F1E74" w:rsidRDefault="007821D5">
    <w:pPr>
      <w:pStyle w:val="Header"/>
      <w:pBdr>
        <w:bottom w:val="single" w:sz="8" w:space="1" w:color="auto"/>
      </w:pBdr>
      <w:tabs>
        <w:tab w:val="right" w:pos="8505"/>
      </w:tabs>
      <w:rPr>
        <w:rStyle w:val="PageNumber"/>
        <w:szCs w:val="36"/>
      </w:rPr>
    </w:pPr>
    <w:r>
      <w:rPr>
        <w:noProof/>
      </w:rPr>
      <w:pict w14:anchorId="5F8813AF">
        <v:rect id="Rectangle 1" o:spid="_x0000_s1025" style="position:absolute;margin-left:196.7pt;margin-top:-106.1pt;width:223.25pt;height:43.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31rgIAALc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" o:allowincell="f" filled="f" stroked="f">
          <v:textbox style="mso-next-textbox:#Rectangle 1" inset="1pt,1pt,1pt,1pt">
            <w:txbxContent>
              <w:p w14:paraId="507F0DE1" w14:textId="77777777" w:rsidR="005124F5" w:rsidRDefault="005124F5">
                <w:pPr>
                  <w:jc w:val="right"/>
                  <w:rPr>
                    <w:rFonts w:ascii="Arial" w:hAnsi="Arial"/>
                    <w:sz w:val="18"/>
                  </w:rPr>
                </w:pPr>
                <w:r>
                  <w:rPr>
                    <w:rFonts w:ascii="Arial" w:hAnsi="Arial"/>
                    <w:sz w:val="18"/>
                  </w:rPr>
                  <w:t>DRAFT [NO.]: [Date]</w:t>
                </w:r>
              </w:p>
              <w:p w14:paraId="35444DF3" w14:textId="77777777" w:rsidR="005124F5" w:rsidRDefault="005124F5">
                <w:pPr>
                  <w:jc w:val="right"/>
                  <w:rPr>
                    <w:rFonts w:ascii="Arial" w:hAnsi="Arial"/>
                    <w:sz w:val="18"/>
                  </w:rPr>
                </w:pPr>
                <w:r>
                  <w:rPr>
                    <w:rFonts w:ascii="Arial" w:hAnsi="Arial"/>
                    <w:sz w:val="18"/>
                  </w:rPr>
                  <w:t>Marked to show changes from draft [No.]: [Date]</w:t>
                </w:r>
              </w:p>
            </w:txbxContent>
          </v:textbox>
        </v:rect>
      </w:pict>
    </w:r>
    <w:r w:rsidR="005124F5" w:rsidRPr="002F1E74">
      <w:rPr>
        <w:rStyle w:val="PageNumber"/>
        <w:szCs w:val="36"/>
      </w:rPr>
      <w:t>Our Customer Terms</w:t>
    </w:r>
  </w:p>
  <w:p w14:paraId="7DEBA253" w14:textId="77777777" w:rsidR="005124F5" w:rsidRPr="002F1E74" w:rsidRDefault="005124F5">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53BF4B1A" w14:textId="77777777" w:rsidR="005124F5" w:rsidRPr="002F1E74" w:rsidRDefault="005124F5">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33FB6D9F"/>
    <w:multiLevelType w:val="hybridMultilevel"/>
    <w:tmpl w:val="795095B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850489227">
    <w:abstractNumId w:val="3"/>
  </w:num>
  <w:num w:numId="2" w16cid:durableId="36467437">
    <w:abstractNumId w:val="2"/>
  </w:num>
  <w:num w:numId="3" w16cid:durableId="1254556539">
    <w:abstractNumId w:val="0"/>
  </w:num>
  <w:num w:numId="4" w16cid:durableId="571737422">
    <w:abstractNumId w:val="1"/>
  </w:num>
  <w:num w:numId="5" w16cid:durableId="785853642">
    <w:abstractNumId w:val="0"/>
  </w:num>
  <w:num w:numId="6" w16cid:durableId="1893615089">
    <w:abstractNumId w:val="0"/>
  </w:num>
  <w:num w:numId="7" w16cid:durableId="2113814001">
    <w:abstractNumId w:val="0"/>
  </w:num>
  <w:num w:numId="8" w16cid:durableId="256601834">
    <w:abstractNumId w:val="0"/>
  </w:num>
  <w:num w:numId="9" w16cid:durableId="1242713791">
    <w:abstractNumId w:val="0"/>
  </w:num>
  <w:num w:numId="10" w16cid:durableId="1299804810">
    <w:abstractNumId w:val="0"/>
  </w:num>
  <w:num w:numId="11" w16cid:durableId="1558593611">
    <w:abstractNumId w:val="0"/>
  </w:num>
  <w:num w:numId="12" w16cid:durableId="1295065444">
    <w:abstractNumId w:val="0"/>
  </w:num>
  <w:num w:numId="13" w16cid:durableId="745037391">
    <w:abstractNumId w:val="0"/>
  </w:num>
  <w:num w:numId="14" w16cid:durableId="1469666525">
    <w:abstractNumId w:val="0"/>
  </w:num>
  <w:num w:numId="15" w16cid:durableId="2077588403">
    <w:abstractNumId w:val="0"/>
  </w:num>
  <w:num w:numId="16" w16cid:durableId="1535000723">
    <w:abstractNumId w:val="0"/>
  </w:num>
  <w:num w:numId="17" w16cid:durableId="332269882">
    <w:abstractNumId w:val="0"/>
  </w:num>
  <w:num w:numId="18" w16cid:durableId="736443720">
    <w:abstractNumId w:val="0"/>
  </w:num>
  <w:num w:numId="19" w16cid:durableId="10521226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10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8672746"/>
    <w:docVar w:name="FirstTime" w:val="No"/>
    <w:docVar w:name="M_BRAND" w:val="YES"/>
    <w:docVar w:name="S4S_TemplateSet" w:val="Yes"/>
    <w:docVar w:name="Template" w:val="fdeedn.dot"/>
  </w:docVars>
  <w:rsids>
    <w:rsidRoot w:val="00C66E64"/>
    <w:rsid w:val="00000699"/>
    <w:rsid w:val="00003A99"/>
    <w:rsid w:val="00005A34"/>
    <w:rsid w:val="00005F92"/>
    <w:rsid w:val="000107DE"/>
    <w:rsid w:val="00011FD1"/>
    <w:rsid w:val="00012818"/>
    <w:rsid w:val="000152E7"/>
    <w:rsid w:val="00017986"/>
    <w:rsid w:val="000203AD"/>
    <w:rsid w:val="00021AE5"/>
    <w:rsid w:val="0002330F"/>
    <w:rsid w:val="00024B0C"/>
    <w:rsid w:val="0002513A"/>
    <w:rsid w:val="00030990"/>
    <w:rsid w:val="00032582"/>
    <w:rsid w:val="00033268"/>
    <w:rsid w:val="000425A6"/>
    <w:rsid w:val="00042EDC"/>
    <w:rsid w:val="00042F2E"/>
    <w:rsid w:val="0004607E"/>
    <w:rsid w:val="000467FD"/>
    <w:rsid w:val="00046A49"/>
    <w:rsid w:val="000500F7"/>
    <w:rsid w:val="00052589"/>
    <w:rsid w:val="000538F3"/>
    <w:rsid w:val="000549F5"/>
    <w:rsid w:val="00056EF2"/>
    <w:rsid w:val="00060108"/>
    <w:rsid w:val="00060A59"/>
    <w:rsid w:val="000614A6"/>
    <w:rsid w:val="00061C37"/>
    <w:rsid w:val="000636D1"/>
    <w:rsid w:val="000664E7"/>
    <w:rsid w:val="00067C62"/>
    <w:rsid w:val="00074D73"/>
    <w:rsid w:val="00075647"/>
    <w:rsid w:val="000756CE"/>
    <w:rsid w:val="00077542"/>
    <w:rsid w:val="000775B8"/>
    <w:rsid w:val="00080DE4"/>
    <w:rsid w:val="00082AAC"/>
    <w:rsid w:val="00087923"/>
    <w:rsid w:val="000903E5"/>
    <w:rsid w:val="000913DE"/>
    <w:rsid w:val="00092789"/>
    <w:rsid w:val="0009378A"/>
    <w:rsid w:val="000955A4"/>
    <w:rsid w:val="00096703"/>
    <w:rsid w:val="000974AA"/>
    <w:rsid w:val="000A1340"/>
    <w:rsid w:val="000A464F"/>
    <w:rsid w:val="000A5AB8"/>
    <w:rsid w:val="000A6173"/>
    <w:rsid w:val="000A62B2"/>
    <w:rsid w:val="000B1D09"/>
    <w:rsid w:val="000C1DC6"/>
    <w:rsid w:val="000C265D"/>
    <w:rsid w:val="000C277A"/>
    <w:rsid w:val="000C33CF"/>
    <w:rsid w:val="000C3984"/>
    <w:rsid w:val="000C3AC4"/>
    <w:rsid w:val="000C4905"/>
    <w:rsid w:val="000D05FC"/>
    <w:rsid w:val="000D0AF2"/>
    <w:rsid w:val="000D3DB6"/>
    <w:rsid w:val="000D4D92"/>
    <w:rsid w:val="000D621B"/>
    <w:rsid w:val="000D7F69"/>
    <w:rsid w:val="000E185D"/>
    <w:rsid w:val="000E3238"/>
    <w:rsid w:val="000E3809"/>
    <w:rsid w:val="000E497E"/>
    <w:rsid w:val="000E4A81"/>
    <w:rsid w:val="000E4D58"/>
    <w:rsid w:val="000E5751"/>
    <w:rsid w:val="000E6C74"/>
    <w:rsid w:val="000F2536"/>
    <w:rsid w:val="000F2887"/>
    <w:rsid w:val="000F2A94"/>
    <w:rsid w:val="000F2F6C"/>
    <w:rsid w:val="000F3158"/>
    <w:rsid w:val="000F4551"/>
    <w:rsid w:val="000F4E52"/>
    <w:rsid w:val="000F5E48"/>
    <w:rsid w:val="000F62B2"/>
    <w:rsid w:val="000F74E0"/>
    <w:rsid w:val="0010012F"/>
    <w:rsid w:val="00100F99"/>
    <w:rsid w:val="00101D39"/>
    <w:rsid w:val="00102591"/>
    <w:rsid w:val="00105796"/>
    <w:rsid w:val="001068A4"/>
    <w:rsid w:val="00110B1B"/>
    <w:rsid w:val="001137D9"/>
    <w:rsid w:val="0011755A"/>
    <w:rsid w:val="00123008"/>
    <w:rsid w:val="00124D19"/>
    <w:rsid w:val="00124D69"/>
    <w:rsid w:val="0013223C"/>
    <w:rsid w:val="00132CD1"/>
    <w:rsid w:val="00132E94"/>
    <w:rsid w:val="00134ED7"/>
    <w:rsid w:val="00135297"/>
    <w:rsid w:val="001371C9"/>
    <w:rsid w:val="0014196B"/>
    <w:rsid w:val="00142C95"/>
    <w:rsid w:val="001459AD"/>
    <w:rsid w:val="00145F3E"/>
    <w:rsid w:val="00146C35"/>
    <w:rsid w:val="001475FF"/>
    <w:rsid w:val="00150F6B"/>
    <w:rsid w:val="001516C1"/>
    <w:rsid w:val="00151754"/>
    <w:rsid w:val="00151FFB"/>
    <w:rsid w:val="0015272B"/>
    <w:rsid w:val="00152BBA"/>
    <w:rsid w:val="00153088"/>
    <w:rsid w:val="001547A6"/>
    <w:rsid w:val="00154CE6"/>
    <w:rsid w:val="00157022"/>
    <w:rsid w:val="0015775E"/>
    <w:rsid w:val="0015787C"/>
    <w:rsid w:val="00160207"/>
    <w:rsid w:val="001613FF"/>
    <w:rsid w:val="001649D1"/>
    <w:rsid w:val="00165791"/>
    <w:rsid w:val="00165B58"/>
    <w:rsid w:val="00166484"/>
    <w:rsid w:val="00170437"/>
    <w:rsid w:val="00173E42"/>
    <w:rsid w:val="00173FD4"/>
    <w:rsid w:val="00177676"/>
    <w:rsid w:val="001802FB"/>
    <w:rsid w:val="00182149"/>
    <w:rsid w:val="001859E3"/>
    <w:rsid w:val="001860D3"/>
    <w:rsid w:val="00194508"/>
    <w:rsid w:val="00194B6F"/>
    <w:rsid w:val="001A1045"/>
    <w:rsid w:val="001A193B"/>
    <w:rsid w:val="001A36BB"/>
    <w:rsid w:val="001A388A"/>
    <w:rsid w:val="001A500C"/>
    <w:rsid w:val="001B33CA"/>
    <w:rsid w:val="001B3D70"/>
    <w:rsid w:val="001B477B"/>
    <w:rsid w:val="001B562D"/>
    <w:rsid w:val="001B5A43"/>
    <w:rsid w:val="001C1905"/>
    <w:rsid w:val="001C2978"/>
    <w:rsid w:val="001C3292"/>
    <w:rsid w:val="001C60CD"/>
    <w:rsid w:val="001C7E10"/>
    <w:rsid w:val="001D089E"/>
    <w:rsid w:val="001D173A"/>
    <w:rsid w:val="001D1BBD"/>
    <w:rsid w:val="001D4AD5"/>
    <w:rsid w:val="001E093C"/>
    <w:rsid w:val="001E17AB"/>
    <w:rsid w:val="001E1F85"/>
    <w:rsid w:val="001E759F"/>
    <w:rsid w:val="001E7BD0"/>
    <w:rsid w:val="001F1820"/>
    <w:rsid w:val="001F2F45"/>
    <w:rsid w:val="001F52E3"/>
    <w:rsid w:val="001F689E"/>
    <w:rsid w:val="00200A83"/>
    <w:rsid w:val="00203148"/>
    <w:rsid w:val="002043FC"/>
    <w:rsid w:val="0020467B"/>
    <w:rsid w:val="00206387"/>
    <w:rsid w:val="00206EB2"/>
    <w:rsid w:val="002154BD"/>
    <w:rsid w:val="00215BC0"/>
    <w:rsid w:val="00215D5B"/>
    <w:rsid w:val="002173DD"/>
    <w:rsid w:val="002239E0"/>
    <w:rsid w:val="00223E68"/>
    <w:rsid w:val="0022443F"/>
    <w:rsid w:val="002262EE"/>
    <w:rsid w:val="00230A02"/>
    <w:rsid w:val="002319F5"/>
    <w:rsid w:val="00231C2C"/>
    <w:rsid w:val="002320D7"/>
    <w:rsid w:val="002352F3"/>
    <w:rsid w:val="00235948"/>
    <w:rsid w:val="00235FA7"/>
    <w:rsid w:val="002423A2"/>
    <w:rsid w:val="00243858"/>
    <w:rsid w:val="00244E0F"/>
    <w:rsid w:val="0024791F"/>
    <w:rsid w:val="00247EC5"/>
    <w:rsid w:val="0025029A"/>
    <w:rsid w:val="00250EEA"/>
    <w:rsid w:val="00255559"/>
    <w:rsid w:val="00256F4B"/>
    <w:rsid w:val="00264E0B"/>
    <w:rsid w:val="00265563"/>
    <w:rsid w:val="002657EB"/>
    <w:rsid w:val="002658E4"/>
    <w:rsid w:val="002661DE"/>
    <w:rsid w:val="00267A8C"/>
    <w:rsid w:val="0027011C"/>
    <w:rsid w:val="00270149"/>
    <w:rsid w:val="00270BA8"/>
    <w:rsid w:val="00270DA0"/>
    <w:rsid w:val="002712A6"/>
    <w:rsid w:val="00271496"/>
    <w:rsid w:val="00273E94"/>
    <w:rsid w:val="002762C3"/>
    <w:rsid w:val="00276A25"/>
    <w:rsid w:val="00277532"/>
    <w:rsid w:val="00281C3D"/>
    <w:rsid w:val="00281C54"/>
    <w:rsid w:val="00284380"/>
    <w:rsid w:val="00287B3E"/>
    <w:rsid w:val="00287C87"/>
    <w:rsid w:val="00291ECB"/>
    <w:rsid w:val="00293478"/>
    <w:rsid w:val="00293853"/>
    <w:rsid w:val="00296E2E"/>
    <w:rsid w:val="002A0A0D"/>
    <w:rsid w:val="002A4E0D"/>
    <w:rsid w:val="002B33FB"/>
    <w:rsid w:val="002B55DD"/>
    <w:rsid w:val="002B5C7B"/>
    <w:rsid w:val="002B6C04"/>
    <w:rsid w:val="002B6E8C"/>
    <w:rsid w:val="002C0F81"/>
    <w:rsid w:val="002C198A"/>
    <w:rsid w:val="002C1A34"/>
    <w:rsid w:val="002C3666"/>
    <w:rsid w:val="002C5A99"/>
    <w:rsid w:val="002C5A9B"/>
    <w:rsid w:val="002D0CBA"/>
    <w:rsid w:val="002D5F63"/>
    <w:rsid w:val="002D625F"/>
    <w:rsid w:val="002D7E68"/>
    <w:rsid w:val="002E04FF"/>
    <w:rsid w:val="002E085D"/>
    <w:rsid w:val="002F1E74"/>
    <w:rsid w:val="002F31B5"/>
    <w:rsid w:val="002F3305"/>
    <w:rsid w:val="002F5EAD"/>
    <w:rsid w:val="002F7C4F"/>
    <w:rsid w:val="00304CFB"/>
    <w:rsid w:val="00305B36"/>
    <w:rsid w:val="00310AB4"/>
    <w:rsid w:val="00310CF5"/>
    <w:rsid w:val="00313692"/>
    <w:rsid w:val="00313B90"/>
    <w:rsid w:val="00313D55"/>
    <w:rsid w:val="0032326C"/>
    <w:rsid w:val="0032776D"/>
    <w:rsid w:val="00333F7C"/>
    <w:rsid w:val="003436AF"/>
    <w:rsid w:val="00347879"/>
    <w:rsid w:val="003479BA"/>
    <w:rsid w:val="00350A0A"/>
    <w:rsid w:val="003514FB"/>
    <w:rsid w:val="00351A5D"/>
    <w:rsid w:val="00355E47"/>
    <w:rsid w:val="003604C9"/>
    <w:rsid w:val="003610D1"/>
    <w:rsid w:val="003634B7"/>
    <w:rsid w:val="00363556"/>
    <w:rsid w:val="0036714C"/>
    <w:rsid w:val="00367DD3"/>
    <w:rsid w:val="00367E95"/>
    <w:rsid w:val="00370343"/>
    <w:rsid w:val="00370841"/>
    <w:rsid w:val="00370DC8"/>
    <w:rsid w:val="00370DEA"/>
    <w:rsid w:val="00373BB2"/>
    <w:rsid w:val="00374BA3"/>
    <w:rsid w:val="00376991"/>
    <w:rsid w:val="00383B86"/>
    <w:rsid w:val="003872A9"/>
    <w:rsid w:val="003873A4"/>
    <w:rsid w:val="00387A72"/>
    <w:rsid w:val="0039075C"/>
    <w:rsid w:val="003A16D4"/>
    <w:rsid w:val="003A1C32"/>
    <w:rsid w:val="003A43D2"/>
    <w:rsid w:val="003A467C"/>
    <w:rsid w:val="003A6960"/>
    <w:rsid w:val="003B7238"/>
    <w:rsid w:val="003C169B"/>
    <w:rsid w:val="003C403F"/>
    <w:rsid w:val="003C4091"/>
    <w:rsid w:val="003C4BEC"/>
    <w:rsid w:val="003C5134"/>
    <w:rsid w:val="003C691D"/>
    <w:rsid w:val="003C72A1"/>
    <w:rsid w:val="003D291D"/>
    <w:rsid w:val="003D31CB"/>
    <w:rsid w:val="003D3200"/>
    <w:rsid w:val="003D36B4"/>
    <w:rsid w:val="003D548C"/>
    <w:rsid w:val="003D5E1E"/>
    <w:rsid w:val="003D6FB9"/>
    <w:rsid w:val="003D76F1"/>
    <w:rsid w:val="003D76F5"/>
    <w:rsid w:val="003E0536"/>
    <w:rsid w:val="003E32E4"/>
    <w:rsid w:val="003E77C6"/>
    <w:rsid w:val="003F327E"/>
    <w:rsid w:val="003F714C"/>
    <w:rsid w:val="004000B7"/>
    <w:rsid w:val="00400E35"/>
    <w:rsid w:val="00407501"/>
    <w:rsid w:val="00410757"/>
    <w:rsid w:val="00410EAD"/>
    <w:rsid w:val="004148B0"/>
    <w:rsid w:val="004224FD"/>
    <w:rsid w:val="00424B10"/>
    <w:rsid w:val="00424EAE"/>
    <w:rsid w:val="004255DD"/>
    <w:rsid w:val="0042675C"/>
    <w:rsid w:val="004276E4"/>
    <w:rsid w:val="004308CF"/>
    <w:rsid w:val="00433AC2"/>
    <w:rsid w:val="00433F70"/>
    <w:rsid w:val="0043414E"/>
    <w:rsid w:val="00437F94"/>
    <w:rsid w:val="004420EC"/>
    <w:rsid w:val="00446384"/>
    <w:rsid w:val="004464F9"/>
    <w:rsid w:val="004519FD"/>
    <w:rsid w:val="004523AB"/>
    <w:rsid w:val="00455CF0"/>
    <w:rsid w:val="0045620C"/>
    <w:rsid w:val="004578D5"/>
    <w:rsid w:val="004652C6"/>
    <w:rsid w:val="004659CE"/>
    <w:rsid w:val="00466F69"/>
    <w:rsid w:val="0047253C"/>
    <w:rsid w:val="00472E8C"/>
    <w:rsid w:val="00473D5E"/>
    <w:rsid w:val="00476A0D"/>
    <w:rsid w:val="00480304"/>
    <w:rsid w:val="00481AC2"/>
    <w:rsid w:val="00481CA7"/>
    <w:rsid w:val="004828A0"/>
    <w:rsid w:val="00483CE1"/>
    <w:rsid w:val="00490911"/>
    <w:rsid w:val="00497EC6"/>
    <w:rsid w:val="004A3E59"/>
    <w:rsid w:val="004A42A1"/>
    <w:rsid w:val="004A4B7B"/>
    <w:rsid w:val="004A62D2"/>
    <w:rsid w:val="004A7DFF"/>
    <w:rsid w:val="004A7F1F"/>
    <w:rsid w:val="004B3658"/>
    <w:rsid w:val="004B588F"/>
    <w:rsid w:val="004B5B00"/>
    <w:rsid w:val="004B6D37"/>
    <w:rsid w:val="004B6F1D"/>
    <w:rsid w:val="004C1A70"/>
    <w:rsid w:val="004C5BEC"/>
    <w:rsid w:val="004C631B"/>
    <w:rsid w:val="004D004E"/>
    <w:rsid w:val="004D0F31"/>
    <w:rsid w:val="004D24AD"/>
    <w:rsid w:val="004D3D7F"/>
    <w:rsid w:val="004D5523"/>
    <w:rsid w:val="004D6904"/>
    <w:rsid w:val="004D6F90"/>
    <w:rsid w:val="004E0F50"/>
    <w:rsid w:val="004E24F0"/>
    <w:rsid w:val="004E25A1"/>
    <w:rsid w:val="004E2915"/>
    <w:rsid w:val="004E60DB"/>
    <w:rsid w:val="004E65FE"/>
    <w:rsid w:val="004F0136"/>
    <w:rsid w:val="004F1B91"/>
    <w:rsid w:val="004F29BD"/>
    <w:rsid w:val="00500A1D"/>
    <w:rsid w:val="0050289E"/>
    <w:rsid w:val="00505093"/>
    <w:rsid w:val="00505643"/>
    <w:rsid w:val="00507E98"/>
    <w:rsid w:val="00510596"/>
    <w:rsid w:val="005124F5"/>
    <w:rsid w:val="0051321E"/>
    <w:rsid w:val="00514FE6"/>
    <w:rsid w:val="005154B9"/>
    <w:rsid w:val="005179B0"/>
    <w:rsid w:val="00517DD0"/>
    <w:rsid w:val="005234B5"/>
    <w:rsid w:val="00525264"/>
    <w:rsid w:val="00525A0A"/>
    <w:rsid w:val="00526328"/>
    <w:rsid w:val="00530E98"/>
    <w:rsid w:val="00531F00"/>
    <w:rsid w:val="0053209A"/>
    <w:rsid w:val="00532445"/>
    <w:rsid w:val="00533D39"/>
    <w:rsid w:val="00535FEC"/>
    <w:rsid w:val="00540B32"/>
    <w:rsid w:val="00540B56"/>
    <w:rsid w:val="005412D9"/>
    <w:rsid w:val="005418F8"/>
    <w:rsid w:val="00543FC2"/>
    <w:rsid w:val="0054453A"/>
    <w:rsid w:val="00545456"/>
    <w:rsid w:val="005500F4"/>
    <w:rsid w:val="005511B6"/>
    <w:rsid w:val="005516F1"/>
    <w:rsid w:val="0055608F"/>
    <w:rsid w:val="00556F25"/>
    <w:rsid w:val="00560D1A"/>
    <w:rsid w:val="00565822"/>
    <w:rsid w:val="0056691B"/>
    <w:rsid w:val="00573BCD"/>
    <w:rsid w:val="00577C1F"/>
    <w:rsid w:val="005852B9"/>
    <w:rsid w:val="00586F4E"/>
    <w:rsid w:val="00590B64"/>
    <w:rsid w:val="0059765D"/>
    <w:rsid w:val="005A133F"/>
    <w:rsid w:val="005A2459"/>
    <w:rsid w:val="005A2837"/>
    <w:rsid w:val="005A4A5C"/>
    <w:rsid w:val="005A7C4B"/>
    <w:rsid w:val="005B0B85"/>
    <w:rsid w:val="005B128E"/>
    <w:rsid w:val="005B4C5E"/>
    <w:rsid w:val="005B5D4D"/>
    <w:rsid w:val="005B5E78"/>
    <w:rsid w:val="005C0B8A"/>
    <w:rsid w:val="005C0F38"/>
    <w:rsid w:val="005C4B98"/>
    <w:rsid w:val="005C54ED"/>
    <w:rsid w:val="005C5675"/>
    <w:rsid w:val="005D0F9B"/>
    <w:rsid w:val="005D1F45"/>
    <w:rsid w:val="005D632D"/>
    <w:rsid w:val="005E1441"/>
    <w:rsid w:val="005E164B"/>
    <w:rsid w:val="005E310A"/>
    <w:rsid w:val="005E3B8F"/>
    <w:rsid w:val="005E7691"/>
    <w:rsid w:val="005F06D3"/>
    <w:rsid w:val="005F0F8F"/>
    <w:rsid w:val="005F1395"/>
    <w:rsid w:val="005F440D"/>
    <w:rsid w:val="005F46E8"/>
    <w:rsid w:val="005F4F31"/>
    <w:rsid w:val="005F5DE9"/>
    <w:rsid w:val="005F614C"/>
    <w:rsid w:val="005F6A5A"/>
    <w:rsid w:val="00600084"/>
    <w:rsid w:val="00602AFA"/>
    <w:rsid w:val="00602B9F"/>
    <w:rsid w:val="00603C05"/>
    <w:rsid w:val="00604E63"/>
    <w:rsid w:val="00605CD7"/>
    <w:rsid w:val="00605F6F"/>
    <w:rsid w:val="006101BC"/>
    <w:rsid w:val="0061520D"/>
    <w:rsid w:val="006154E7"/>
    <w:rsid w:val="00615F76"/>
    <w:rsid w:val="00615FBB"/>
    <w:rsid w:val="006211F3"/>
    <w:rsid w:val="00622107"/>
    <w:rsid w:val="00623734"/>
    <w:rsid w:val="0062384D"/>
    <w:rsid w:val="00627EFE"/>
    <w:rsid w:val="00632B14"/>
    <w:rsid w:val="00634246"/>
    <w:rsid w:val="00637433"/>
    <w:rsid w:val="00643E09"/>
    <w:rsid w:val="006451EC"/>
    <w:rsid w:val="006472B5"/>
    <w:rsid w:val="00650864"/>
    <w:rsid w:val="006552AD"/>
    <w:rsid w:val="00655EA4"/>
    <w:rsid w:val="0065678F"/>
    <w:rsid w:val="0066072B"/>
    <w:rsid w:val="00661786"/>
    <w:rsid w:val="006636F9"/>
    <w:rsid w:val="006637F5"/>
    <w:rsid w:val="00664D04"/>
    <w:rsid w:val="00667A7F"/>
    <w:rsid w:val="006718FF"/>
    <w:rsid w:val="00680047"/>
    <w:rsid w:val="0068072C"/>
    <w:rsid w:val="00680859"/>
    <w:rsid w:val="00680ACE"/>
    <w:rsid w:val="00681055"/>
    <w:rsid w:val="00681DC7"/>
    <w:rsid w:val="00681E22"/>
    <w:rsid w:val="00682AFC"/>
    <w:rsid w:val="006842FA"/>
    <w:rsid w:val="006851EE"/>
    <w:rsid w:val="00687B95"/>
    <w:rsid w:val="00691946"/>
    <w:rsid w:val="0069266C"/>
    <w:rsid w:val="00692E7A"/>
    <w:rsid w:val="00694AAB"/>
    <w:rsid w:val="00695EB0"/>
    <w:rsid w:val="006A15C9"/>
    <w:rsid w:val="006A67BA"/>
    <w:rsid w:val="006A7D75"/>
    <w:rsid w:val="006B182E"/>
    <w:rsid w:val="006B2C90"/>
    <w:rsid w:val="006B334A"/>
    <w:rsid w:val="006B3C47"/>
    <w:rsid w:val="006B778A"/>
    <w:rsid w:val="006B7900"/>
    <w:rsid w:val="006C0971"/>
    <w:rsid w:val="006C0D27"/>
    <w:rsid w:val="006C0F07"/>
    <w:rsid w:val="006C1EAD"/>
    <w:rsid w:val="006C365F"/>
    <w:rsid w:val="006C3BC6"/>
    <w:rsid w:val="006D0AD3"/>
    <w:rsid w:val="006D0EBC"/>
    <w:rsid w:val="006D1F54"/>
    <w:rsid w:val="006D210B"/>
    <w:rsid w:val="006D4209"/>
    <w:rsid w:val="006D5F60"/>
    <w:rsid w:val="006E1318"/>
    <w:rsid w:val="006E2960"/>
    <w:rsid w:val="006E55E0"/>
    <w:rsid w:val="006E68CA"/>
    <w:rsid w:val="006F4B5F"/>
    <w:rsid w:val="00704B55"/>
    <w:rsid w:val="0070533B"/>
    <w:rsid w:val="0070618F"/>
    <w:rsid w:val="0070647F"/>
    <w:rsid w:val="00707109"/>
    <w:rsid w:val="00707B45"/>
    <w:rsid w:val="00710635"/>
    <w:rsid w:val="00711198"/>
    <w:rsid w:val="007113BC"/>
    <w:rsid w:val="00715E97"/>
    <w:rsid w:val="00723D43"/>
    <w:rsid w:val="00723D8A"/>
    <w:rsid w:val="00724146"/>
    <w:rsid w:val="0072752A"/>
    <w:rsid w:val="00727CCD"/>
    <w:rsid w:val="00731C9B"/>
    <w:rsid w:val="00736070"/>
    <w:rsid w:val="00736656"/>
    <w:rsid w:val="007376D2"/>
    <w:rsid w:val="00741E79"/>
    <w:rsid w:val="00744C56"/>
    <w:rsid w:val="00744EE5"/>
    <w:rsid w:val="00746C84"/>
    <w:rsid w:val="00747BB8"/>
    <w:rsid w:val="00750715"/>
    <w:rsid w:val="0075151B"/>
    <w:rsid w:val="0075439F"/>
    <w:rsid w:val="00756CEC"/>
    <w:rsid w:val="007571F5"/>
    <w:rsid w:val="00763ACD"/>
    <w:rsid w:val="0076415C"/>
    <w:rsid w:val="007664B9"/>
    <w:rsid w:val="00770227"/>
    <w:rsid w:val="00770A12"/>
    <w:rsid w:val="00771B2B"/>
    <w:rsid w:val="00772A83"/>
    <w:rsid w:val="00775042"/>
    <w:rsid w:val="00775F19"/>
    <w:rsid w:val="00776DC9"/>
    <w:rsid w:val="0077771E"/>
    <w:rsid w:val="00780695"/>
    <w:rsid w:val="00780E80"/>
    <w:rsid w:val="0078158F"/>
    <w:rsid w:val="007821D5"/>
    <w:rsid w:val="00782EF1"/>
    <w:rsid w:val="00784D80"/>
    <w:rsid w:val="00787E49"/>
    <w:rsid w:val="0079015E"/>
    <w:rsid w:val="00790479"/>
    <w:rsid w:val="00790B88"/>
    <w:rsid w:val="00793ABF"/>
    <w:rsid w:val="007A2F24"/>
    <w:rsid w:val="007A454A"/>
    <w:rsid w:val="007A615A"/>
    <w:rsid w:val="007B2372"/>
    <w:rsid w:val="007C449C"/>
    <w:rsid w:val="007C5888"/>
    <w:rsid w:val="007C7255"/>
    <w:rsid w:val="007C7ADE"/>
    <w:rsid w:val="007D2638"/>
    <w:rsid w:val="007D7589"/>
    <w:rsid w:val="007E2463"/>
    <w:rsid w:val="007E3923"/>
    <w:rsid w:val="007E3ADD"/>
    <w:rsid w:val="007E4B49"/>
    <w:rsid w:val="007E6B5E"/>
    <w:rsid w:val="007E7695"/>
    <w:rsid w:val="007F055F"/>
    <w:rsid w:val="007F126A"/>
    <w:rsid w:val="007F1359"/>
    <w:rsid w:val="007F2A0E"/>
    <w:rsid w:val="007F2BEA"/>
    <w:rsid w:val="0080011B"/>
    <w:rsid w:val="00801F49"/>
    <w:rsid w:val="008052B1"/>
    <w:rsid w:val="00805C22"/>
    <w:rsid w:val="00806A5A"/>
    <w:rsid w:val="008112AD"/>
    <w:rsid w:val="00811344"/>
    <w:rsid w:val="00811B66"/>
    <w:rsid w:val="00812B21"/>
    <w:rsid w:val="00814C65"/>
    <w:rsid w:val="00815654"/>
    <w:rsid w:val="00816185"/>
    <w:rsid w:val="008162E8"/>
    <w:rsid w:val="008169C9"/>
    <w:rsid w:val="00816ABE"/>
    <w:rsid w:val="00816D81"/>
    <w:rsid w:val="00816FD6"/>
    <w:rsid w:val="00817D3B"/>
    <w:rsid w:val="00821669"/>
    <w:rsid w:val="00821D5C"/>
    <w:rsid w:val="00822039"/>
    <w:rsid w:val="008239E5"/>
    <w:rsid w:val="00825421"/>
    <w:rsid w:val="00827A87"/>
    <w:rsid w:val="00831C88"/>
    <w:rsid w:val="00831D34"/>
    <w:rsid w:val="00834493"/>
    <w:rsid w:val="00835A19"/>
    <w:rsid w:val="008368E5"/>
    <w:rsid w:val="00843019"/>
    <w:rsid w:val="008463ED"/>
    <w:rsid w:val="008478F8"/>
    <w:rsid w:val="00854480"/>
    <w:rsid w:val="00855F7A"/>
    <w:rsid w:val="008573EA"/>
    <w:rsid w:val="008601A3"/>
    <w:rsid w:val="0086485E"/>
    <w:rsid w:val="00865965"/>
    <w:rsid w:val="00866BF0"/>
    <w:rsid w:val="00870B39"/>
    <w:rsid w:val="00872612"/>
    <w:rsid w:val="008748DF"/>
    <w:rsid w:val="008765B3"/>
    <w:rsid w:val="0087660B"/>
    <w:rsid w:val="008772D9"/>
    <w:rsid w:val="008813A1"/>
    <w:rsid w:val="00882B6D"/>
    <w:rsid w:val="008861BA"/>
    <w:rsid w:val="00890124"/>
    <w:rsid w:val="00891493"/>
    <w:rsid w:val="00891A4E"/>
    <w:rsid w:val="00892A40"/>
    <w:rsid w:val="008941F1"/>
    <w:rsid w:val="00895908"/>
    <w:rsid w:val="00896EEE"/>
    <w:rsid w:val="008A39F0"/>
    <w:rsid w:val="008A5DEC"/>
    <w:rsid w:val="008A6204"/>
    <w:rsid w:val="008A770F"/>
    <w:rsid w:val="008B08EC"/>
    <w:rsid w:val="008B2DD6"/>
    <w:rsid w:val="008B500E"/>
    <w:rsid w:val="008B5C9A"/>
    <w:rsid w:val="008C0AFC"/>
    <w:rsid w:val="008C27F1"/>
    <w:rsid w:val="008C345F"/>
    <w:rsid w:val="008C5FB1"/>
    <w:rsid w:val="008D08CC"/>
    <w:rsid w:val="008D1D78"/>
    <w:rsid w:val="008D4B61"/>
    <w:rsid w:val="008D50D7"/>
    <w:rsid w:val="008D5FFD"/>
    <w:rsid w:val="008D6747"/>
    <w:rsid w:val="008D6ED4"/>
    <w:rsid w:val="008D74DC"/>
    <w:rsid w:val="008E2743"/>
    <w:rsid w:val="008E2C02"/>
    <w:rsid w:val="008E2CAF"/>
    <w:rsid w:val="008E41A2"/>
    <w:rsid w:val="008E59E1"/>
    <w:rsid w:val="008F06E0"/>
    <w:rsid w:val="008F2B0A"/>
    <w:rsid w:val="008F3B59"/>
    <w:rsid w:val="008F4CF1"/>
    <w:rsid w:val="008F5275"/>
    <w:rsid w:val="008F5690"/>
    <w:rsid w:val="008F5A6E"/>
    <w:rsid w:val="008F756A"/>
    <w:rsid w:val="0090020B"/>
    <w:rsid w:val="00900A9B"/>
    <w:rsid w:val="0090106F"/>
    <w:rsid w:val="00902640"/>
    <w:rsid w:val="00905549"/>
    <w:rsid w:val="0090708E"/>
    <w:rsid w:val="00907E8A"/>
    <w:rsid w:val="0091188C"/>
    <w:rsid w:val="00912624"/>
    <w:rsid w:val="0091514B"/>
    <w:rsid w:val="00916630"/>
    <w:rsid w:val="00921077"/>
    <w:rsid w:val="00923F5D"/>
    <w:rsid w:val="00925DF9"/>
    <w:rsid w:val="00927410"/>
    <w:rsid w:val="0092745F"/>
    <w:rsid w:val="00930953"/>
    <w:rsid w:val="00934D07"/>
    <w:rsid w:val="00934DAD"/>
    <w:rsid w:val="00936170"/>
    <w:rsid w:val="009378F7"/>
    <w:rsid w:val="009379A2"/>
    <w:rsid w:val="009401DC"/>
    <w:rsid w:val="009412CD"/>
    <w:rsid w:val="00944145"/>
    <w:rsid w:val="00944743"/>
    <w:rsid w:val="00951A77"/>
    <w:rsid w:val="009535EA"/>
    <w:rsid w:val="0096309B"/>
    <w:rsid w:val="00963732"/>
    <w:rsid w:val="0096517A"/>
    <w:rsid w:val="00965BAA"/>
    <w:rsid w:val="00965FF5"/>
    <w:rsid w:val="009710A4"/>
    <w:rsid w:val="0097176E"/>
    <w:rsid w:val="0097225E"/>
    <w:rsid w:val="00972A10"/>
    <w:rsid w:val="00975B0B"/>
    <w:rsid w:val="0097615D"/>
    <w:rsid w:val="009800BE"/>
    <w:rsid w:val="00982FAE"/>
    <w:rsid w:val="0098335F"/>
    <w:rsid w:val="00984316"/>
    <w:rsid w:val="00990463"/>
    <w:rsid w:val="00991C01"/>
    <w:rsid w:val="00993BB2"/>
    <w:rsid w:val="00993C14"/>
    <w:rsid w:val="00996D08"/>
    <w:rsid w:val="00997EA7"/>
    <w:rsid w:val="009A2689"/>
    <w:rsid w:val="009A545F"/>
    <w:rsid w:val="009B47AF"/>
    <w:rsid w:val="009B48E9"/>
    <w:rsid w:val="009B5408"/>
    <w:rsid w:val="009B5D7F"/>
    <w:rsid w:val="009B721D"/>
    <w:rsid w:val="009C04BB"/>
    <w:rsid w:val="009C0BE9"/>
    <w:rsid w:val="009C126F"/>
    <w:rsid w:val="009C33B5"/>
    <w:rsid w:val="009C4DDD"/>
    <w:rsid w:val="009C6A42"/>
    <w:rsid w:val="009D0B44"/>
    <w:rsid w:val="009D0D18"/>
    <w:rsid w:val="009D6ECA"/>
    <w:rsid w:val="009E0C9F"/>
    <w:rsid w:val="009E1AFB"/>
    <w:rsid w:val="009E300D"/>
    <w:rsid w:val="009E3646"/>
    <w:rsid w:val="009E3962"/>
    <w:rsid w:val="009E527B"/>
    <w:rsid w:val="009E5C46"/>
    <w:rsid w:val="009F228B"/>
    <w:rsid w:val="009F3212"/>
    <w:rsid w:val="009F5642"/>
    <w:rsid w:val="00A002A8"/>
    <w:rsid w:val="00A0576D"/>
    <w:rsid w:val="00A07834"/>
    <w:rsid w:val="00A07AB1"/>
    <w:rsid w:val="00A12196"/>
    <w:rsid w:val="00A133E4"/>
    <w:rsid w:val="00A142D1"/>
    <w:rsid w:val="00A20908"/>
    <w:rsid w:val="00A2217C"/>
    <w:rsid w:val="00A23EF7"/>
    <w:rsid w:val="00A25CDC"/>
    <w:rsid w:val="00A26FC3"/>
    <w:rsid w:val="00A308CF"/>
    <w:rsid w:val="00A310C6"/>
    <w:rsid w:val="00A3391C"/>
    <w:rsid w:val="00A33920"/>
    <w:rsid w:val="00A373DA"/>
    <w:rsid w:val="00A4115A"/>
    <w:rsid w:val="00A47518"/>
    <w:rsid w:val="00A47569"/>
    <w:rsid w:val="00A52314"/>
    <w:rsid w:val="00A535E5"/>
    <w:rsid w:val="00A61926"/>
    <w:rsid w:val="00A629DF"/>
    <w:rsid w:val="00A63091"/>
    <w:rsid w:val="00A63B11"/>
    <w:rsid w:val="00A66253"/>
    <w:rsid w:val="00A679EC"/>
    <w:rsid w:val="00A706AD"/>
    <w:rsid w:val="00A70DFA"/>
    <w:rsid w:val="00A72751"/>
    <w:rsid w:val="00A74CFE"/>
    <w:rsid w:val="00A74F38"/>
    <w:rsid w:val="00A76150"/>
    <w:rsid w:val="00A762C7"/>
    <w:rsid w:val="00A770A0"/>
    <w:rsid w:val="00A81F6A"/>
    <w:rsid w:val="00A8208F"/>
    <w:rsid w:val="00A830A6"/>
    <w:rsid w:val="00A836A3"/>
    <w:rsid w:val="00A841C4"/>
    <w:rsid w:val="00A847D0"/>
    <w:rsid w:val="00A85212"/>
    <w:rsid w:val="00A86B46"/>
    <w:rsid w:val="00A871CB"/>
    <w:rsid w:val="00A91402"/>
    <w:rsid w:val="00A92287"/>
    <w:rsid w:val="00A93568"/>
    <w:rsid w:val="00A956C3"/>
    <w:rsid w:val="00A97F03"/>
    <w:rsid w:val="00AA2176"/>
    <w:rsid w:val="00AA284A"/>
    <w:rsid w:val="00AA2E8B"/>
    <w:rsid w:val="00AA4D66"/>
    <w:rsid w:val="00AB173C"/>
    <w:rsid w:val="00AB1957"/>
    <w:rsid w:val="00AB7AD8"/>
    <w:rsid w:val="00AB7DCD"/>
    <w:rsid w:val="00AC6AD8"/>
    <w:rsid w:val="00AD50CD"/>
    <w:rsid w:val="00AD6C38"/>
    <w:rsid w:val="00AE6432"/>
    <w:rsid w:val="00AF1E4D"/>
    <w:rsid w:val="00AF2977"/>
    <w:rsid w:val="00AF3635"/>
    <w:rsid w:val="00AF3BBC"/>
    <w:rsid w:val="00AF41AB"/>
    <w:rsid w:val="00AF6AEA"/>
    <w:rsid w:val="00AF71CA"/>
    <w:rsid w:val="00AF7AAF"/>
    <w:rsid w:val="00B0193B"/>
    <w:rsid w:val="00B0265F"/>
    <w:rsid w:val="00B03704"/>
    <w:rsid w:val="00B06423"/>
    <w:rsid w:val="00B07614"/>
    <w:rsid w:val="00B07953"/>
    <w:rsid w:val="00B133FD"/>
    <w:rsid w:val="00B13504"/>
    <w:rsid w:val="00B147E3"/>
    <w:rsid w:val="00B15524"/>
    <w:rsid w:val="00B168B5"/>
    <w:rsid w:val="00B16FC7"/>
    <w:rsid w:val="00B234C9"/>
    <w:rsid w:val="00B242F2"/>
    <w:rsid w:val="00B26103"/>
    <w:rsid w:val="00B32507"/>
    <w:rsid w:val="00B343B8"/>
    <w:rsid w:val="00B349CE"/>
    <w:rsid w:val="00B35A1E"/>
    <w:rsid w:val="00B37031"/>
    <w:rsid w:val="00B4156F"/>
    <w:rsid w:val="00B4497E"/>
    <w:rsid w:val="00B44ABA"/>
    <w:rsid w:val="00B45BA3"/>
    <w:rsid w:val="00B47902"/>
    <w:rsid w:val="00B5160E"/>
    <w:rsid w:val="00B52740"/>
    <w:rsid w:val="00B53949"/>
    <w:rsid w:val="00B556A0"/>
    <w:rsid w:val="00B612E3"/>
    <w:rsid w:val="00B619EF"/>
    <w:rsid w:val="00B63488"/>
    <w:rsid w:val="00B63495"/>
    <w:rsid w:val="00B64885"/>
    <w:rsid w:val="00B65269"/>
    <w:rsid w:val="00B662A8"/>
    <w:rsid w:val="00B67A76"/>
    <w:rsid w:val="00B67C73"/>
    <w:rsid w:val="00B70CDA"/>
    <w:rsid w:val="00B710D6"/>
    <w:rsid w:val="00B71E76"/>
    <w:rsid w:val="00B73AEC"/>
    <w:rsid w:val="00B75A0E"/>
    <w:rsid w:val="00B8008E"/>
    <w:rsid w:val="00B82B5A"/>
    <w:rsid w:val="00B865C9"/>
    <w:rsid w:val="00B91523"/>
    <w:rsid w:val="00B91C6B"/>
    <w:rsid w:val="00B963EC"/>
    <w:rsid w:val="00BA42DE"/>
    <w:rsid w:val="00BA5681"/>
    <w:rsid w:val="00BA6D35"/>
    <w:rsid w:val="00BA741D"/>
    <w:rsid w:val="00BB51E6"/>
    <w:rsid w:val="00BB5259"/>
    <w:rsid w:val="00BB5938"/>
    <w:rsid w:val="00BB72A6"/>
    <w:rsid w:val="00BB7ABF"/>
    <w:rsid w:val="00BC1974"/>
    <w:rsid w:val="00BC2206"/>
    <w:rsid w:val="00BC3B2F"/>
    <w:rsid w:val="00BC4A6D"/>
    <w:rsid w:val="00BC54FD"/>
    <w:rsid w:val="00BC7B51"/>
    <w:rsid w:val="00BD0CD9"/>
    <w:rsid w:val="00BD47A3"/>
    <w:rsid w:val="00BD506F"/>
    <w:rsid w:val="00BE0831"/>
    <w:rsid w:val="00BE0E47"/>
    <w:rsid w:val="00BE379B"/>
    <w:rsid w:val="00BE4534"/>
    <w:rsid w:val="00BE4F38"/>
    <w:rsid w:val="00BE5D39"/>
    <w:rsid w:val="00BE641B"/>
    <w:rsid w:val="00BE6D8E"/>
    <w:rsid w:val="00BE7BA6"/>
    <w:rsid w:val="00BF204B"/>
    <w:rsid w:val="00BF2AF5"/>
    <w:rsid w:val="00BF4427"/>
    <w:rsid w:val="00BF46B6"/>
    <w:rsid w:val="00BF7E17"/>
    <w:rsid w:val="00C02289"/>
    <w:rsid w:val="00C02B07"/>
    <w:rsid w:val="00C02EC4"/>
    <w:rsid w:val="00C03EB1"/>
    <w:rsid w:val="00C060E4"/>
    <w:rsid w:val="00C12059"/>
    <w:rsid w:val="00C14452"/>
    <w:rsid w:val="00C212F2"/>
    <w:rsid w:val="00C25235"/>
    <w:rsid w:val="00C25A99"/>
    <w:rsid w:val="00C30A72"/>
    <w:rsid w:val="00C31FF5"/>
    <w:rsid w:val="00C35001"/>
    <w:rsid w:val="00C350A3"/>
    <w:rsid w:val="00C36732"/>
    <w:rsid w:val="00C36A25"/>
    <w:rsid w:val="00C36F1B"/>
    <w:rsid w:val="00C41258"/>
    <w:rsid w:val="00C4237A"/>
    <w:rsid w:val="00C43608"/>
    <w:rsid w:val="00C43FC7"/>
    <w:rsid w:val="00C4476D"/>
    <w:rsid w:val="00C46603"/>
    <w:rsid w:val="00C50700"/>
    <w:rsid w:val="00C50EA8"/>
    <w:rsid w:val="00C51A1F"/>
    <w:rsid w:val="00C51CFC"/>
    <w:rsid w:val="00C5268F"/>
    <w:rsid w:val="00C605BA"/>
    <w:rsid w:val="00C60970"/>
    <w:rsid w:val="00C6124A"/>
    <w:rsid w:val="00C6221B"/>
    <w:rsid w:val="00C66B43"/>
    <w:rsid w:val="00C66E64"/>
    <w:rsid w:val="00C708AF"/>
    <w:rsid w:val="00C71139"/>
    <w:rsid w:val="00C726D6"/>
    <w:rsid w:val="00C771EC"/>
    <w:rsid w:val="00C80E2D"/>
    <w:rsid w:val="00C80EBF"/>
    <w:rsid w:val="00C811E6"/>
    <w:rsid w:val="00C83F9F"/>
    <w:rsid w:val="00C964BA"/>
    <w:rsid w:val="00C9722F"/>
    <w:rsid w:val="00C97B2A"/>
    <w:rsid w:val="00C97EF3"/>
    <w:rsid w:val="00CA12F7"/>
    <w:rsid w:val="00CA3133"/>
    <w:rsid w:val="00CA3522"/>
    <w:rsid w:val="00CA416B"/>
    <w:rsid w:val="00CA4D1F"/>
    <w:rsid w:val="00CB0BC6"/>
    <w:rsid w:val="00CB20C7"/>
    <w:rsid w:val="00CB2645"/>
    <w:rsid w:val="00CB45F0"/>
    <w:rsid w:val="00CB5DF3"/>
    <w:rsid w:val="00CB6470"/>
    <w:rsid w:val="00CB6FBC"/>
    <w:rsid w:val="00CB71BD"/>
    <w:rsid w:val="00CC1D8D"/>
    <w:rsid w:val="00CC2932"/>
    <w:rsid w:val="00CC303D"/>
    <w:rsid w:val="00CC33C5"/>
    <w:rsid w:val="00CC3A5C"/>
    <w:rsid w:val="00CC434F"/>
    <w:rsid w:val="00CC4B15"/>
    <w:rsid w:val="00CC5CBC"/>
    <w:rsid w:val="00CC684D"/>
    <w:rsid w:val="00CD0ABD"/>
    <w:rsid w:val="00CD182D"/>
    <w:rsid w:val="00CD2F77"/>
    <w:rsid w:val="00CD3D45"/>
    <w:rsid w:val="00CD428C"/>
    <w:rsid w:val="00CD65A3"/>
    <w:rsid w:val="00CE1CBF"/>
    <w:rsid w:val="00CE1FFB"/>
    <w:rsid w:val="00CE4CCA"/>
    <w:rsid w:val="00CF2FEF"/>
    <w:rsid w:val="00CF653A"/>
    <w:rsid w:val="00CF7CAC"/>
    <w:rsid w:val="00D0008F"/>
    <w:rsid w:val="00D01D2D"/>
    <w:rsid w:val="00D01E78"/>
    <w:rsid w:val="00D14A63"/>
    <w:rsid w:val="00D15A06"/>
    <w:rsid w:val="00D1704F"/>
    <w:rsid w:val="00D17B4A"/>
    <w:rsid w:val="00D17F1D"/>
    <w:rsid w:val="00D20A58"/>
    <w:rsid w:val="00D20D72"/>
    <w:rsid w:val="00D21103"/>
    <w:rsid w:val="00D21E83"/>
    <w:rsid w:val="00D251B2"/>
    <w:rsid w:val="00D26D82"/>
    <w:rsid w:val="00D31E11"/>
    <w:rsid w:val="00D341EC"/>
    <w:rsid w:val="00D354F7"/>
    <w:rsid w:val="00D3697A"/>
    <w:rsid w:val="00D37B6E"/>
    <w:rsid w:val="00D409DD"/>
    <w:rsid w:val="00D40A95"/>
    <w:rsid w:val="00D434AF"/>
    <w:rsid w:val="00D43906"/>
    <w:rsid w:val="00D43A90"/>
    <w:rsid w:val="00D44C9C"/>
    <w:rsid w:val="00D45BCC"/>
    <w:rsid w:val="00D4678B"/>
    <w:rsid w:val="00D4743D"/>
    <w:rsid w:val="00D47A5C"/>
    <w:rsid w:val="00D47EDB"/>
    <w:rsid w:val="00D5270D"/>
    <w:rsid w:val="00D530AA"/>
    <w:rsid w:val="00D53C06"/>
    <w:rsid w:val="00D5434B"/>
    <w:rsid w:val="00D55804"/>
    <w:rsid w:val="00D62EFC"/>
    <w:rsid w:val="00D71E50"/>
    <w:rsid w:val="00D74A8C"/>
    <w:rsid w:val="00D76F5A"/>
    <w:rsid w:val="00D81412"/>
    <w:rsid w:val="00D817EB"/>
    <w:rsid w:val="00D83FD5"/>
    <w:rsid w:val="00D84DFA"/>
    <w:rsid w:val="00D90013"/>
    <w:rsid w:val="00D90A4F"/>
    <w:rsid w:val="00D910C7"/>
    <w:rsid w:val="00D92163"/>
    <w:rsid w:val="00D9539F"/>
    <w:rsid w:val="00D957FE"/>
    <w:rsid w:val="00DA1587"/>
    <w:rsid w:val="00DA57C0"/>
    <w:rsid w:val="00DB3B74"/>
    <w:rsid w:val="00DC2325"/>
    <w:rsid w:val="00DC344D"/>
    <w:rsid w:val="00DC3690"/>
    <w:rsid w:val="00DC4F6D"/>
    <w:rsid w:val="00DC538D"/>
    <w:rsid w:val="00DC55C0"/>
    <w:rsid w:val="00DC73D8"/>
    <w:rsid w:val="00DD0A4A"/>
    <w:rsid w:val="00DD1AF9"/>
    <w:rsid w:val="00DD3D8E"/>
    <w:rsid w:val="00DD3ED7"/>
    <w:rsid w:val="00DD54F1"/>
    <w:rsid w:val="00DE0255"/>
    <w:rsid w:val="00DE0DCA"/>
    <w:rsid w:val="00DE1DC3"/>
    <w:rsid w:val="00DE2731"/>
    <w:rsid w:val="00DE2BAA"/>
    <w:rsid w:val="00DE2D3F"/>
    <w:rsid w:val="00DE3973"/>
    <w:rsid w:val="00DE47FE"/>
    <w:rsid w:val="00DE51A9"/>
    <w:rsid w:val="00DF0664"/>
    <w:rsid w:val="00DF0FCD"/>
    <w:rsid w:val="00DF1917"/>
    <w:rsid w:val="00DF1B10"/>
    <w:rsid w:val="00DF2D00"/>
    <w:rsid w:val="00DF5CF3"/>
    <w:rsid w:val="00E00615"/>
    <w:rsid w:val="00E00A65"/>
    <w:rsid w:val="00E010D2"/>
    <w:rsid w:val="00E02648"/>
    <w:rsid w:val="00E055D5"/>
    <w:rsid w:val="00E07BBB"/>
    <w:rsid w:val="00E11A80"/>
    <w:rsid w:val="00E3169D"/>
    <w:rsid w:val="00E34AAA"/>
    <w:rsid w:val="00E34CD9"/>
    <w:rsid w:val="00E41671"/>
    <w:rsid w:val="00E421EA"/>
    <w:rsid w:val="00E42229"/>
    <w:rsid w:val="00E50249"/>
    <w:rsid w:val="00E517F4"/>
    <w:rsid w:val="00E53179"/>
    <w:rsid w:val="00E53D18"/>
    <w:rsid w:val="00E53D73"/>
    <w:rsid w:val="00E55CB8"/>
    <w:rsid w:val="00E562DB"/>
    <w:rsid w:val="00E6052A"/>
    <w:rsid w:val="00E62065"/>
    <w:rsid w:val="00E629A1"/>
    <w:rsid w:val="00E63B76"/>
    <w:rsid w:val="00E6639E"/>
    <w:rsid w:val="00E66511"/>
    <w:rsid w:val="00E66FF7"/>
    <w:rsid w:val="00E67D55"/>
    <w:rsid w:val="00E713EC"/>
    <w:rsid w:val="00E7243A"/>
    <w:rsid w:val="00E73C13"/>
    <w:rsid w:val="00E7546B"/>
    <w:rsid w:val="00E75664"/>
    <w:rsid w:val="00E7589E"/>
    <w:rsid w:val="00E760CC"/>
    <w:rsid w:val="00E774F8"/>
    <w:rsid w:val="00E83FD5"/>
    <w:rsid w:val="00E865F7"/>
    <w:rsid w:val="00E874EA"/>
    <w:rsid w:val="00E92657"/>
    <w:rsid w:val="00E93620"/>
    <w:rsid w:val="00E95DF1"/>
    <w:rsid w:val="00EA2942"/>
    <w:rsid w:val="00EA4572"/>
    <w:rsid w:val="00EA5FC6"/>
    <w:rsid w:val="00EA60DF"/>
    <w:rsid w:val="00EB0419"/>
    <w:rsid w:val="00EB1DD9"/>
    <w:rsid w:val="00EB3711"/>
    <w:rsid w:val="00EB6AEA"/>
    <w:rsid w:val="00EB6BFF"/>
    <w:rsid w:val="00EC0170"/>
    <w:rsid w:val="00EC122B"/>
    <w:rsid w:val="00EC21EA"/>
    <w:rsid w:val="00EC40FA"/>
    <w:rsid w:val="00EC4953"/>
    <w:rsid w:val="00EC5EE2"/>
    <w:rsid w:val="00ED0E9E"/>
    <w:rsid w:val="00ED1556"/>
    <w:rsid w:val="00ED385F"/>
    <w:rsid w:val="00ED5E88"/>
    <w:rsid w:val="00ED71D2"/>
    <w:rsid w:val="00ED7776"/>
    <w:rsid w:val="00EE18F2"/>
    <w:rsid w:val="00EE2474"/>
    <w:rsid w:val="00EE61D4"/>
    <w:rsid w:val="00EE623F"/>
    <w:rsid w:val="00EE742D"/>
    <w:rsid w:val="00EF1526"/>
    <w:rsid w:val="00EF24D9"/>
    <w:rsid w:val="00EF2C5C"/>
    <w:rsid w:val="00EF2D43"/>
    <w:rsid w:val="00EF3355"/>
    <w:rsid w:val="00EF37A3"/>
    <w:rsid w:val="00EF3A8D"/>
    <w:rsid w:val="00EF4D76"/>
    <w:rsid w:val="00EF6B37"/>
    <w:rsid w:val="00F00F1B"/>
    <w:rsid w:val="00F03AB1"/>
    <w:rsid w:val="00F04609"/>
    <w:rsid w:val="00F04671"/>
    <w:rsid w:val="00F10F6E"/>
    <w:rsid w:val="00F11FEA"/>
    <w:rsid w:val="00F135E9"/>
    <w:rsid w:val="00F1544F"/>
    <w:rsid w:val="00F17A09"/>
    <w:rsid w:val="00F17F68"/>
    <w:rsid w:val="00F20B51"/>
    <w:rsid w:val="00F20D8E"/>
    <w:rsid w:val="00F22992"/>
    <w:rsid w:val="00F23268"/>
    <w:rsid w:val="00F25299"/>
    <w:rsid w:val="00F306FF"/>
    <w:rsid w:val="00F32AF1"/>
    <w:rsid w:val="00F3463A"/>
    <w:rsid w:val="00F34655"/>
    <w:rsid w:val="00F34938"/>
    <w:rsid w:val="00F3575D"/>
    <w:rsid w:val="00F35B81"/>
    <w:rsid w:val="00F36411"/>
    <w:rsid w:val="00F36CBD"/>
    <w:rsid w:val="00F36D2C"/>
    <w:rsid w:val="00F403D2"/>
    <w:rsid w:val="00F43821"/>
    <w:rsid w:val="00F46203"/>
    <w:rsid w:val="00F51828"/>
    <w:rsid w:val="00F52B2C"/>
    <w:rsid w:val="00F52DE7"/>
    <w:rsid w:val="00F5378A"/>
    <w:rsid w:val="00F555B6"/>
    <w:rsid w:val="00F5719D"/>
    <w:rsid w:val="00F60D96"/>
    <w:rsid w:val="00F61E8C"/>
    <w:rsid w:val="00F61F81"/>
    <w:rsid w:val="00F6646D"/>
    <w:rsid w:val="00F67592"/>
    <w:rsid w:val="00F70360"/>
    <w:rsid w:val="00F71F1B"/>
    <w:rsid w:val="00F7210B"/>
    <w:rsid w:val="00F73D9F"/>
    <w:rsid w:val="00F742E0"/>
    <w:rsid w:val="00F7598D"/>
    <w:rsid w:val="00F75B7C"/>
    <w:rsid w:val="00F76C61"/>
    <w:rsid w:val="00F772AA"/>
    <w:rsid w:val="00F77359"/>
    <w:rsid w:val="00F80324"/>
    <w:rsid w:val="00F83CD0"/>
    <w:rsid w:val="00F83E4D"/>
    <w:rsid w:val="00F84766"/>
    <w:rsid w:val="00F91293"/>
    <w:rsid w:val="00F934D7"/>
    <w:rsid w:val="00F9439C"/>
    <w:rsid w:val="00F958F5"/>
    <w:rsid w:val="00F95B59"/>
    <w:rsid w:val="00F960E0"/>
    <w:rsid w:val="00F96B6E"/>
    <w:rsid w:val="00FA1414"/>
    <w:rsid w:val="00FA1887"/>
    <w:rsid w:val="00FA60F6"/>
    <w:rsid w:val="00FA6A4D"/>
    <w:rsid w:val="00FB08CD"/>
    <w:rsid w:val="00FB0C70"/>
    <w:rsid w:val="00FB27F1"/>
    <w:rsid w:val="00FB28CC"/>
    <w:rsid w:val="00FB44E6"/>
    <w:rsid w:val="00FB5643"/>
    <w:rsid w:val="00FB5F1C"/>
    <w:rsid w:val="00FB7439"/>
    <w:rsid w:val="00FC0873"/>
    <w:rsid w:val="00FC0E52"/>
    <w:rsid w:val="00FC3AA1"/>
    <w:rsid w:val="00FC475A"/>
    <w:rsid w:val="00FC5278"/>
    <w:rsid w:val="00FC7CDE"/>
    <w:rsid w:val="00FD04A3"/>
    <w:rsid w:val="00FD6184"/>
    <w:rsid w:val="00FE51AA"/>
    <w:rsid w:val="00FF1D78"/>
    <w:rsid w:val="00FF3C0A"/>
    <w:rsid w:val="00FF557D"/>
    <w:rsid w:val="00FF7A54"/>
    <w:rsid w:val="00FF7A78"/>
    <w:rsid w:val="00FF7F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3"/>
    <o:shapelayout v:ext="edit">
      <o:idmap v:ext="edit" data="2"/>
      <o:rules v:ext="edit">
        <o:r id="V:Rule1" type="connector" idref="#Straight Connector 48"/>
        <o:r id="V:Rule2" type="connector" idref="#Straight Connector 49"/>
        <o:r id="V:Rule3" type="connector" idref="#Straight Connector 50"/>
        <o:r id="V:Rule4" type="connector" idref="#Straight Connector 51">
          <o:proxy start="" idref="#Oval 46" connectloc="6"/>
        </o:r>
        <o:r id="V:Rule5" type="connector" idref="#Straight Connector 52">
          <o:proxy start="" idref="#Oval 46" connectloc="6"/>
          <o:proxy end="" idref="#modem" connectloc="8"/>
        </o:r>
        <o:r id="V:Rule6" type="connector" idref="#Straight Connector 11"/>
        <o:r id="V:Rule7" type="connector" idref="#Straight Connector 21">
          <o:proxy end="" idref="#Oval 8" connectloc="2"/>
        </o:r>
        <o:r id="V:Rule8" type="connector" idref="#Straight Connector 22">
          <o:proxy end="" idref="#modem" connectloc="8"/>
        </o:r>
      </o:rules>
    </o:shapelayout>
  </w:shapeDefaults>
  <w:decimalSymbol w:val="."/>
  <w:listSeparator w:val=","/>
  <w14:docId w14:val="3DDC9935"/>
  <w15:chartTrackingRefBased/>
  <w15:docId w15:val="{6193EA5E-A36E-4961-9D5E-0C4FD930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7676"/>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rsid w:val="00177676"/>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qFormat/>
    <w:rsid w:val="00177676"/>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177676"/>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rsid w:val="00177676"/>
    <w:pPr>
      <w:numPr>
        <w:ilvl w:val="3"/>
        <w:numId w:val="3"/>
      </w:numPr>
      <w:spacing w:after="240"/>
      <w:outlineLvl w:val="3"/>
    </w:pPr>
    <w:rPr>
      <w:iCs/>
    </w:rPr>
  </w:style>
  <w:style w:type="paragraph" w:styleId="Heading5">
    <w:name w:val="heading 5"/>
    <w:aliases w:val="Block Label,H5,Sub4Para,l5,Level 5,Para5,h5,5,(A),A,Heading 5 StGeorge,Level 3 - i,L5,h51,h52,heading 5"/>
    <w:basedOn w:val="Normal"/>
    <w:qFormat/>
    <w:rsid w:val="00177676"/>
    <w:pPr>
      <w:numPr>
        <w:ilvl w:val="4"/>
        <w:numId w:val="3"/>
      </w:numPr>
      <w:spacing w:after="240"/>
      <w:outlineLvl w:val="4"/>
    </w:pPr>
  </w:style>
  <w:style w:type="paragraph" w:styleId="Heading6">
    <w:name w:val="heading 6"/>
    <w:aliases w:val="Sub5Para,L1 PIP,a,b,H6,(I),I,Legal Level 1.,Level 6"/>
    <w:basedOn w:val="Normal"/>
    <w:qFormat/>
    <w:rsid w:val="00177676"/>
    <w:pPr>
      <w:numPr>
        <w:ilvl w:val="5"/>
        <w:numId w:val="3"/>
      </w:numPr>
      <w:spacing w:after="240"/>
      <w:outlineLvl w:val="5"/>
    </w:pPr>
  </w:style>
  <w:style w:type="paragraph" w:styleId="Heading7">
    <w:name w:val="heading 7"/>
    <w:aliases w:val="L2 PIP,H7"/>
    <w:basedOn w:val="Normal"/>
    <w:qFormat/>
    <w:rsid w:val="00177676"/>
    <w:pPr>
      <w:spacing w:after="240"/>
      <w:ind w:left="737"/>
      <w:outlineLvl w:val="6"/>
    </w:pPr>
    <w:rPr>
      <w:rFonts w:ascii="Arial" w:hAnsi="Arial" w:cs="Arial"/>
      <w:bCs/>
      <w:sz w:val="18"/>
    </w:rPr>
  </w:style>
  <w:style w:type="paragraph" w:styleId="Heading8">
    <w:name w:val="heading 8"/>
    <w:aliases w:val="L3 PIP,H8,Legal Level 1.1.1.,Bullet 1"/>
    <w:basedOn w:val="Normal"/>
    <w:qFormat/>
    <w:rsid w:val="00177676"/>
    <w:pPr>
      <w:numPr>
        <w:ilvl w:val="7"/>
        <w:numId w:val="3"/>
      </w:numPr>
      <w:spacing w:after="240"/>
      <w:outlineLvl w:val="7"/>
    </w:pPr>
  </w:style>
  <w:style w:type="paragraph" w:styleId="Heading9">
    <w:name w:val="heading 9"/>
    <w:aliases w:val="H9,number,Legal Level 1.1.1.1."/>
    <w:basedOn w:val="Normal"/>
    <w:qFormat/>
    <w:rsid w:val="00177676"/>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177676"/>
    <w:pPr>
      <w:spacing w:after="240"/>
      <w:ind w:left="737"/>
    </w:pPr>
  </w:style>
  <w:style w:type="paragraph" w:styleId="TOC2">
    <w:name w:val="toc 2"/>
    <w:basedOn w:val="Normal"/>
    <w:next w:val="Normal"/>
    <w:uiPriority w:val="39"/>
    <w:rsid w:val="00177676"/>
    <w:pPr>
      <w:tabs>
        <w:tab w:val="right" w:pos="7768"/>
      </w:tabs>
      <w:ind w:left="1474"/>
    </w:pPr>
    <w:rPr>
      <w:rFonts w:ascii="Arial" w:hAnsi="Arial"/>
      <w:sz w:val="21"/>
    </w:rPr>
  </w:style>
  <w:style w:type="paragraph" w:styleId="TOC1">
    <w:name w:val="toc 1"/>
    <w:basedOn w:val="Normal"/>
    <w:next w:val="Normal"/>
    <w:uiPriority w:val="39"/>
    <w:rsid w:val="00177676"/>
    <w:pPr>
      <w:keepNext/>
      <w:tabs>
        <w:tab w:val="right" w:pos="7768"/>
      </w:tabs>
      <w:spacing w:before="120"/>
      <w:ind w:left="1474" w:hanging="737"/>
    </w:pPr>
    <w:rPr>
      <w:rFonts w:ascii="Arial" w:hAnsi="Arial"/>
      <w:b/>
      <w:sz w:val="21"/>
    </w:rPr>
  </w:style>
  <w:style w:type="paragraph" w:styleId="TOC3">
    <w:name w:val="toc 3"/>
    <w:basedOn w:val="Normal"/>
    <w:next w:val="Normal"/>
    <w:semiHidden/>
    <w:rsid w:val="00177676"/>
    <w:pPr>
      <w:tabs>
        <w:tab w:val="right" w:pos="7938"/>
      </w:tabs>
      <w:spacing w:before="120"/>
      <w:ind w:right="1701"/>
    </w:pPr>
    <w:rPr>
      <w:rFonts w:ascii="Arial" w:hAnsi="Arial"/>
      <w:b/>
      <w:sz w:val="20"/>
    </w:rPr>
  </w:style>
  <w:style w:type="paragraph" w:customStyle="1" w:styleId="Indent3">
    <w:name w:val="Indent 3"/>
    <w:basedOn w:val="Normal"/>
    <w:rsid w:val="00177676"/>
    <w:pPr>
      <w:spacing w:after="240"/>
      <w:ind w:left="1474"/>
    </w:pPr>
  </w:style>
  <w:style w:type="paragraph" w:customStyle="1" w:styleId="SchedTitle">
    <w:name w:val="SchedTitle"/>
    <w:basedOn w:val="Normal"/>
    <w:next w:val="Normal"/>
    <w:rsid w:val="00177676"/>
    <w:pPr>
      <w:spacing w:after="240"/>
    </w:pPr>
    <w:rPr>
      <w:rFonts w:ascii="Arial" w:hAnsi="Arial"/>
      <w:sz w:val="36"/>
    </w:rPr>
  </w:style>
  <w:style w:type="paragraph" w:customStyle="1" w:styleId="Indent4">
    <w:name w:val="Indent 4"/>
    <w:basedOn w:val="Normal"/>
    <w:rsid w:val="00177676"/>
    <w:pPr>
      <w:spacing w:after="240"/>
      <w:ind w:left="2211"/>
    </w:pPr>
  </w:style>
  <w:style w:type="paragraph" w:customStyle="1" w:styleId="Indent5">
    <w:name w:val="Indent 5"/>
    <w:basedOn w:val="Normal"/>
    <w:rsid w:val="00177676"/>
    <w:pPr>
      <w:spacing w:after="240"/>
      <w:ind w:left="2948"/>
    </w:pPr>
  </w:style>
  <w:style w:type="paragraph" w:styleId="Header">
    <w:name w:val="header"/>
    <w:basedOn w:val="Normal"/>
    <w:link w:val="HeaderChar"/>
    <w:uiPriority w:val="99"/>
    <w:rsid w:val="00177676"/>
    <w:rPr>
      <w:rFonts w:ascii="Arial" w:hAnsi="Arial"/>
      <w:b/>
      <w:sz w:val="36"/>
    </w:rPr>
  </w:style>
  <w:style w:type="paragraph" w:styleId="Footer">
    <w:name w:val="footer"/>
    <w:basedOn w:val="Normal"/>
    <w:rsid w:val="00177676"/>
    <w:rPr>
      <w:rFonts w:ascii="Arial" w:hAnsi="Arial"/>
      <w:sz w:val="16"/>
    </w:rPr>
  </w:style>
  <w:style w:type="character" w:customStyle="1" w:styleId="Choice">
    <w:name w:val="Choice"/>
    <w:rsid w:val="00177676"/>
    <w:rPr>
      <w:rFonts w:ascii="Arial" w:hAnsi="Arial"/>
      <w:b/>
      <w:noProof w:val="0"/>
      <w:sz w:val="18"/>
      <w:vertAlign w:val="baseline"/>
      <w:lang w:val="en-AU"/>
    </w:rPr>
  </w:style>
  <w:style w:type="paragraph" w:customStyle="1" w:styleId="Indent1">
    <w:name w:val="Indent 1"/>
    <w:basedOn w:val="Normal"/>
    <w:next w:val="Heading2"/>
    <w:rsid w:val="00177676"/>
    <w:pPr>
      <w:keepNext/>
      <w:spacing w:after="240"/>
      <w:ind w:left="737"/>
    </w:pPr>
    <w:rPr>
      <w:rFonts w:ascii="Arial" w:hAnsi="Arial" w:cs="Arial"/>
      <w:b/>
      <w:bCs/>
      <w:sz w:val="21"/>
    </w:rPr>
  </w:style>
  <w:style w:type="character" w:styleId="FootnoteReference">
    <w:name w:val="footnote reference"/>
    <w:semiHidden/>
    <w:rsid w:val="00177676"/>
    <w:rPr>
      <w:vertAlign w:val="superscript"/>
    </w:rPr>
  </w:style>
  <w:style w:type="paragraph" w:customStyle="1" w:styleId="PrecNo">
    <w:name w:val="PrecNo"/>
    <w:basedOn w:val="Normal"/>
    <w:rsid w:val="00177676"/>
    <w:pPr>
      <w:spacing w:line="260" w:lineRule="atLeast"/>
      <w:ind w:left="142"/>
    </w:pPr>
    <w:rPr>
      <w:rFonts w:ascii="Arial" w:hAnsi="Arial"/>
      <w:caps/>
      <w:spacing w:val="60"/>
      <w:sz w:val="28"/>
    </w:rPr>
  </w:style>
  <w:style w:type="paragraph" w:customStyle="1" w:styleId="PrecName">
    <w:name w:val="PrecName"/>
    <w:basedOn w:val="Normal"/>
    <w:rsid w:val="00177676"/>
    <w:pPr>
      <w:spacing w:after="240" w:line="260" w:lineRule="atLeast"/>
      <w:ind w:left="142"/>
    </w:pPr>
    <w:rPr>
      <w:rFonts w:ascii="Garamond" w:hAnsi="Garamond"/>
      <w:sz w:val="64"/>
    </w:rPr>
  </w:style>
  <w:style w:type="paragraph" w:customStyle="1" w:styleId="FPbullet">
    <w:name w:val="FPbullet"/>
    <w:basedOn w:val="Normal"/>
    <w:rsid w:val="00177676"/>
    <w:pPr>
      <w:spacing w:before="120" w:line="260" w:lineRule="atLeast"/>
      <w:ind w:left="624" w:right="-567" w:hanging="284"/>
    </w:pPr>
    <w:rPr>
      <w:rFonts w:ascii="Arial" w:hAnsi="Arial"/>
      <w:sz w:val="20"/>
    </w:rPr>
  </w:style>
  <w:style w:type="paragraph" w:customStyle="1" w:styleId="FPtext">
    <w:name w:val="FPtext"/>
    <w:basedOn w:val="Normal"/>
    <w:rsid w:val="00177676"/>
    <w:pPr>
      <w:spacing w:line="260" w:lineRule="atLeast"/>
      <w:ind w:left="624" w:right="-567"/>
    </w:pPr>
    <w:rPr>
      <w:rFonts w:ascii="Arial" w:hAnsi="Arial"/>
      <w:sz w:val="20"/>
    </w:rPr>
  </w:style>
  <w:style w:type="paragraph" w:customStyle="1" w:styleId="FStext">
    <w:name w:val="FStext"/>
    <w:basedOn w:val="Normal"/>
    <w:rsid w:val="00177676"/>
    <w:pPr>
      <w:spacing w:after="120" w:line="260" w:lineRule="atLeast"/>
      <w:ind w:left="737"/>
    </w:pPr>
    <w:rPr>
      <w:rFonts w:ascii="Arial" w:hAnsi="Arial"/>
      <w:sz w:val="20"/>
    </w:rPr>
  </w:style>
  <w:style w:type="paragraph" w:customStyle="1" w:styleId="FSbullet">
    <w:name w:val="FSbullet"/>
    <w:basedOn w:val="Normal"/>
    <w:rsid w:val="00177676"/>
    <w:pPr>
      <w:spacing w:after="120" w:line="260" w:lineRule="atLeast"/>
      <w:ind w:left="737" w:hanging="510"/>
    </w:pPr>
    <w:rPr>
      <w:rFonts w:ascii="Arial" w:hAnsi="Arial"/>
      <w:sz w:val="20"/>
    </w:rPr>
  </w:style>
  <w:style w:type="paragraph" w:customStyle="1" w:styleId="CoverText">
    <w:name w:val="CoverText"/>
    <w:basedOn w:val="FPtext"/>
    <w:rsid w:val="00177676"/>
    <w:pPr>
      <w:ind w:left="57" w:right="0"/>
    </w:pPr>
  </w:style>
  <w:style w:type="paragraph" w:customStyle="1" w:styleId="FScheck1">
    <w:name w:val="FScheck1"/>
    <w:basedOn w:val="Normal"/>
    <w:rsid w:val="00177676"/>
    <w:pPr>
      <w:spacing w:before="60" w:after="60" w:line="260" w:lineRule="atLeast"/>
      <w:ind w:left="425" w:hanging="425"/>
    </w:pPr>
    <w:rPr>
      <w:rFonts w:ascii="Arial" w:hAnsi="Arial"/>
      <w:sz w:val="20"/>
    </w:rPr>
  </w:style>
  <w:style w:type="paragraph" w:customStyle="1" w:styleId="FScheckNoYes">
    <w:name w:val="FScheckNoYes"/>
    <w:basedOn w:val="FScheck1"/>
    <w:rsid w:val="00177676"/>
    <w:pPr>
      <w:ind w:left="0" w:firstLine="0"/>
    </w:pPr>
  </w:style>
  <w:style w:type="paragraph" w:customStyle="1" w:styleId="FScheck2">
    <w:name w:val="FScheck2"/>
    <w:basedOn w:val="Normal"/>
    <w:rsid w:val="00177676"/>
    <w:pPr>
      <w:spacing w:before="60" w:after="60" w:line="260" w:lineRule="atLeast"/>
      <w:ind w:left="850" w:hanging="425"/>
    </w:pPr>
    <w:rPr>
      <w:rFonts w:ascii="Arial" w:hAnsi="Arial"/>
      <w:sz w:val="20"/>
    </w:rPr>
  </w:style>
  <w:style w:type="paragraph" w:customStyle="1" w:styleId="FScheck3">
    <w:name w:val="FScheck3"/>
    <w:basedOn w:val="Normal"/>
    <w:rsid w:val="00177676"/>
    <w:pPr>
      <w:spacing w:before="60" w:after="60" w:line="260" w:lineRule="atLeast"/>
      <w:ind w:left="1276" w:hanging="425"/>
    </w:pPr>
    <w:rPr>
      <w:rFonts w:ascii="Arial" w:hAnsi="Arial"/>
      <w:sz w:val="20"/>
    </w:rPr>
  </w:style>
  <w:style w:type="paragraph" w:customStyle="1" w:styleId="FScheckbullet">
    <w:name w:val="FScheckbullet"/>
    <w:basedOn w:val="FScheck1"/>
    <w:rsid w:val="00177676"/>
    <w:pPr>
      <w:ind w:left="709" w:hanging="284"/>
    </w:pPr>
  </w:style>
  <w:style w:type="paragraph" w:customStyle="1" w:styleId="Details">
    <w:name w:val="Details"/>
    <w:basedOn w:val="Normal"/>
    <w:next w:val="DetailsFollower"/>
    <w:rsid w:val="00177676"/>
    <w:pPr>
      <w:spacing w:before="120" w:after="120" w:line="260" w:lineRule="atLeast"/>
    </w:pPr>
  </w:style>
  <w:style w:type="paragraph" w:customStyle="1" w:styleId="DetailsFollower">
    <w:name w:val="DetailsFollower"/>
    <w:basedOn w:val="Normal"/>
    <w:rsid w:val="00177676"/>
    <w:pPr>
      <w:spacing w:before="120" w:after="120" w:line="260" w:lineRule="atLeast"/>
    </w:pPr>
  </w:style>
  <w:style w:type="paragraph" w:customStyle="1" w:styleId="PrecNameCover">
    <w:name w:val="PrecNameCover"/>
    <w:basedOn w:val="PrecName"/>
    <w:rsid w:val="00177676"/>
    <w:pPr>
      <w:ind w:left="57"/>
    </w:pPr>
  </w:style>
  <w:style w:type="paragraph" w:styleId="FootnoteText">
    <w:name w:val="footnote text"/>
    <w:basedOn w:val="Normal"/>
    <w:semiHidden/>
    <w:rsid w:val="00177676"/>
    <w:pPr>
      <w:spacing w:after="60"/>
      <w:ind w:left="284" w:hanging="284"/>
    </w:pPr>
    <w:rPr>
      <w:rFonts w:ascii="Arial" w:hAnsi="Arial"/>
      <w:sz w:val="18"/>
    </w:rPr>
  </w:style>
  <w:style w:type="paragraph" w:customStyle="1" w:styleId="FPdisclaimer">
    <w:name w:val="FPdisclaimer"/>
    <w:basedOn w:val="Header"/>
    <w:rsid w:val="00177676"/>
    <w:pPr>
      <w:framePr w:w="5676" w:hSpace="181" w:wrap="around" w:vAnchor="page" w:hAnchor="page" w:x="5416" w:y="13467"/>
      <w:spacing w:line="260" w:lineRule="atLeast"/>
    </w:pPr>
    <w:rPr>
      <w:sz w:val="20"/>
    </w:rPr>
  </w:style>
  <w:style w:type="paragraph" w:customStyle="1" w:styleId="Headersub">
    <w:name w:val="Header sub"/>
    <w:basedOn w:val="Normal"/>
    <w:rsid w:val="00177676"/>
    <w:pPr>
      <w:spacing w:after="1240"/>
    </w:pPr>
    <w:rPr>
      <w:rFonts w:ascii="Arial" w:hAnsi="Arial"/>
      <w:sz w:val="36"/>
    </w:rPr>
  </w:style>
  <w:style w:type="paragraph" w:customStyle="1" w:styleId="Indent6">
    <w:name w:val="Indent 6"/>
    <w:basedOn w:val="Normal"/>
    <w:rsid w:val="00177676"/>
    <w:pPr>
      <w:spacing w:after="240"/>
      <w:ind w:left="3686"/>
    </w:pPr>
  </w:style>
  <w:style w:type="paragraph" w:customStyle="1" w:styleId="FScheck1NoYes">
    <w:name w:val="FScheck1NoYes"/>
    <w:rsid w:val="00177676"/>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177676"/>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177676"/>
    <w:pPr>
      <w:tabs>
        <w:tab w:val="left" w:pos="1985"/>
      </w:tabs>
      <w:spacing w:before="60" w:after="60" w:line="260" w:lineRule="atLeast"/>
      <w:ind w:left="1304"/>
    </w:pPr>
    <w:rPr>
      <w:rFonts w:ascii="Arial" w:hAnsi="Arial"/>
      <w:noProof/>
      <w:lang w:eastAsia="en-US"/>
    </w:rPr>
  </w:style>
  <w:style w:type="paragraph" w:styleId="BodyText">
    <w:name w:val="Body Text"/>
    <w:basedOn w:val="Normal"/>
    <w:rsid w:val="00177676"/>
    <w:pPr>
      <w:spacing w:after="240"/>
    </w:pPr>
  </w:style>
  <w:style w:type="paragraph" w:customStyle="1" w:styleId="NormalDeed">
    <w:name w:val="Normal Deed"/>
    <w:basedOn w:val="Normal"/>
    <w:rsid w:val="00177676"/>
    <w:pPr>
      <w:spacing w:after="240"/>
    </w:pPr>
  </w:style>
  <w:style w:type="paragraph" w:customStyle="1" w:styleId="PartHeading">
    <w:name w:val="Part Heading"/>
    <w:basedOn w:val="Normal"/>
    <w:rsid w:val="00177676"/>
    <w:pPr>
      <w:spacing w:before="240" w:after="240"/>
    </w:pPr>
    <w:rPr>
      <w:rFonts w:ascii="Arial" w:hAnsi="Arial"/>
      <w:sz w:val="28"/>
    </w:rPr>
  </w:style>
  <w:style w:type="paragraph" w:customStyle="1" w:styleId="SchedH1">
    <w:name w:val="SchedH1"/>
    <w:basedOn w:val="Normal"/>
    <w:rsid w:val="00177676"/>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177676"/>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177676"/>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177676"/>
    <w:pPr>
      <w:numPr>
        <w:ilvl w:val="3"/>
        <w:numId w:val="1"/>
      </w:numPr>
      <w:spacing w:before="120" w:after="120"/>
    </w:pPr>
  </w:style>
  <w:style w:type="paragraph" w:customStyle="1" w:styleId="SchedH5">
    <w:name w:val="SchedH5"/>
    <w:basedOn w:val="Normal"/>
    <w:rsid w:val="00177676"/>
    <w:pPr>
      <w:numPr>
        <w:ilvl w:val="4"/>
        <w:numId w:val="1"/>
      </w:numPr>
      <w:spacing w:after="240"/>
    </w:pPr>
  </w:style>
  <w:style w:type="paragraph" w:customStyle="1" w:styleId="text">
    <w:name w:val="text"/>
    <w:basedOn w:val="Normal"/>
    <w:rsid w:val="00177676"/>
    <w:pPr>
      <w:tabs>
        <w:tab w:val="left" w:pos="709"/>
      </w:tabs>
      <w:spacing w:before="240" w:after="180"/>
      <w:ind w:left="1418"/>
    </w:pPr>
    <w:rPr>
      <w:rFonts w:ascii="Arial" w:hAnsi="Arial"/>
      <w:sz w:val="24"/>
    </w:rPr>
  </w:style>
  <w:style w:type="paragraph" w:customStyle="1" w:styleId="bullet">
    <w:name w:val="bullet"/>
    <w:basedOn w:val="text"/>
    <w:rsid w:val="00177676"/>
    <w:pPr>
      <w:tabs>
        <w:tab w:val="clear" w:pos="709"/>
      </w:tabs>
      <w:spacing w:before="0" w:after="60"/>
      <w:ind w:left="1775" w:hanging="357"/>
    </w:pPr>
    <w:rPr>
      <w:rFonts w:ascii="Times New Roman" w:hAnsi="Times New Roman"/>
    </w:rPr>
  </w:style>
  <w:style w:type="paragraph" w:customStyle="1" w:styleId="Indent-First">
    <w:name w:val="Indent-First"/>
    <w:basedOn w:val="text"/>
    <w:rsid w:val="00177676"/>
    <w:pPr>
      <w:tabs>
        <w:tab w:val="clear" w:pos="709"/>
      </w:tabs>
      <w:spacing w:before="0"/>
    </w:pPr>
    <w:rPr>
      <w:rFonts w:ascii="Times New Roman" w:hAnsi="Times New Roman"/>
    </w:rPr>
  </w:style>
  <w:style w:type="paragraph" w:styleId="NormalIndent">
    <w:name w:val="Normal Indent"/>
    <w:basedOn w:val="Normal"/>
    <w:rsid w:val="00177676"/>
    <w:pPr>
      <w:ind w:left="720"/>
    </w:pPr>
    <w:rPr>
      <w:sz w:val="20"/>
    </w:rPr>
  </w:style>
  <w:style w:type="paragraph" w:customStyle="1" w:styleId="Normal1">
    <w:name w:val="Normal 1"/>
    <w:basedOn w:val="Normal"/>
    <w:rsid w:val="00177676"/>
    <w:pPr>
      <w:ind w:left="709"/>
    </w:pPr>
    <w:rPr>
      <w:sz w:val="24"/>
    </w:rPr>
  </w:style>
  <w:style w:type="character" w:styleId="PageNumber">
    <w:name w:val="page number"/>
    <w:basedOn w:val="DefaultParagraphFont"/>
    <w:rsid w:val="00177676"/>
  </w:style>
  <w:style w:type="paragraph" w:customStyle="1" w:styleId="TableData">
    <w:name w:val="TableData"/>
    <w:basedOn w:val="Normal"/>
    <w:rsid w:val="00177676"/>
    <w:pPr>
      <w:spacing w:before="120" w:after="120"/>
    </w:pPr>
    <w:rPr>
      <w:rFonts w:ascii="Arial" w:hAnsi="Arial"/>
      <w:sz w:val="18"/>
    </w:rPr>
  </w:style>
  <w:style w:type="character" w:styleId="Hyperlink">
    <w:name w:val="Hyperlink"/>
    <w:uiPriority w:val="99"/>
    <w:rsid w:val="00177676"/>
    <w:rPr>
      <w:color w:val="0000FF"/>
      <w:u w:val="single"/>
    </w:rPr>
  </w:style>
  <w:style w:type="paragraph" w:customStyle="1" w:styleId="SubHead">
    <w:name w:val="SubHead"/>
    <w:basedOn w:val="Normal"/>
    <w:next w:val="Heading2"/>
    <w:rsid w:val="00177676"/>
    <w:pPr>
      <w:keepNext/>
      <w:spacing w:after="120"/>
      <w:ind w:left="1163" w:hanging="426"/>
      <w:outlineLvl w:val="0"/>
    </w:pPr>
    <w:rPr>
      <w:rFonts w:ascii="Arial" w:hAnsi="Arial" w:cs="Arial"/>
      <w:b/>
      <w:sz w:val="22"/>
    </w:rPr>
  </w:style>
  <w:style w:type="character" w:styleId="FollowedHyperlink">
    <w:name w:val="FollowedHyperlink"/>
    <w:rsid w:val="00177676"/>
    <w:rPr>
      <w:color w:val="800080"/>
      <w:u w:val="single"/>
    </w:rPr>
  </w:style>
  <w:style w:type="paragraph" w:customStyle="1" w:styleId="Indent0">
    <w:name w:val="Indent 0"/>
    <w:basedOn w:val="Normal"/>
    <w:next w:val="Normal"/>
    <w:rsid w:val="00177676"/>
    <w:pPr>
      <w:overflowPunct w:val="0"/>
      <w:autoSpaceDE w:val="0"/>
      <w:autoSpaceDN w:val="0"/>
      <w:adjustRightInd w:val="0"/>
      <w:spacing w:before="120" w:after="120"/>
      <w:textAlignment w:val="baseline"/>
    </w:pPr>
    <w:rPr>
      <w:sz w:val="20"/>
    </w:rPr>
  </w:style>
  <w:style w:type="paragraph" w:styleId="DocumentMap">
    <w:name w:val="Document Map"/>
    <w:basedOn w:val="Normal"/>
    <w:semiHidden/>
    <w:rsid w:val="00177676"/>
    <w:pPr>
      <w:shd w:val="clear" w:color="auto" w:fill="000080"/>
    </w:pPr>
    <w:rPr>
      <w:rFonts w:ascii="Tahoma" w:hAnsi="Tahoma" w:cs="Tahoma"/>
    </w:rPr>
  </w:style>
  <w:style w:type="paragraph" w:customStyle="1" w:styleId="TableHead">
    <w:name w:val="TableHead"/>
    <w:basedOn w:val="Normal"/>
    <w:next w:val="TableData"/>
    <w:rsid w:val="00177676"/>
    <w:pPr>
      <w:spacing w:before="60" w:after="60"/>
    </w:pPr>
    <w:rPr>
      <w:rFonts w:ascii="Arial" w:hAnsi="Arial"/>
      <w:b/>
      <w:sz w:val="18"/>
    </w:rPr>
  </w:style>
  <w:style w:type="paragraph" w:styleId="BalloonText">
    <w:name w:val="Balloon Text"/>
    <w:basedOn w:val="Normal"/>
    <w:semiHidden/>
    <w:rsid w:val="00177676"/>
    <w:rPr>
      <w:rFonts w:ascii="Tahoma" w:hAnsi="Tahoma" w:cs="Tahoma"/>
      <w:sz w:val="16"/>
      <w:szCs w:val="16"/>
    </w:rPr>
  </w:style>
  <w:style w:type="paragraph" w:styleId="TOC4">
    <w:name w:val="toc 4"/>
    <w:basedOn w:val="Normal"/>
    <w:next w:val="Normal"/>
    <w:autoRedefine/>
    <w:semiHidden/>
    <w:rsid w:val="00177676"/>
    <w:pPr>
      <w:ind w:left="690"/>
    </w:pPr>
  </w:style>
  <w:style w:type="paragraph" w:styleId="TOCHeading">
    <w:name w:val="TOC Heading"/>
    <w:basedOn w:val="Heading1"/>
    <w:next w:val="Normal"/>
    <w:qFormat/>
    <w:rsid w:val="00177676"/>
    <w:pPr>
      <w:numPr>
        <w:numId w:val="0"/>
      </w:numPr>
      <w:ind w:firstLine="737"/>
    </w:pPr>
    <w:rPr>
      <w:bCs/>
    </w:rPr>
  </w:style>
  <w:style w:type="paragraph" w:styleId="TOC5">
    <w:name w:val="toc 5"/>
    <w:basedOn w:val="Normal"/>
    <w:next w:val="Normal"/>
    <w:autoRedefine/>
    <w:semiHidden/>
    <w:rsid w:val="00177676"/>
    <w:pPr>
      <w:ind w:left="920"/>
    </w:pPr>
  </w:style>
  <w:style w:type="paragraph" w:styleId="TOC6">
    <w:name w:val="toc 6"/>
    <w:basedOn w:val="Normal"/>
    <w:next w:val="Normal"/>
    <w:autoRedefine/>
    <w:semiHidden/>
    <w:rsid w:val="00177676"/>
    <w:pPr>
      <w:ind w:left="1150"/>
    </w:pPr>
  </w:style>
  <w:style w:type="paragraph" w:styleId="TOC7">
    <w:name w:val="toc 7"/>
    <w:basedOn w:val="Normal"/>
    <w:next w:val="Normal"/>
    <w:autoRedefine/>
    <w:semiHidden/>
    <w:rsid w:val="00177676"/>
    <w:pPr>
      <w:ind w:left="1380"/>
    </w:pPr>
  </w:style>
  <w:style w:type="paragraph" w:styleId="TOC8">
    <w:name w:val="toc 8"/>
    <w:basedOn w:val="Normal"/>
    <w:next w:val="Normal"/>
    <w:autoRedefine/>
    <w:semiHidden/>
    <w:rsid w:val="00177676"/>
    <w:pPr>
      <w:ind w:left="1610"/>
    </w:pPr>
  </w:style>
  <w:style w:type="paragraph" w:styleId="TOC9">
    <w:name w:val="toc 9"/>
    <w:basedOn w:val="Normal"/>
    <w:next w:val="Normal"/>
    <w:autoRedefine/>
    <w:semiHidden/>
    <w:rsid w:val="00177676"/>
    <w:pPr>
      <w:ind w:left="1840"/>
    </w:pPr>
  </w:style>
  <w:style w:type="paragraph" w:customStyle="1" w:styleId="Indent20">
    <w:name w:val="Indent2"/>
    <w:basedOn w:val="Normal"/>
    <w:next w:val="Normal"/>
    <w:rsid w:val="00177676"/>
    <w:pPr>
      <w:spacing w:before="120" w:after="120"/>
      <w:ind w:left="2211" w:hanging="737"/>
    </w:pPr>
    <w:rPr>
      <w:sz w:val="20"/>
      <w:lang w:eastAsia="en-GB" w:bidi="he-IL"/>
    </w:rPr>
  </w:style>
  <w:style w:type="paragraph" w:customStyle="1" w:styleId="Indent00">
    <w:name w:val="Indent0"/>
    <w:basedOn w:val="Normal"/>
    <w:next w:val="Normal"/>
    <w:rsid w:val="00177676"/>
    <w:pPr>
      <w:spacing w:before="120" w:after="120"/>
      <w:ind w:left="737" w:hanging="737"/>
    </w:pPr>
    <w:rPr>
      <w:sz w:val="20"/>
      <w:lang w:val="en-US" w:eastAsia="en-GB" w:bidi="he-IL"/>
    </w:rPr>
  </w:style>
  <w:style w:type="paragraph" w:customStyle="1" w:styleId="Indent10">
    <w:name w:val="Indent1"/>
    <w:basedOn w:val="Normal"/>
    <w:next w:val="Normal"/>
    <w:rsid w:val="00177676"/>
    <w:pPr>
      <w:spacing w:before="120" w:after="120"/>
      <w:ind w:left="1474" w:hanging="737"/>
    </w:pPr>
    <w:rPr>
      <w:sz w:val="20"/>
      <w:lang w:val="en-US" w:eastAsia="en-GB" w:bidi="he-IL"/>
    </w:rPr>
  </w:style>
  <w:style w:type="paragraph" w:styleId="BodyTextIndent2">
    <w:name w:val="Body Text Indent 2"/>
    <w:basedOn w:val="Normal"/>
    <w:rsid w:val="00177676"/>
    <w:pPr>
      <w:spacing w:after="120" w:line="480" w:lineRule="auto"/>
      <w:ind w:left="283"/>
    </w:pPr>
  </w:style>
  <w:style w:type="paragraph" w:customStyle="1" w:styleId="Indent30">
    <w:name w:val="Indent3"/>
    <w:basedOn w:val="Normal"/>
    <w:next w:val="Normal"/>
    <w:rsid w:val="00177676"/>
    <w:pPr>
      <w:spacing w:before="120" w:after="120"/>
      <w:ind w:left="2948" w:hanging="737"/>
    </w:pPr>
    <w:rPr>
      <w:sz w:val="20"/>
      <w:lang w:eastAsia="en-GB" w:bidi="he-IL"/>
    </w:rPr>
  </w:style>
  <w:style w:type="character" w:styleId="CommentReference">
    <w:name w:val="annotation reference"/>
    <w:semiHidden/>
    <w:rsid w:val="00177676"/>
    <w:rPr>
      <w:sz w:val="16"/>
      <w:szCs w:val="16"/>
    </w:rPr>
  </w:style>
  <w:style w:type="paragraph" w:styleId="CommentText">
    <w:name w:val="annotation text"/>
    <w:basedOn w:val="Normal"/>
    <w:semiHidden/>
    <w:rsid w:val="00177676"/>
    <w:rPr>
      <w:sz w:val="20"/>
    </w:rPr>
  </w:style>
  <w:style w:type="paragraph" w:styleId="CommentSubject">
    <w:name w:val="annotation subject"/>
    <w:basedOn w:val="CommentText"/>
    <w:next w:val="CommentText"/>
    <w:semiHidden/>
    <w:rsid w:val="00177676"/>
    <w:rPr>
      <w:b/>
      <w:bCs/>
    </w:rPr>
  </w:style>
  <w:style w:type="paragraph" w:customStyle="1" w:styleId="StyleTOC3Before3cm">
    <w:name w:val="Style TOC 3 + Before:  3 cm"/>
    <w:basedOn w:val="TOC3"/>
    <w:rsid w:val="00177676"/>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sid w:val="00177676"/>
    <w:rPr>
      <w:iCs/>
      <w:sz w:val="23"/>
      <w:lang w:val="en-AU" w:eastAsia="en-US" w:bidi="ar-SA"/>
    </w:rPr>
  </w:style>
  <w:style w:type="paragraph" w:styleId="BlockText">
    <w:name w:val="Block Text"/>
    <w:basedOn w:val="Normal"/>
    <w:rsid w:val="00177676"/>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177676"/>
    <w:rPr>
      <w:color w:val="008000"/>
      <w:spacing w:val="0"/>
      <w:u w:val="single"/>
    </w:rPr>
  </w:style>
  <w:style w:type="paragraph" w:customStyle="1" w:styleId="ContentsTitle">
    <w:name w:val="ContentsTitle"/>
    <w:basedOn w:val="Normal"/>
    <w:next w:val="Normal"/>
    <w:rsid w:val="00177676"/>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paragraph" w:styleId="NormalWeb">
    <w:name w:val="Normal (Web)"/>
    <w:basedOn w:val="Normal"/>
    <w:uiPriority w:val="99"/>
    <w:unhideWhenUsed/>
    <w:rsid w:val="00BF7E17"/>
    <w:pPr>
      <w:spacing w:before="100" w:beforeAutospacing="1" w:after="100" w:afterAutospacing="1"/>
    </w:pPr>
    <w:rPr>
      <w:sz w:val="24"/>
      <w:szCs w:val="24"/>
      <w:lang w:eastAsia="en-AU"/>
    </w:rPr>
  </w:style>
  <w:style w:type="paragraph" w:styleId="Revision">
    <w:name w:val="Revision"/>
    <w:hidden/>
    <w:uiPriority w:val="99"/>
    <w:semiHidden/>
    <w:rsid w:val="00BF46B6"/>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195691">
      <w:bodyDiv w:val="1"/>
      <w:marLeft w:val="0"/>
      <w:marRight w:val="0"/>
      <w:marTop w:val="0"/>
      <w:marBottom w:val="0"/>
      <w:divBdr>
        <w:top w:val="none" w:sz="0" w:space="0" w:color="auto"/>
        <w:left w:val="none" w:sz="0" w:space="0" w:color="auto"/>
        <w:bottom w:val="none" w:sz="0" w:space="0" w:color="auto"/>
        <w:right w:val="none" w:sz="0" w:space="0" w:color="auto"/>
      </w:divBdr>
    </w:div>
    <w:div w:id="13215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customer-terms/business-government/other-services/?red=/customerterms/bus_other_services.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customerterms/bus_government.htm" TargetMode="Externa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96BF05BC1E749A15305CC1892A74C" ma:contentTypeVersion="5" ma:contentTypeDescription="Create a new document." ma:contentTypeScope="" ma:versionID="e559a4a83cf0da47503d7d254b994a76">
  <xsd:schema xmlns:xsd="http://www.w3.org/2001/XMLSchema" xmlns:xs="http://www.w3.org/2001/XMLSchema" xmlns:p="http://schemas.microsoft.com/office/2006/metadata/properties" xmlns:ns3="7fff7f51-55c9-45a0-8451-278efbe239ed" xmlns:ns4="5dc3f0ae-b4d2-4646-bae3-25b4d92ee5bb" targetNamespace="http://schemas.microsoft.com/office/2006/metadata/properties" ma:root="true" ma:fieldsID="b7b41d9231171397f93c5af38904df8d" ns3:_="" ns4:_="">
    <xsd:import namespace="7fff7f51-55c9-45a0-8451-278efbe239ed"/>
    <xsd:import namespace="5dc3f0ae-b4d2-4646-bae3-25b4d92ee5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f7f51-55c9-45a0-8451-278efbe23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3f0ae-b4d2-4646-bae3-25b4d92ee5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A7B1F-1C49-4C9A-A133-931C82DDC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f7f51-55c9-45a0-8451-278efbe239ed"/>
    <ds:schemaRef ds:uri="5dc3f0ae-b4d2-4646-bae3-25b4d92ee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91C5B-EA6E-4679-A115-BCB5A8628388}">
  <ds:schemaRefs>
    <ds:schemaRef ds:uri="http://schemas.openxmlformats.org/officeDocument/2006/bibliography"/>
  </ds:schemaRefs>
</ds:datastoreItem>
</file>

<file path=customXml/itemProps3.xml><?xml version="1.0" encoding="utf-8"?>
<ds:datastoreItem xmlns:ds="http://schemas.openxmlformats.org/officeDocument/2006/customXml" ds:itemID="{77EDD1D3-1ADB-4DF5-82A5-14773AF7DB83}">
  <ds:schemaRefs>
    <ds:schemaRef ds:uri="http://schemas.microsoft.com/sharepoint/v3/contenttype/forms"/>
  </ds:schemaRefs>
</ds:datastoreItem>
</file>

<file path=customXml/itemProps4.xml><?xml version="1.0" encoding="utf-8"?>
<ds:datastoreItem xmlns:ds="http://schemas.openxmlformats.org/officeDocument/2006/customXml" ds:itemID="{459B6D2F-3909-4FB5-A3C7-2E7D32CC77A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5522</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Our Customer Terms - Internet Direct and Business Broadband section - Part A – General</vt:lpstr>
    </vt:vector>
  </TitlesOfParts>
  <Company>Telstra</Company>
  <LinksUpToDate>false</LinksUpToDate>
  <CharactersWithSpaces>36931</CharactersWithSpaces>
  <SharedDoc>false</SharedDoc>
  <HyperlinkBase/>
  <HLinks>
    <vt:vector size="390" baseType="variant">
      <vt:variant>
        <vt:i4>7078015</vt:i4>
      </vt:variant>
      <vt:variant>
        <vt:i4>393</vt:i4>
      </vt:variant>
      <vt:variant>
        <vt:i4>0</vt:i4>
      </vt:variant>
      <vt:variant>
        <vt:i4>5</vt:i4>
      </vt:variant>
      <vt:variant>
        <vt:lpwstr>http://www.telstra.com.au/customer-terms/business-government/other-services/?red=/customerterms/bus_other_services.htm</vt:lpwstr>
      </vt:variant>
      <vt:variant>
        <vt:lpwstr/>
      </vt:variant>
      <vt:variant>
        <vt:i4>327786</vt:i4>
      </vt:variant>
      <vt:variant>
        <vt:i4>387</vt:i4>
      </vt:variant>
      <vt:variant>
        <vt:i4>0</vt:i4>
      </vt:variant>
      <vt:variant>
        <vt:i4>5</vt:i4>
      </vt:variant>
      <vt:variant>
        <vt:lpwstr>http://www.telstra.com.au/customerterms/bus_government.htm</vt:lpwstr>
      </vt:variant>
      <vt:variant>
        <vt:lpwstr/>
      </vt:variant>
      <vt:variant>
        <vt:i4>327786</vt:i4>
      </vt:variant>
      <vt:variant>
        <vt:i4>378</vt:i4>
      </vt:variant>
      <vt:variant>
        <vt:i4>0</vt:i4>
      </vt:variant>
      <vt:variant>
        <vt:i4>5</vt:i4>
      </vt:variant>
      <vt:variant>
        <vt:lpwstr>http://www.telstra.com.au/customerterms/bus_government.htm</vt:lpwstr>
      </vt:variant>
      <vt:variant>
        <vt:lpwstr/>
      </vt:variant>
      <vt:variant>
        <vt:i4>1245235</vt:i4>
      </vt:variant>
      <vt:variant>
        <vt:i4>368</vt:i4>
      </vt:variant>
      <vt:variant>
        <vt:i4>0</vt:i4>
      </vt:variant>
      <vt:variant>
        <vt:i4>5</vt:i4>
      </vt:variant>
      <vt:variant>
        <vt:lpwstr/>
      </vt:variant>
      <vt:variant>
        <vt:lpwstr>_Toc364070321</vt:lpwstr>
      </vt:variant>
      <vt:variant>
        <vt:i4>1245235</vt:i4>
      </vt:variant>
      <vt:variant>
        <vt:i4>362</vt:i4>
      </vt:variant>
      <vt:variant>
        <vt:i4>0</vt:i4>
      </vt:variant>
      <vt:variant>
        <vt:i4>5</vt:i4>
      </vt:variant>
      <vt:variant>
        <vt:lpwstr/>
      </vt:variant>
      <vt:variant>
        <vt:lpwstr>_Toc364070320</vt:lpwstr>
      </vt:variant>
      <vt:variant>
        <vt:i4>1048627</vt:i4>
      </vt:variant>
      <vt:variant>
        <vt:i4>356</vt:i4>
      </vt:variant>
      <vt:variant>
        <vt:i4>0</vt:i4>
      </vt:variant>
      <vt:variant>
        <vt:i4>5</vt:i4>
      </vt:variant>
      <vt:variant>
        <vt:lpwstr/>
      </vt:variant>
      <vt:variant>
        <vt:lpwstr>_Toc364070319</vt:lpwstr>
      </vt:variant>
      <vt:variant>
        <vt:i4>1048627</vt:i4>
      </vt:variant>
      <vt:variant>
        <vt:i4>350</vt:i4>
      </vt:variant>
      <vt:variant>
        <vt:i4>0</vt:i4>
      </vt:variant>
      <vt:variant>
        <vt:i4>5</vt:i4>
      </vt:variant>
      <vt:variant>
        <vt:lpwstr/>
      </vt:variant>
      <vt:variant>
        <vt:lpwstr>_Toc364070318</vt:lpwstr>
      </vt:variant>
      <vt:variant>
        <vt:i4>1048627</vt:i4>
      </vt:variant>
      <vt:variant>
        <vt:i4>344</vt:i4>
      </vt:variant>
      <vt:variant>
        <vt:i4>0</vt:i4>
      </vt:variant>
      <vt:variant>
        <vt:i4>5</vt:i4>
      </vt:variant>
      <vt:variant>
        <vt:lpwstr/>
      </vt:variant>
      <vt:variant>
        <vt:lpwstr>_Toc364070317</vt:lpwstr>
      </vt:variant>
      <vt:variant>
        <vt:i4>1048627</vt:i4>
      </vt:variant>
      <vt:variant>
        <vt:i4>338</vt:i4>
      </vt:variant>
      <vt:variant>
        <vt:i4>0</vt:i4>
      </vt:variant>
      <vt:variant>
        <vt:i4>5</vt:i4>
      </vt:variant>
      <vt:variant>
        <vt:lpwstr/>
      </vt:variant>
      <vt:variant>
        <vt:lpwstr>_Toc364070316</vt:lpwstr>
      </vt:variant>
      <vt:variant>
        <vt:i4>1048627</vt:i4>
      </vt:variant>
      <vt:variant>
        <vt:i4>332</vt:i4>
      </vt:variant>
      <vt:variant>
        <vt:i4>0</vt:i4>
      </vt:variant>
      <vt:variant>
        <vt:i4>5</vt:i4>
      </vt:variant>
      <vt:variant>
        <vt:lpwstr/>
      </vt:variant>
      <vt:variant>
        <vt:lpwstr>_Toc364070315</vt:lpwstr>
      </vt:variant>
      <vt:variant>
        <vt:i4>1048627</vt:i4>
      </vt:variant>
      <vt:variant>
        <vt:i4>326</vt:i4>
      </vt:variant>
      <vt:variant>
        <vt:i4>0</vt:i4>
      </vt:variant>
      <vt:variant>
        <vt:i4>5</vt:i4>
      </vt:variant>
      <vt:variant>
        <vt:lpwstr/>
      </vt:variant>
      <vt:variant>
        <vt:lpwstr>_Toc364070314</vt:lpwstr>
      </vt:variant>
      <vt:variant>
        <vt:i4>1048627</vt:i4>
      </vt:variant>
      <vt:variant>
        <vt:i4>320</vt:i4>
      </vt:variant>
      <vt:variant>
        <vt:i4>0</vt:i4>
      </vt:variant>
      <vt:variant>
        <vt:i4>5</vt:i4>
      </vt:variant>
      <vt:variant>
        <vt:lpwstr/>
      </vt:variant>
      <vt:variant>
        <vt:lpwstr>_Toc364070313</vt:lpwstr>
      </vt:variant>
      <vt:variant>
        <vt:i4>1048627</vt:i4>
      </vt:variant>
      <vt:variant>
        <vt:i4>314</vt:i4>
      </vt:variant>
      <vt:variant>
        <vt:i4>0</vt:i4>
      </vt:variant>
      <vt:variant>
        <vt:i4>5</vt:i4>
      </vt:variant>
      <vt:variant>
        <vt:lpwstr/>
      </vt:variant>
      <vt:variant>
        <vt:lpwstr>_Toc364070312</vt:lpwstr>
      </vt:variant>
      <vt:variant>
        <vt:i4>1048627</vt:i4>
      </vt:variant>
      <vt:variant>
        <vt:i4>308</vt:i4>
      </vt:variant>
      <vt:variant>
        <vt:i4>0</vt:i4>
      </vt:variant>
      <vt:variant>
        <vt:i4>5</vt:i4>
      </vt:variant>
      <vt:variant>
        <vt:lpwstr/>
      </vt:variant>
      <vt:variant>
        <vt:lpwstr>_Toc364070311</vt:lpwstr>
      </vt:variant>
      <vt:variant>
        <vt:i4>1048627</vt:i4>
      </vt:variant>
      <vt:variant>
        <vt:i4>302</vt:i4>
      </vt:variant>
      <vt:variant>
        <vt:i4>0</vt:i4>
      </vt:variant>
      <vt:variant>
        <vt:i4>5</vt:i4>
      </vt:variant>
      <vt:variant>
        <vt:lpwstr/>
      </vt:variant>
      <vt:variant>
        <vt:lpwstr>_Toc364070310</vt:lpwstr>
      </vt:variant>
      <vt:variant>
        <vt:i4>1114163</vt:i4>
      </vt:variant>
      <vt:variant>
        <vt:i4>296</vt:i4>
      </vt:variant>
      <vt:variant>
        <vt:i4>0</vt:i4>
      </vt:variant>
      <vt:variant>
        <vt:i4>5</vt:i4>
      </vt:variant>
      <vt:variant>
        <vt:lpwstr/>
      </vt:variant>
      <vt:variant>
        <vt:lpwstr>_Toc364070309</vt:lpwstr>
      </vt:variant>
      <vt:variant>
        <vt:i4>1114163</vt:i4>
      </vt:variant>
      <vt:variant>
        <vt:i4>290</vt:i4>
      </vt:variant>
      <vt:variant>
        <vt:i4>0</vt:i4>
      </vt:variant>
      <vt:variant>
        <vt:i4>5</vt:i4>
      </vt:variant>
      <vt:variant>
        <vt:lpwstr/>
      </vt:variant>
      <vt:variant>
        <vt:lpwstr>_Toc364070308</vt:lpwstr>
      </vt:variant>
      <vt:variant>
        <vt:i4>1114163</vt:i4>
      </vt:variant>
      <vt:variant>
        <vt:i4>284</vt:i4>
      </vt:variant>
      <vt:variant>
        <vt:i4>0</vt:i4>
      </vt:variant>
      <vt:variant>
        <vt:i4>5</vt:i4>
      </vt:variant>
      <vt:variant>
        <vt:lpwstr/>
      </vt:variant>
      <vt:variant>
        <vt:lpwstr>_Toc364070307</vt:lpwstr>
      </vt:variant>
      <vt:variant>
        <vt:i4>1114163</vt:i4>
      </vt:variant>
      <vt:variant>
        <vt:i4>278</vt:i4>
      </vt:variant>
      <vt:variant>
        <vt:i4>0</vt:i4>
      </vt:variant>
      <vt:variant>
        <vt:i4>5</vt:i4>
      </vt:variant>
      <vt:variant>
        <vt:lpwstr/>
      </vt:variant>
      <vt:variant>
        <vt:lpwstr>_Toc364070306</vt:lpwstr>
      </vt:variant>
      <vt:variant>
        <vt:i4>1114163</vt:i4>
      </vt:variant>
      <vt:variant>
        <vt:i4>272</vt:i4>
      </vt:variant>
      <vt:variant>
        <vt:i4>0</vt:i4>
      </vt:variant>
      <vt:variant>
        <vt:i4>5</vt:i4>
      </vt:variant>
      <vt:variant>
        <vt:lpwstr/>
      </vt:variant>
      <vt:variant>
        <vt:lpwstr>_Toc364070305</vt:lpwstr>
      </vt:variant>
      <vt:variant>
        <vt:i4>1114163</vt:i4>
      </vt:variant>
      <vt:variant>
        <vt:i4>266</vt:i4>
      </vt:variant>
      <vt:variant>
        <vt:i4>0</vt:i4>
      </vt:variant>
      <vt:variant>
        <vt:i4>5</vt:i4>
      </vt:variant>
      <vt:variant>
        <vt:lpwstr/>
      </vt:variant>
      <vt:variant>
        <vt:lpwstr>_Toc364070304</vt:lpwstr>
      </vt:variant>
      <vt:variant>
        <vt:i4>1114163</vt:i4>
      </vt:variant>
      <vt:variant>
        <vt:i4>260</vt:i4>
      </vt:variant>
      <vt:variant>
        <vt:i4>0</vt:i4>
      </vt:variant>
      <vt:variant>
        <vt:i4>5</vt:i4>
      </vt:variant>
      <vt:variant>
        <vt:lpwstr/>
      </vt:variant>
      <vt:variant>
        <vt:lpwstr>_Toc364070303</vt:lpwstr>
      </vt:variant>
      <vt:variant>
        <vt:i4>1114163</vt:i4>
      </vt:variant>
      <vt:variant>
        <vt:i4>254</vt:i4>
      </vt:variant>
      <vt:variant>
        <vt:i4>0</vt:i4>
      </vt:variant>
      <vt:variant>
        <vt:i4>5</vt:i4>
      </vt:variant>
      <vt:variant>
        <vt:lpwstr/>
      </vt:variant>
      <vt:variant>
        <vt:lpwstr>_Toc364070302</vt:lpwstr>
      </vt:variant>
      <vt:variant>
        <vt:i4>1114163</vt:i4>
      </vt:variant>
      <vt:variant>
        <vt:i4>248</vt:i4>
      </vt:variant>
      <vt:variant>
        <vt:i4>0</vt:i4>
      </vt:variant>
      <vt:variant>
        <vt:i4>5</vt:i4>
      </vt:variant>
      <vt:variant>
        <vt:lpwstr/>
      </vt:variant>
      <vt:variant>
        <vt:lpwstr>_Toc364070301</vt:lpwstr>
      </vt:variant>
      <vt:variant>
        <vt:i4>1114163</vt:i4>
      </vt:variant>
      <vt:variant>
        <vt:i4>242</vt:i4>
      </vt:variant>
      <vt:variant>
        <vt:i4>0</vt:i4>
      </vt:variant>
      <vt:variant>
        <vt:i4>5</vt:i4>
      </vt:variant>
      <vt:variant>
        <vt:lpwstr/>
      </vt:variant>
      <vt:variant>
        <vt:lpwstr>_Toc364070300</vt:lpwstr>
      </vt:variant>
      <vt:variant>
        <vt:i4>1572914</vt:i4>
      </vt:variant>
      <vt:variant>
        <vt:i4>236</vt:i4>
      </vt:variant>
      <vt:variant>
        <vt:i4>0</vt:i4>
      </vt:variant>
      <vt:variant>
        <vt:i4>5</vt:i4>
      </vt:variant>
      <vt:variant>
        <vt:lpwstr/>
      </vt:variant>
      <vt:variant>
        <vt:lpwstr>_Toc364070299</vt:lpwstr>
      </vt:variant>
      <vt:variant>
        <vt:i4>1572914</vt:i4>
      </vt:variant>
      <vt:variant>
        <vt:i4>230</vt:i4>
      </vt:variant>
      <vt:variant>
        <vt:i4>0</vt:i4>
      </vt:variant>
      <vt:variant>
        <vt:i4>5</vt:i4>
      </vt:variant>
      <vt:variant>
        <vt:lpwstr/>
      </vt:variant>
      <vt:variant>
        <vt:lpwstr>_Toc364070298</vt:lpwstr>
      </vt:variant>
      <vt:variant>
        <vt:i4>1572914</vt:i4>
      </vt:variant>
      <vt:variant>
        <vt:i4>224</vt:i4>
      </vt:variant>
      <vt:variant>
        <vt:i4>0</vt:i4>
      </vt:variant>
      <vt:variant>
        <vt:i4>5</vt:i4>
      </vt:variant>
      <vt:variant>
        <vt:lpwstr/>
      </vt:variant>
      <vt:variant>
        <vt:lpwstr>_Toc364070297</vt:lpwstr>
      </vt:variant>
      <vt:variant>
        <vt:i4>1572914</vt:i4>
      </vt:variant>
      <vt:variant>
        <vt:i4>218</vt:i4>
      </vt:variant>
      <vt:variant>
        <vt:i4>0</vt:i4>
      </vt:variant>
      <vt:variant>
        <vt:i4>5</vt:i4>
      </vt:variant>
      <vt:variant>
        <vt:lpwstr/>
      </vt:variant>
      <vt:variant>
        <vt:lpwstr>_Toc364070296</vt:lpwstr>
      </vt:variant>
      <vt:variant>
        <vt:i4>1572914</vt:i4>
      </vt:variant>
      <vt:variant>
        <vt:i4>212</vt:i4>
      </vt:variant>
      <vt:variant>
        <vt:i4>0</vt:i4>
      </vt:variant>
      <vt:variant>
        <vt:i4>5</vt:i4>
      </vt:variant>
      <vt:variant>
        <vt:lpwstr/>
      </vt:variant>
      <vt:variant>
        <vt:lpwstr>_Toc364070295</vt:lpwstr>
      </vt:variant>
      <vt:variant>
        <vt:i4>1572914</vt:i4>
      </vt:variant>
      <vt:variant>
        <vt:i4>206</vt:i4>
      </vt:variant>
      <vt:variant>
        <vt:i4>0</vt:i4>
      </vt:variant>
      <vt:variant>
        <vt:i4>5</vt:i4>
      </vt:variant>
      <vt:variant>
        <vt:lpwstr/>
      </vt:variant>
      <vt:variant>
        <vt:lpwstr>_Toc364070294</vt:lpwstr>
      </vt:variant>
      <vt:variant>
        <vt:i4>1572914</vt:i4>
      </vt:variant>
      <vt:variant>
        <vt:i4>200</vt:i4>
      </vt:variant>
      <vt:variant>
        <vt:i4>0</vt:i4>
      </vt:variant>
      <vt:variant>
        <vt:i4>5</vt:i4>
      </vt:variant>
      <vt:variant>
        <vt:lpwstr/>
      </vt:variant>
      <vt:variant>
        <vt:lpwstr>_Toc364070293</vt:lpwstr>
      </vt:variant>
      <vt:variant>
        <vt:i4>1572914</vt:i4>
      </vt:variant>
      <vt:variant>
        <vt:i4>194</vt:i4>
      </vt:variant>
      <vt:variant>
        <vt:i4>0</vt:i4>
      </vt:variant>
      <vt:variant>
        <vt:i4>5</vt:i4>
      </vt:variant>
      <vt:variant>
        <vt:lpwstr/>
      </vt:variant>
      <vt:variant>
        <vt:lpwstr>_Toc364070292</vt:lpwstr>
      </vt:variant>
      <vt:variant>
        <vt:i4>1572914</vt:i4>
      </vt:variant>
      <vt:variant>
        <vt:i4>188</vt:i4>
      </vt:variant>
      <vt:variant>
        <vt:i4>0</vt:i4>
      </vt:variant>
      <vt:variant>
        <vt:i4>5</vt:i4>
      </vt:variant>
      <vt:variant>
        <vt:lpwstr/>
      </vt:variant>
      <vt:variant>
        <vt:lpwstr>_Toc364070291</vt:lpwstr>
      </vt:variant>
      <vt:variant>
        <vt:i4>1572914</vt:i4>
      </vt:variant>
      <vt:variant>
        <vt:i4>182</vt:i4>
      </vt:variant>
      <vt:variant>
        <vt:i4>0</vt:i4>
      </vt:variant>
      <vt:variant>
        <vt:i4>5</vt:i4>
      </vt:variant>
      <vt:variant>
        <vt:lpwstr/>
      </vt:variant>
      <vt:variant>
        <vt:lpwstr>_Toc364070290</vt:lpwstr>
      </vt:variant>
      <vt:variant>
        <vt:i4>1638450</vt:i4>
      </vt:variant>
      <vt:variant>
        <vt:i4>176</vt:i4>
      </vt:variant>
      <vt:variant>
        <vt:i4>0</vt:i4>
      </vt:variant>
      <vt:variant>
        <vt:i4>5</vt:i4>
      </vt:variant>
      <vt:variant>
        <vt:lpwstr/>
      </vt:variant>
      <vt:variant>
        <vt:lpwstr>_Toc364070289</vt:lpwstr>
      </vt:variant>
      <vt:variant>
        <vt:i4>1638450</vt:i4>
      </vt:variant>
      <vt:variant>
        <vt:i4>170</vt:i4>
      </vt:variant>
      <vt:variant>
        <vt:i4>0</vt:i4>
      </vt:variant>
      <vt:variant>
        <vt:i4>5</vt:i4>
      </vt:variant>
      <vt:variant>
        <vt:lpwstr/>
      </vt:variant>
      <vt:variant>
        <vt:lpwstr>_Toc364070288</vt:lpwstr>
      </vt:variant>
      <vt:variant>
        <vt:i4>1638450</vt:i4>
      </vt:variant>
      <vt:variant>
        <vt:i4>164</vt:i4>
      </vt:variant>
      <vt:variant>
        <vt:i4>0</vt:i4>
      </vt:variant>
      <vt:variant>
        <vt:i4>5</vt:i4>
      </vt:variant>
      <vt:variant>
        <vt:lpwstr/>
      </vt:variant>
      <vt:variant>
        <vt:lpwstr>_Toc364070287</vt:lpwstr>
      </vt:variant>
      <vt:variant>
        <vt:i4>1638450</vt:i4>
      </vt:variant>
      <vt:variant>
        <vt:i4>158</vt:i4>
      </vt:variant>
      <vt:variant>
        <vt:i4>0</vt:i4>
      </vt:variant>
      <vt:variant>
        <vt:i4>5</vt:i4>
      </vt:variant>
      <vt:variant>
        <vt:lpwstr/>
      </vt:variant>
      <vt:variant>
        <vt:lpwstr>_Toc364070286</vt:lpwstr>
      </vt:variant>
      <vt:variant>
        <vt:i4>1638450</vt:i4>
      </vt:variant>
      <vt:variant>
        <vt:i4>152</vt:i4>
      </vt:variant>
      <vt:variant>
        <vt:i4>0</vt:i4>
      </vt:variant>
      <vt:variant>
        <vt:i4>5</vt:i4>
      </vt:variant>
      <vt:variant>
        <vt:lpwstr/>
      </vt:variant>
      <vt:variant>
        <vt:lpwstr>_Toc364070285</vt:lpwstr>
      </vt:variant>
      <vt:variant>
        <vt:i4>1638450</vt:i4>
      </vt:variant>
      <vt:variant>
        <vt:i4>146</vt:i4>
      </vt:variant>
      <vt:variant>
        <vt:i4>0</vt:i4>
      </vt:variant>
      <vt:variant>
        <vt:i4>5</vt:i4>
      </vt:variant>
      <vt:variant>
        <vt:lpwstr/>
      </vt:variant>
      <vt:variant>
        <vt:lpwstr>_Toc364070284</vt:lpwstr>
      </vt:variant>
      <vt:variant>
        <vt:i4>1638450</vt:i4>
      </vt:variant>
      <vt:variant>
        <vt:i4>140</vt:i4>
      </vt:variant>
      <vt:variant>
        <vt:i4>0</vt:i4>
      </vt:variant>
      <vt:variant>
        <vt:i4>5</vt:i4>
      </vt:variant>
      <vt:variant>
        <vt:lpwstr/>
      </vt:variant>
      <vt:variant>
        <vt:lpwstr>_Toc364070283</vt:lpwstr>
      </vt:variant>
      <vt:variant>
        <vt:i4>1638450</vt:i4>
      </vt:variant>
      <vt:variant>
        <vt:i4>134</vt:i4>
      </vt:variant>
      <vt:variant>
        <vt:i4>0</vt:i4>
      </vt:variant>
      <vt:variant>
        <vt:i4>5</vt:i4>
      </vt:variant>
      <vt:variant>
        <vt:lpwstr/>
      </vt:variant>
      <vt:variant>
        <vt:lpwstr>_Toc364070282</vt:lpwstr>
      </vt:variant>
      <vt:variant>
        <vt:i4>1638450</vt:i4>
      </vt:variant>
      <vt:variant>
        <vt:i4>128</vt:i4>
      </vt:variant>
      <vt:variant>
        <vt:i4>0</vt:i4>
      </vt:variant>
      <vt:variant>
        <vt:i4>5</vt:i4>
      </vt:variant>
      <vt:variant>
        <vt:lpwstr/>
      </vt:variant>
      <vt:variant>
        <vt:lpwstr>_Toc364070281</vt:lpwstr>
      </vt:variant>
      <vt:variant>
        <vt:i4>1638450</vt:i4>
      </vt:variant>
      <vt:variant>
        <vt:i4>122</vt:i4>
      </vt:variant>
      <vt:variant>
        <vt:i4>0</vt:i4>
      </vt:variant>
      <vt:variant>
        <vt:i4>5</vt:i4>
      </vt:variant>
      <vt:variant>
        <vt:lpwstr/>
      </vt:variant>
      <vt:variant>
        <vt:lpwstr>_Toc364070280</vt:lpwstr>
      </vt:variant>
      <vt:variant>
        <vt:i4>1441842</vt:i4>
      </vt:variant>
      <vt:variant>
        <vt:i4>116</vt:i4>
      </vt:variant>
      <vt:variant>
        <vt:i4>0</vt:i4>
      </vt:variant>
      <vt:variant>
        <vt:i4>5</vt:i4>
      </vt:variant>
      <vt:variant>
        <vt:lpwstr/>
      </vt:variant>
      <vt:variant>
        <vt:lpwstr>_Toc364070279</vt:lpwstr>
      </vt:variant>
      <vt:variant>
        <vt:i4>1441842</vt:i4>
      </vt:variant>
      <vt:variant>
        <vt:i4>110</vt:i4>
      </vt:variant>
      <vt:variant>
        <vt:i4>0</vt:i4>
      </vt:variant>
      <vt:variant>
        <vt:i4>5</vt:i4>
      </vt:variant>
      <vt:variant>
        <vt:lpwstr/>
      </vt:variant>
      <vt:variant>
        <vt:lpwstr>_Toc364070278</vt:lpwstr>
      </vt:variant>
      <vt:variant>
        <vt:i4>1441842</vt:i4>
      </vt:variant>
      <vt:variant>
        <vt:i4>104</vt:i4>
      </vt:variant>
      <vt:variant>
        <vt:i4>0</vt:i4>
      </vt:variant>
      <vt:variant>
        <vt:i4>5</vt:i4>
      </vt:variant>
      <vt:variant>
        <vt:lpwstr/>
      </vt:variant>
      <vt:variant>
        <vt:lpwstr>_Toc364070277</vt:lpwstr>
      </vt:variant>
      <vt:variant>
        <vt:i4>1441842</vt:i4>
      </vt:variant>
      <vt:variant>
        <vt:i4>98</vt:i4>
      </vt:variant>
      <vt:variant>
        <vt:i4>0</vt:i4>
      </vt:variant>
      <vt:variant>
        <vt:i4>5</vt:i4>
      </vt:variant>
      <vt:variant>
        <vt:lpwstr/>
      </vt:variant>
      <vt:variant>
        <vt:lpwstr>_Toc364070276</vt:lpwstr>
      </vt:variant>
      <vt:variant>
        <vt:i4>1441842</vt:i4>
      </vt:variant>
      <vt:variant>
        <vt:i4>92</vt:i4>
      </vt:variant>
      <vt:variant>
        <vt:i4>0</vt:i4>
      </vt:variant>
      <vt:variant>
        <vt:i4>5</vt:i4>
      </vt:variant>
      <vt:variant>
        <vt:lpwstr/>
      </vt:variant>
      <vt:variant>
        <vt:lpwstr>_Toc364070275</vt:lpwstr>
      </vt:variant>
      <vt:variant>
        <vt:i4>1441842</vt:i4>
      </vt:variant>
      <vt:variant>
        <vt:i4>86</vt:i4>
      </vt:variant>
      <vt:variant>
        <vt:i4>0</vt:i4>
      </vt:variant>
      <vt:variant>
        <vt:i4>5</vt:i4>
      </vt:variant>
      <vt:variant>
        <vt:lpwstr/>
      </vt:variant>
      <vt:variant>
        <vt:lpwstr>_Toc364070274</vt:lpwstr>
      </vt:variant>
      <vt:variant>
        <vt:i4>1441842</vt:i4>
      </vt:variant>
      <vt:variant>
        <vt:i4>80</vt:i4>
      </vt:variant>
      <vt:variant>
        <vt:i4>0</vt:i4>
      </vt:variant>
      <vt:variant>
        <vt:i4>5</vt:i4>
      </vt:variant>
      <vt:variant>
        <vt:lpwstr/>
      </vt:variant>
      <vt:variant>
        <vt:lpwstr>_Toc364070273</vt:lpwstr>
      </vt:variant>
      <vt:variant>
        <vt:i4>1441842</vt:i4>
      </vt:variant>
      <vt:variant>
        <vt:i4>74</vt:i4>
      </vt:variant>
      <vt:variant>
        <vt:i4>0</vt:i4>
      </vt:variant>
      <vt:variant>
        <vt:i4>5</vt:i4>
      </vt:variant>
      <vt:variant>
        <vt:lpwstr/>
      </vt:variant>
      <vt:variant>
        <vt:lpwstr>_Toc364070272</vt:lpwstr>
      </vt:variant>
      <vt:variant>
        <vt:i4>1441842</vt:i4>
      </vt:variant>
      <vt:variant>
        <vt:i4>68</vt:i4>
      </vt:variant>
      <vt:variant>
        <vt:i4>0</vt:i4>
      </vt:variant>
      <vt:variant>
        <vt:i4>5</vt:i4>
      </vt:variant>
      <vt:variant>
        <vt:lpwstr/>
      </vt:variant>
      <vt:variant>
        <vt:lpwstr>_Toc364070271</vt:lpwstr>
      </vt:variant>
      <vt:variant>
        <vt:i4>1441842</vt:i4>
      </vt:variant>
      <vt:variant>
        <vt:i4>62</vt:i4>
      </vt:variant>
      <vt:variant>
        <vt:i4>0</vt:i4>
      </vt:variant>
      <vt:variant>
        <vt:i4>5</vt:i4>
      </vt:variant>
      <vt:variant>
        <vt:lpwstr/>
      </vt:variant>
      <vt:variant>
        <vt:lpwstr>_Toc364070270</vt:lpwstr>
      </vt:variant>
      <vt:variant>
        <vt:i4>1507378</vt:i4>
      </vt:variant>
      <vt:variant>
        <vt:i4>56</vt:i4>
      </vt:variant>
      <vt:variant>
        <vt:i4>0</vt:i4>
      </vt:variant>
      <vt:variant>
        <vt:i4>5</vt:i4>
      </vt:variant>
      <vt:variant>
        <vt:lpwstr/>
      </vt:variant>
      <vt:variant>
        <vt:lpwstr>_Toc364070269</vt:lpwstr>
      </vt:variant>
      <vt:variant>
        <vt:i4>1507378</vt:i4>
      </vt:variant>
      <vt:variant>
        <vt:i4>50</vt:i4>
      </vt:variant>
      <vt:variant>
        <vt:i4>0</vt:i4>
      </vt:variant>
      <vt:variant>
        <vt:i4>5</vt:i4>
      </vt:variant>
      <vt:variant>
        <vt:lpwstr/>
      </vt:variant>
      <vt:variant>
        <vt:lpwstr>_Toc364070268</vt:lpwstr>
      </vt:variant>
      <vt:variant>
        <vt:i4>1507378</vt:i4>
      </vt:variant>
      <vt:variant>
        <vt:i4>44</vt:i4>
      </vt:variant>
      <vt:variant>
        <vt:i4>0</vt:i4>
      </vt:variant>
      <vt:variant>
        <vt:i4>5</vt:i4>
      </vt:variant>
      <vt:variant>
        <vt:lpwstr/>
      </vt:variant>
      <vt:variant>
        <vt:lpwstr>_Toc364070267</vt:lpwstr>
      </vt:variant>
      <vt:variant>
        <vt:i4>1507378</vt:i4>
      </vt:variant>
      <vt:variant>
        <vt:i4>38</vt:i4>
      </vt:variant>
      <vt:variant>
        <vt:i4>0</vt:i4>
      </vt:variant>
      <vt:variant>
        <vt:i4>5</vt:i4>
      </vt:variant>
      <vt:variant>
        <vt:lpwstr/>
      </vt:variant>
      <vt:variant>
        <vt:lpwstr>_Toc364070266</vt:lpwstr>
      </vt:variant>
      <vt:variant>
        <vt:i4>1507378</vt:i4>
      </vt:variant>
      <vt:variant>
        <vt:i4>32</vt:i4>
      </vt:variant>
      <vt:variant>
        <vt:i4>0</vt:i4>
      </vt:variant>
      <vt:variant>
        <vt:i4>5</vt:i4>
      </vt:variant>
      <vt:variant>
        <vt:lpwstr/>
      </vt:variant>
      <vt:variant>
        <vt:lpwstr>_Toc364070265</vt:lpwstr>
      </vt:variant>
      <vt:variant>
        <vt:i4>1507378</vt:i4>
      </vt:variant>
      <vt:variant>
        <vt:i4>26</vt:i4>
      </vt:variant>
      <vt:variant>
        <vt:i4>0</vt:i4>
      </vt:variant>
      <vt:variant>
        <vt:i4>5</vt:i4>
      </vt:variant>
      <vt:variant>
        <vt:lpwstr/>
      </vt:variant>
      <vt:variant>
        <vt:lpwstr>_Toc364070264</vt:lpwstr>
      </vt:variant>
      <vt:variant>
        <vt:i4>1507378</vt:i4>
      </vt:variant>
      <vt:variant>
        <vt:i4>20</vt:i4>
      </vt:variant>
      <vt:variant>
        <vt:i4>0</vt:i4>
      </vt:variant>
      <vt:variant>
        <vt:i4>5</vt:i4>
      </vt:variant>
      <vt:variant>
        <vt:lpwstr/>
      </vt:variant>
      <vt:variant>
        <vt:lpwstr>_Toc364070263</vt:lpwstr>
      </vt:variant>
      <vt:variant>
        <vt:i4>1507378</vt:i4>
      </vt:variant>
      <vt:variant>
        <vt:i4>14</vt:i4>
      </vt:variant>
      <vt:variant>
        <vt:i4>0</vt:i4>
      </vt:variant>
      <vt:variant>
        <vt:i4>5</vt:i4>
      </vt:variant>
      <vt:variant>
        <vt:lpwstr/>
      </vt:variant>
      <vt:variant>
        <vt:lpwstr>_Toc364070262</vt:lpwstr>
      </vt:variant>
      <vt:variant>
        <vt:i4>1507378</vt:i4>
      </vt:variant>
      <vt:variant>
        <vt:i4>8</vt:i4>
      </vt:variant>
      <vt:variant>
        <vt:i4>0</vt:i4>
      </vt:variant>
      <vt:variant>
        <vt:i4>5</vt:i4>
      </vt:variant>
      <vt:variant>
        <vt:lpwstr/>
      </vt:variant>
      <vt:variant>
        <vt:lpwstr>_Toc364070261</vt:lpwstr>
      </vt:variant>
      <vt:variant>
        <vt:i4>1507378</vt:i4>
      </vt:variant>
      <vt:variant>
        <vt:i4>2</vt:i4>
      </vt:variant>
      <vt:variant>
        <vt:i4>0</vt:i4>
      </vt:variant>
      <vt:variant>
        <vt:i4>5</vt:i4>
      </vt:variant>
      <vt:variant>
        <vt:lpwstr/>
      </vt:variant>
      <vt:variant>
        <vt:lpwstr>_Toc364070260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Internet Direct and Business Broadband section - Part A – General</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Author</dc:creator>
  <cp:keywords>Internet Direct; Connecting carriage services; Multiple sites pricing; Redundant services; Temporary services; Service assurance and network performance</cp:keywords>
  <dc:description>Our Customer Terms - Internet Direct and Business Broadband section - Part A – General.  It contains information on Internet Direct; Connecting carriage services; Multiple sites pricing; Redundant services; Temporary services; Service assurance and network performance</dc:description>
  <cp:lastModifiedBy>Corona, Adrian</cp:lastModifiedBy>
  <cp:revision>2</cp:revision>
  <cp:lastPrinted>2017-12-07T21:07:00Z</cp:lastPrinted>
  <dcterms:created xsi:type="dcterms:W3CDTF">2025-03-18T02:00:00Z</dcterms:created>
  <dcterms:modified xsi:type="dcterms:W3CDTF">2025-03-18T02:00:00Z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0x01010042596BF05BC1E749A15305CC1892A74C</vt:lpwstr>
  </property>
  <property fmtid="{D5CDD505-2E9C-101B-9397-08002B2CF9AE}" pid="3" name="MSIP_Label_f4ab56b7-6ec4-4073-8d92-ac7cc2e7a5df_Enabled">
    <vt:lpwstr>true</vt:lpwstr>
  </property>
  <property fmtid="{D5CDD505-2E9C-101B-9397-08002B2CF9AE}" pid="4" name="MSIP_Label_f4ab56b7-6ec4-4073-8d92-ac7cc2e7a5df_SetDate">
    <vt:lpwstr>2025-03-18T02:00:03Z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0a39569c-48b7-4862-9f12-f8f86804dac0</vt:lpwstr>
  </property>
  <property fmtid="{D5CDD505-2E9C-101B-9397-08002B2CF9AE}" pid="9" name="MSIP_Label_f4ab56b7-6ec4-4073-8d92-ac7cc2e7a5df_ContentBits">
    <vt:lpwstr>0</vt:lpwstr>
  </property>
</Properties>
</file>