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E315" w14:textId="77777777" w:rsidR="007937BD" w:rsidRDefault="007937BD" w:rsidP="00FD1CAA">
      <w:pPr>
        <w:pStyle w:val="StyleTOCHeading10ptLeft051Firstline0"/>
      </w:pPr>
    </w:p>
    <w:p w14:paraId="494E3F9C" w14:textId="77777777" w:rsidR="007937BD" w:rsidRDefault="007937BD" w:rsidP="00FD1CAA">
      <w:pPr>
        <w:pStyle w:val="StyleTOCHeading10ptLeft051Firstline0"/>
      </w:pPr>
    </w:p>
    <w:p w14:paraId="5DD14095" w14:textId="50BBA24D" w:rsidR="008134AB" w:rsidRPr="00D4744F" w:rsidRDefault="008134AB" w:rsidP="00FD1CAA">
      <w:pPr>
        <w:pStyle w:val="StyleTOCHeading10ptLeft051Firstline0"/>
      </w:pPr>
      <w:r w:rsidRPr="00D4744F">
        <w:t>C</w:t>
      </w:r>
      <w:r w:rsidR="001D3566">
        <w:t>ONTENTS</w:t>
      </w:r>
    </w:p>
    <w:p w14:paraId="3FA76C18" w14:textId="77777777" w:rsidR="008134AB" w:rsidRPr="00D4744F" w:rsidRDefault="008134AB" w:rsidP="006B05E1">
      <w:pPr>
        <w:pStyle w:val="TOC1"/>
        <w:tabs>
          <w:tab w:val="left" w:pos="1474"/>
        </w:tabs>
        <w:spacing w:before="0" w:after="240"/>
        <w:rPr>
          <w:rFonts w:ascii="Verdana" w:hAnsi="Verdana"/>
          <w:b w:val="0"/>
          <w:bCs/>
          <w:sz w:val="20"/>
        </w:rPr>
      </w:pPr>
      <w:r w:rsidRPr="00D4744F">
        <w:rPr>
          <w:rFonts w:ascii="Verdana" w:hAnsi="Verdana"/>
          <w:b w:val="0"/>
          <w:bCs/>
          <w:sz w:val="20"/>
        </w:rPr>
        <w:t>Click on the section that you are interested in.</w:t>
      </w:r>
    </w:p>
    <w:p w14:paraId="3DC072B4" w14:textId="1F2C55B1" w:rsidR="007937BD" w:rsidRDefault="00A3517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\h \z \t "Heading 2 Modified,1" </w:instrText>
      </w:r>
      <w:r>
        <w:fldChar w:fldCharType="separate"/>
      </w:r>
      <w:hyperlink w:anchor="_Toc164424938" w:history="1">
        <w:r w:rsidR="007937BD" w:rsidRPr="00274D25">
          <w:rPr>
            <w:rStyle w:val="Hyperlink"/>
            <w:noProof/>
          </w:rPr>
          <w:t>1</w:t>
        </w:r>
        <w:r w:rsidR="007937BD">
          <w:rPr>
            <w:rFonts w:asciiTheme="minorHAnsi" w:eastAsiaTheme="minorEastAsia" w:hAnsiTheme="minorHAnsi" w:cstheme="minorBidi"/>
            <w:b w:val="0"/>
            <w:noProof/>
            <w:kern w:val="2"/>
            <w:sz w:val="22"/>
            <w:szCs w:val="22"/>
            <w:lang w:eastAsia="en-AU"/>
            <w14:ligatures w14:val="standardContextual"/>
          </w:rPr>
          <w:tab/>
        </w:r>
        <w:r w:rsidR="007937BD" w:rsidRPr="00274D25">
          <w:rPr>
            <w:rStyle w:val="Hyperlink"/>
            <w:noProof/>
          </w:rPr>
          <w:t>About the Managed Media Contribution section</w:t>
        </w:r>
        <w:r w:rsidR="007937BD">
          <w:rPr>
            <w:noProof/>
            <w:webHidden/>
          </w:rPr>
          <w:tab/>
        </w:r>
        <w:r w:rsidR="007937BD">
          <w:rPr>
            <w:noProof/>
            <w:webHidden/>
          </w:rPr>
          <w:fldChar w:fldCharType="begin"/>
        </w:r>
        <w:r w:rsidR="007937BD">
          <w:rPr>
            <w:noProof/>
            <w:webHidden/>
          </w:rPr>
          <w:instrText xml:space="preserve"> PAGEREF _Toc164424938 \h </w:instrText>
        </w:r>
        <w:r w:rsidR="007937BD">
          <w:rPr>
            <w:noProof/>
            <w:webHidden/>
          </w:rPr>
        </w:r>
        <w:r w:rsidR="007937BD">
          <w:rPr>
            <w:noProof/>
            <w:webHidden/>
          </w:rPr>
          <w:fldChar w:fldCharType="separate"/>
        </w:r>
        <w:r w:rsidR="00105E59">
          <w:rPr>
            <w:noProof/>
            <w:webHidden/>
          </w:rPr>
          <w:t>2</w:t>
        </w:r>
        <w:r w:rsidR="007937BD">
          <w:rPr>
            <w:noProof/>
            <w:webHidden/>
          </w:rPr>
          <w:fldChar w:fldCharType="end"/>
        </w:r>
      </w:hyperlink>
    </w:p>
    <w:p w14:paraId="1AFD4852" w14:textId="4DBA52BF"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39" w:history="1">
        <w:r w:rsidRPr="00274D25">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What is Managed Media Contribution Service?</w:t>
        </w:r>
        <w:r>
          <w:rPr>
            <w:noProof/>
            <w:webHidden/>
          </w:rPr>
          <w:tab/>
        </w:r>
        <w:r>
          <w:rPr>
            <w:noProof/>
            <w:webHidden/>
          </w:rPr>
          <w:fldChar w:fldCharType="begin"/>
        </w:r>
        <w:r>
          <w:rPr>
            <w:noProof/>
            <w:webHidden/>
          </w:rPr>
          <w:instrText xml:space="preserve"> PAGEREF _Toc164424939 \h </w:instrText>
        </w:r>
        <w:r>
          <w:rPr>
            <w:noProof/>
            <w:webHidden/>
          </w:rPr>
        </w:r>
        <w:r>
          <w:rPr>
            <w:noProof/>
            <w:webHidden/>
          </w:rPr>
          <w:fldChar w:fldCharType="separate"/>
        </w:r>
        <w:r w:rsidR="00105E59">
          <w:rPr>
            <w:noProof/>
            <w:webHidden/>
          </w:rPr>
          <w:t>2</w:t>
        </w:r>
        <w:r>
          <w:rPr>
            <w:noProof/>
            <w:webHidden/>
          </w:rPr>
          <w:fldChar w:fldCharType="end"/>
        </w:r>
      </w:hyperlink>
    </w:p>
    <w:p w14:paraId="01CC3EF8" w14:textId="677A7C83"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0" w:history="1">
        <w:r w:rsidRPr="00274D25">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Access Prioritisation and Preferential Data Treatment</w:t>
        </w:r>
        <w:r>
          <w:rPr>
            <w:noProof/>
            <w:webHidden/>
          </w:rPr>
          <w:tab/>
        </w:r>
        <w:r>
          <w:rPr>
            <w:noProof/>
            <w:webHidden/>
          </w:rPr>
          <w:fldChar w:fldCharType="begin"/>
        </w:r>
        <w:r>
          <w:rPr>
            <w:noProof/>
            <w:webHidden/>
          </w:rPr>
          <w:instrText xml:space="preserve"> PAGEREF _Toc164424940 \h </w:instrText>
        </w:r>
        <w:r>
          <w:rPr>
            <w:noProof/>
            <w:webHidden/>
          </w:rPr>
        </w:r>
        <w:r>
          <w:rPr>
            <w:noProof/>
            <w:webHidden/>
          </w:rPr>
          <w:fldChar w:fldCharType="separate"/>
        </w:r>
        <w:r w:rsidR="00105E59">
          <w:rPr>
            <w:noProof/>
            <w:webHidden/>
          </w:rPr>
          <w:t>3</w:t>
        </w:r>
        <w:r>
          <w:rPr>
            <w:noProof/>
            <w:webHidden/>
          </w:rPr>
          <w:fldChar w:fldCharType="end"/>
        </w:r>
      </w:hyperlink>
    </w:p>
    <w:p w14:paraId="13986705" w14:textId="7CF9B76B"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1" w:history="1">
        <w:r w:rsidRPr="00274D25">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MMC Devices</w:t>
        </w:r>
        <w:r>
          <w:rPr>
            <w:noProof/>
            <w:webHidden/>
          </w:rPr>
          <w:tab/>
        </w:r>
        <w:r>
          <w:rPr>
            <w:noProof/>
            <w:webHidden/>
          </w:rPr>
          <w:fldChar w:fldCharType="begin"/>
        </w:r>
        <w:r>
          <w:rPr>
            <w:noProof/>
            <w:webHidden/>
          </w:rPr>
          <w:instrText xml:space="preserve"> PAGEREF _Toc164424941 \h </w:instrText>
        </w:r>
        <w:r>
          <w:rPr>
            <w:noProof/>
            <w:webHidden/>
          </w:rPr>
        </w:r>
        <w:r>
          <w:rPr>
            <w:noProof/>
            <w:webHidden/>
          </w:rPr>
          <w:fldChar w:fldCharType="separate"/>
        </w:r>
        <w:r w:rsidR="00105E59">
          <w:rPr>
            <w:noProof/>
            <w:webHidden/>
          </w:rPr>
          <w:t>4</w:t>
        </w:r>
        <w:r>
          <w:rPr>
            <w:noProof/>
            <w:webHidden/>
          </w:rPr>
          <w:fldChar w:fldCharType="end"/>
        </w:r>
      </w:hyperlink>
    </w:p>
    <w:p w14:paraId="58B4E3C3" w14:textId="462F607A"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2" w:history="1">
        <w:r w:rsidRPr="00274D25">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MMC SIMs</w:t>
        </w:r>
        <w:r>
          <w:rPr>
            <w:noProof/>
            <w:webHidden/>
          </w:rPr>
          <w:tab/>
        </w:r>
        <w:r>
          <w:rPr>
            <w:noProof/>
            <w:webHidden/>
          </w:rPr>
          <w:fldChar w:fldCharType="begin"/>
        </w:r>
        <w:r>
          <w:rPr>
            <w:noProof/>
            <w:webHidden/>
          </w:rPr>
          <w:instrText xml:space="preserve"> PAGEREF _Toc164424942 \h </w:instrText>
        </w:r>
        <w:r>
          <w:rPr>
            <w:noProof/>
            <w:webHidden/>
          </w:rPr>
        </w:r>
        <w:r>
          <w:rPr>
            <w:noProof/>
            <w:webHidden/>
          </w:rPr>
          <w:fldChar w:fldCharType="separate"/>
        </w:r>
        <w:r w:rsidR="00105E59">
          <w:rPr>
            <w:noProof/>
            <w:webHidden/>
          </w:rPr>
          <w:t>4</w:t>
        </w:r>
        <w:r>
          <w:rPr>
            <w:noProof/>
            <w:webHidden/>
          </w:rPr>
          <w:fldChar w:fldCharType="end"/>
        </w:r>
      </w:hyperlink>
    </w:p>
    <w:p w14:paraId="2E92A27B" w14:textId="4BBCB6D5"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3" w:history="1">
        <w:r w:rsidRPr="00274D25">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Current Data Plans</w:t>
        </w:r>
        <w:r>
          <w:rPr>
            <w:noProof/>
            <w:webHidden/>
          </w:rPr>
          <w:tab/>
        </w:r>
        <w:r>
          <w:rPr>
            <w:noProof/>
            <w:webHidden/>
          </w:rPr>
          <w:fldChar w:fldCharType="begin"/>
        </w:r>
        <w:r>
          <w:rPr>
            <w:noProof/>
            <w:webHidden/>
          </w:rPr>
          <w:instrText xml:space="preserve"> PAGEREF _Toc164424943 \h </w:instrText>
        </w:r>
        <w:r>
          <w:rPr>
            <w:noProof/>
            <w:webHidden/>
          </w:rPr>
        </w:r>
        <w:r>
          <w:rPr>
            <w:noProof/>
            <w:webHidden/>
          </w:rPr>
          <w:fldChar w:fldCharType="separate"/>
        </w:r>
        <w:r w:rsidR="00105E59">
          <w:rPr>
            <w:noProof/>
            <w:webHidden/>
          </w:rPr>
          <w:t>5</w:t>
        </w:r>
        <w:r>
          <w:rPr>
            <w:noProof/>
            <w:webHidden/>
          </w:rPr>
          <w:fldChar w:fldCharType="end"/>
        </w:r>
      </w:hyperlink>
    </w:p>
    <w:p w14:paraId="4A701F13" w14:textId="30E3A6C1"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4" w:history="1">
        <w:r w:rsidRPr="00274D25">
          <w:rPr>
            <w:rStyle w:val="Hyperlink"/>
            <w:noProof/>
          </w:rPr>
          <w:t>7</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Managed Services</w:t>
        </w:r>
        <w:r>
          <w:rPr>
            <w:noProof/>
            <w:webHidden/>
          </w:rPr>
          <w:tab/>
        </w:r>
        <w:r>
          <w:rPr>
            <w:noProof/>
            <w:webHidden/>
          </w:rPr>
          <w:fldChar w:fldCharType="begin"/>
        </w:r>
        <w:r>
          <w:rPr>
            <w:noProof/>
            <w:webHidden/>
          </w:rPr>
          <w:instrText xml:space="preserve"> PAGEREF _Toc164424944 \h </w:instrText>
        </w:r>
        <w:r>
          <w:rPr>
            <w:noProof/>
            <w:webHidden/>
          </w:rPr>
        </w:r>
        <w:r>
          <w:rPr>
            <w:noProof/>
            <w:webHidden/>
          </w:rPr>
          <w:fldChar w:fldCharType="separate"/>
        </w:r>
        <w:r w:rsidR="00105E59">
          <w:rPr>
            <w:noProof/>
            <w:webHidden/>
          </w:rPr>
          <w:t>5</w:t>
        </w:r>
        <w:r>
          <w:rPr>
            <w:noProof/>
            <w:webHidden/>
          </w:rPr>
          <w:fldChar w:fldCharType="end"/>
        </w:r>
      </w:hyperlink>
    </w:p>
    <w:p w14:paraId="4A65064D" w14:textId="77411357"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5" w:history="1">
        <w:r w:rsidRPr="00274D25">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Terms of Use</w:t>
        </w:r>
        <w:r>
          <w:rPr>
            <w:noProof/>
            <w:webHidden/>
          </w:rPr>
          <w:tab/>
        </w:r>
        <w:r>
          <w:rPr>
            <w:noProof/>
            <w:webHidden/>
          </w:rPr>
          <w:fldChar w:fldCharType="begin"/>
        </w:r>
        <w:r>
          <w:rPr>
            <w:noProof/>
            <w:webHidden/>
          </w:rPr>
          <w:instrText xml:space="preserve"> PAGEREF _Toc164424945 \h </w:instrText>
        </w:r>
        <w:r>
          <w:rPr>
            <w:noProof/>
            <w:webHidden/>
          </w:rPr>
        </w:r>
        <w:r>
          <w:rPr>
            <w:noProof/>
            <w:webHidden/>
          </w:rPr>
          <w:fldChar w:fldCharType="separate"/>
        </w:r>
        <w:r w:rsidR="00105E59">
          <w:rPr>
            <w:noProof/>
            <w:webHidden/>
          </w:rPr>
          <w:t>7</w:t>
        </w:r>
        <w:r>
          <w:rPr>
            <w:noProof/>
            <w:webHidden/>
          </w:rPr>
          <w:fldChar w:fldCharType="end"/>
        </w:r>
      </w:hyperlink>
    </w:p>
    <w:p w14:paraId="20AF8F1E" w14:textId="2A836D78"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6" w:history="1">
        <w:r w:rsidRPr="00274D25">
          <w:rPr>
            <w:rStyle w:val="Hyperlink"/>
            <w:noProof/>
          </w:rPr>
          <w:t>9</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Charges</w:t>
        </w:r>
        <w:r>
          <w:rPr>
            <w:noProof/>
            <w:webHidden/>
          </w:rPr>
          <w:tab/>
        </w:r>
        <w:r>
          <w:rPr>
            <w:noProof/>
            <w:webHidden/>
          </w:rPr>
          <w:fldChar w:fldCharType="begin"/>
        </w:r>
        <w:r>
          <w:rPr>
            <w:noProof/>
            <w:webHidden/>
          </w:rPr>
          <w:instrText xml:space="preserve"> PAGEREF _Toc164424946 \h </w:instrText>
        </w:r>
        <w:r>
          <w:rPr>
            <w:noProof/>
            <w:webHidden/>
          </w:rPr>
        </w:r>
        <w:r>
          <w:rPr>
            <w:noProof/>
            <w:webHidden/>
          </w:rPr>
          <w:fldChar w:fldCharType="separate"/>
        </w:r>
        <w:r w:rsidR="00105E59">
          <w:rPr>
            <w:noProof/>
            <w:webHidden/>
          </w:rPr>
          <w:t>9</w:t>
        </w:r>
        <w:r>
          <w:rPr>
            <w:noProof/>
            <w:webHidden/>
          </w:rPr>
          <w:fldChar w:fldCharType="end"/>
        </w:r>
      </w:hyperlink>
    </w:p>
    <w:p w14:paraId="0A122EE5" w14:textId="4187AD4D"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7" w:history="1">
        <w:r w:rsidRPr="00274D25">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Term and Termination</w:t>
        </w:r>
        <w:r>
          <w:rPr>
            <w:noProof/>
            <w:webHidden/>
          </w:rPr>
          <w:tab/>
        </w:r>
        <w:r>
          <w:rPr>
            <w:noProof/>
            <w:webHidden/>
          </w:rPr>
          <w:fldChar w:fldCharType="begin"/>
        </w:r>
        <w:r>
          <w:rPr>
            <w:noProof/>
            <w:webHidden/>
          </w:rPr>
          <w:instrText xml:space="preserve"> PAGEREF _Toc164424947 \h </w:instrText>
        </w:r>
        <w:r>
          <w:rPr>
            <w:noProof/>
            <w:webHidden/>
          </w:rPr>
        </w:r>
        <w:r>
          <w:rPr>
            <w:noProof/>
            <w:webHidden/>
          </w:rPr>
          <w:fldChar w:fldCharType="separate"/>
        </w:r>
        <w:r w:rsidR="00105E59">
          <w:rPr>
            <w:noProof/>
            <w:webHidden/>
          </w:rPr>
          <w:t>10</w:t>
        </w:r>
        <w:r>
          <w:rPr>
            <w:noProof/>
            <w:webHidden/>
          </w:rPr>
          <w:fldChar w:fldCharType="end"/>
        </w:r>
      </w:hyperlink>
    </w:p>
    <w:p w14:paraId="769DB51F" w14:textId="44C8946A" w:rsidR="007937BD" w:rsidRDefault="007937BD">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4424948" w:history="1">
        <w:r w:rsidRPr="00274D25">
          <w:rPr>
            <w:rStyle w:val="Hyperlink"/>
            <w:noProof/>
          </w:rPr>
          <w:t>11</w:t>
        </w:r>
        <w:r>
          <w:rPr>
            <w:rFonts w:asciiTheme="minorHAnsi" w:eastAsiaTheme="minorEastAsia" w:hAnsiTheme="minorHAnsi" w:cstheme="minorBidi"/>
            <w:b w:val="0"/>
            <w:noProof/>
            <w:kern w:val="2"/>
            <w:sz w:val="22"/>
            <w:szCs w:val="22"/>
            <w:lang w:eastAsia="en-AU"/>
            <w14:ligatures w14:val="standardContextual"/>
          </w:rPr>
          <w:tab/>
        </w:r>
        <w:r w:rsidRPr="00274D25">
          <w:rPr>
            <w:rStyle w:val="Hyperlink"/>
            <w:noProof/>
          </w:rPr>
          <w:t>Old Data Plans</w:t>
        </w:r>
        <w:r>
          <w:rPr>
            <w:noProof/>
            <w:webHidden/>
          </w:rPr>
          <w:tab/>
        </w:r>
        <w:r>
          <w:rPr>
            <w:noProof/>
            <w:webHidden/>
          </w:rPr>
          <w:fldChar w:fldCharType="begin"/>
        </w:r>
        <w:r>
          <w:rPr>
            <w:noProof/>
            <w:webHidden/>
          </w:rPr>
          <w:instrText xml:space="preserve"> PAGEREF _Toc164424948 \h </w:instrText>
        </w:r>
        <w:r>
          <w:rPr>
            <w:noProof/>
            <w:webHidden/>
          </w:rPr>
        </w:r>
        <w:r>
          <w:rPr>
            <w:noProof/>
            <w:webHidden/>
          </w:rPr>
          <w:fldChar w:fldCharType="separate"/>
        </w:r>
        <w:r w:rsidR="00105E59">
          <w:rPr>
            <w:noProof/>
            <w:webHidden/>
          </w:rPr>
          <w:t>11</w:t>
        </w:r>
        <w:r>
          <w:rPr>
            <w:noProof/>
            <w:webHidden/>
          </w:rPr>
          <w:fldChar w:fldCharType="end"/>
        </w:r>
      </w:hyperlink>
    </w:p>
    <w:p w14:paraId="69571FF8" w14:textId="77777777" w:rsidR="00A43CF1" w:rsidRPr="00D4744F" w:rsidRDefault="00A3517B" w:rsidP="006B05E1">
      <w:pPr>
        <w:sectPr w:rsidR="00A43CF1" w:rsidRPr="00D4744F" w:rsidSect="00FC4089">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titlePg/>
          <w:docGrid w:linePitch="313"/>
        </w:sectPr>
      </w:pPr>
      <w:r>
        <w:fldChar w:fldCharType="end"/>
      </w:r>
    </w:p>
    <w:p w14:paraId="1550ED82" w14:textId="5C312421" w:rsidR="00FC230C" w:rsidRPr="006D3E11" w:rsidRDefault="00FC230C" w:rsidP="005062B7">
      <w:pPr>
        <w:spacing w:before="240"/>
      </w:pPr>
      <w:bookmarkStart w:id="1" w:name="_Toc512874764"/>
      <w:bookmarkStart w:id="2" w:name="_Toc213726119"/>
      <w:bookmarkStart w:id="3" w:name="_Toc224630616"/>
      <w:bookmarkStart w:id="4" w:name="_Toc225251176"/>
      <w:bookmarkStart w:id="5" w:name="_Toc225682333"/>
      <w:r w:rsidRPr="006D3E11">
        <w:lastRenderedPageBreak/>
        <w:t xml:space="preserve">Certain words are used with the specific meanings set out below or in the General Terms of Our Customers at </w:t>
      </w:r>
      <w:hyperlink r:id="rId18" w:history="1">
        <w:r w:rsidRPr="006D3E11">
          <w:rPr>
            <w:rStyle w:val="Hyperlink"/>
          </w:rPr>
          <w:t>https://www.telstra.com.au/customer-terms/business-government</w:t>
        </w:r>
      </w:hyperlink>
      <w:r w:rsidRPr="006D3E11">
        <w:t xml:space="preserve"> </w:t>
      </w:r>
    </w:p>
    <w:p w14:paraId="5CB460E0" w14:textId="77777777" w:rsidR="00437CFE" w:rsidRPr="00D4744F" w:rsidRDefault="00FC230C" w:rsidP="00830BA2">
      <w:pPr>
        <w:pStyle w:val="Heading2Modified"/>
      </w:pPr>
      <w:bookmarkStart w:id="6" w:name="_Toc164424938"/>
      <w:bookmarkEnd w:id="1"/>
      <w:r>
        <w:t>About the Managed Media Contribution section</w:t>
      </w:r>
      <w:bookmarkEnd w:id="6"/>
    </w:p>
    <w:p w14:paraId="0EF56A9D" w14:textId="77777777" w:rsidR="00FC230C" w:rsidRDefault="00FC230C" w:rsidP="00A22159">
      <w:pPr>
        <w:pStyle w:val="ListParagraph1"/>
      </w:pPr>
      <w:bookmarkStart w:id="7" w:name="_Ref510687428"/>
      <w:bookmarkStart w:id="8" w:name="_Toc415587159"/>
      <w:bookmarkStart w:id="9" w:name="_Toc434828009"/>
      <w:bookmarkStart w:id="10" w:name="_Toc435616462"/>
      <w:bookmarkStart w:id="11" w:name="_Toc451255990"/>
      <w:bookmarkEnd w:id="2"/>
      <w:bookmarkEnd w:id="3"/>
      <w:bookmarkEnd w:id="4"/>
      <w:bookmarkEnd w:id="5"/>
      <w:r>
        <w:t>This is the Managed Media Contribution section of Our Customer Terms.</w:t>
      </w:r>
    </w:p>
    <w:p w14:paraId="7807B876" w14:textId="6443F76E" w:rsidR="00FC230C" w:rsidRPr="00D4744F" w:rsidRDefault="00FC230C" w:rsidP="00A22159">
      <w:pPr>
        <w:pStyle w:val="ListParagraph1"/>
      </w:pPr>
      <w:r>
        <w:t xml:space="preserve">Unless you have entered into a separate agreement with us which excludes them, the General Terms of Our Customer Terms apply to the products </w:t>
      </w:r>
      <w:r w:rsidR="007451D4">
        <w:t xml:space="preserve">and services </w:t>
      </w:r>
      <w:r>
        <w:t xml:space="preserve">provided under the Managed Media Contribution section. </w:t>
      </w:r>
      <w:bookmarkEnd w:id="7"/>
      <w:r w:rsidR="00521E7E" w:rsidRPr="00C519CD">
        <w:rPr>
          <w:rFonts w:cs="Arial"/>
          <w:szCs w:val="23"/>
        </w:rPr>
        <w:t xml:space="preserve">See section one of </w:t>
      </w:r>
      <w:hyperlink r:id="rId19" w:history="1">
        <w:r w:rsidR="00521E7E" w:rsidRPr="00C519CD">
          <w:rPr>
            <w:rStyle w:val="Hyperlink"/>
            <w:rFonts w:cs="Arial"/>
            <w:szCs w:val="23"/>
          </w:rPr>
          <w:t>the General Terms of Our Customer Terms</w:t>
        </w:r>
      </w:hyperlink>
      <w:r w:rsidR="00521E7E" w:rsidRPr="00C519CD">
        <w:rPr>
          <w:rFonts w:cs="Arial"/>
          <w:szCs w:val="23"/>
        </w:rPr>
        <w:t xml:space="preserve"> for more detail on how the various sections of Our Customer Terms are to be read together</w:t>
      </w:r>
      <w:r w:rsidR="00521E7E" w:rsidRPr="00C519CD">
        <w:rPr>
          <w:rFonts w:cs="Arial"/>
        </w:rPr>
        <w:t>.</w:t>
      </w:r>
    </w:p>
    <w:p w14:paraId="5B3C863E" w14:textId="77777777" w:rsidR="00B53AD4" w:rsidRPr="00830BA2" w:rsidRDefault="00EE0126" w:rsidP="00830BA2">
      <w:pPr>
        <w:pStyle w:val="Heading2Modified"/>
      </w:pPr>
      <w:bookmarkStart w:id="12" w:name="_Toc344471312"/>
      <w:bookmarkStart w:id="13" w:name="_Toc512874765"/>
      <w:bookmarkStart w:id="14" w:name="_Toc164424939"/>
      <w:bookmarkEnd w:id="12"/>
      <w:r w:rsidRPr="00830BA2">
        <w:t xml:space="preserve">What is </w:t>
      </w:r>
      <w:r w:rsidR="00FC230C" w:rsidRPr="00830BA2">
        <w:t>Managed Media Contribution</w:t>
      </w:r>
      <w:r w:rsidR="00946173" w:rsidRPr="00830BA2">
        <w:t xml:space="preserve"> Service</w:t>
      </w:r>
      <w:r w:rsidRPr="00830BA2">
        <w:t>?</w:t>
      </w:r>
      <w:bookmarkEnd w:id="13"/>
      <w:bookmarkEnd w:id="14"/>
    </w:p>
    <w:p w14:paraId="3BF6F0A2" w14:textId="77777777" w:rsidR="00F5787C" w:rsidRPr="00D4744F" w:rsidRDefault="00F5787C" w:rsidP="00AB00FA">
      <w:pPr>
        <w:pStyle w:val="Heading3Modified"/>
      </w:pPr>
      <w:r w:rsidRPr="00D4744F">
        <w:t>Overview</w:t>
      </w:r>
    </w:p>
    <w:p w14:paraId="0B7A5736" w14:textId="77777777" w:rsidR="00EE0126" w:rsidRDefault="0079599B" w:rsidP="00A22159">
      <w:pPr>
        <w:pStyle w:val="ListParagraph1"/>
      </w:pPr>
      <w:r>
        <w:t xml:space="preserve">The Managed Media Contribution service </w:t>
      </w:r>
      <w:r w:rsidR="00D32F53">
        <w:t>(</w:t>
      </w:r>
      <w:r w:rsidR="002D1C35" w:rsidRPr="00946173">
        <w:rPr>
          <w:b/>
        </w:rPr>
        <w:t>MMC</w:t>
      </w:r>
      <w:r w:rsidR="002D1C35">
        <w:t xml:space="preserve"> </w:t>
      </w:r>
      <w:r w:rsidR="00D32F53" w:rsidRPr="00C83E13">
        <w:rPr>
          <w:b/>
        </w:rPr>
        <w:t>Service</w:t>
      </w:r>
      <w:r w:rsidR="00D32F53">
        <w:t xml:space="preserve">) </w:t>
      </w:r>
      <w:r w:rsidR="00521E7E">
        <w:t xml:space="preserve">is </w:t>
      </w:r>
      <w:r>
        <w:t xml:space="preserve">a </w:t>
      </w:r>
      <w:r w:rsidR="002D1C35">
        <w:t xml:space="preserve">mobile broadband </w:t>
      </w:r>
      <w:r>
        <w:t xml:space="preserve">broadcast solution </w:t>
      </w:r>
      <w:r w:rsidR="00521E7E">
        <w:t xml:space="preserve">which provides </w:t>
      </w:r>
      <w:r w:rsidR="002D1C35">
        <w:t xml:space="preserve">access prioritisation and preferential data treatment (as further described below) for </w:t>
      </w:r>
      <w:r>
        <w:t xml:space="preserve">carriage of low bandwidth contribution </w:t>
      </w:r>
      <w:r w:rsidR="002D1C35">
        <w:t xml:space="preserve">data </w:t>
      </w:r>
      <w:r>
        <w:t>between Outside Broadcast (</w:t>
      </w:r>
      <w:r w:rsidRPr="00521E7E">
        <w:rPr>
          <w:b/>
        </w:rPr>
        <w:t>OB</w:t>
      </w:r>
      <w:r>
        <w:t xml:space="preserve">) locations and </w:t>
      </w:r>
      <w:r w:rsidR="007451D4">
        <w:t xml:space="preserve">the </w:t>
      </w:r>
      <w:r w:rsidR="00F74449">
        <w:t xml:space="preserve">broadcast </w:t>
      </w:r>
      <w:r>
        <w:t>production</w:t>
      </w:r>
      <w:r w:rsidR="00521E7E">
        <w:t xml:space="preserve"> or </w:t>
      </w:r>
      <w:r>
        <w:t>studio premises</w:t>
      </w:r>
      <w:r w:rsidR="0073513D">
        <w:t xml:space="preserve"> of E</w:t>
      </w:r>
      <w:r w:rsidR="002D1C35">
        <w:t xml:space="preserve">ligible </w:t>
      </w:r>
      <w:r w:rsidR="0073513D">
        <w:t>C</w:t>
      </w:r>
      <w:r w:rsidR="002D1C35">
        <w:t>ustomers</w:t>
      </w:r>
      <w:r>
        <w:t>.</w:t>
      </w:r>
    </w:p>
    <w:p w14:paraId="6F707CB8" w14:textId="77777777" w:rsidR="008660CD" w:rsidRDefault="008660CD" w:rsidP="00A22159">
      <w:pPr>
        <w:pStyle w:val="ListParagraph1"/>
      </w:pPr>
      <w:r>
        <w:t>The MMC Service is comprised of the following components:</w:t>
      </w:r>
    </w:p>
    <w:p w14:paraId="496D9155" w14:textId="1AEB9582" w:rsidR="008660CD" w:rsidRPr="00165A8B" w:rsidRDefault="008660CD" w:rsidP="0036454E">
      <w:pPr>
        <w:pStyle w:val="ListParagraph2"/>
      </w:pPr>
      <w:r>
        <w:t>provision of access prioritisation and preferential data treatment on our</w:t>
      </w:r>
      <w:r w:rsidR="00325F3C">
        <w:t xml:space="preserve"> existing</w:t>
      </w:r>
      <w:r>
        <w:t xml:space="preserve"> public </w:t>
      </w:r>
      <w:r w:rsidRPr="00165A8B">
        <w:t>4G/LTE mobile network, as further described in clause</w:t>
      </w:r>
      <w:r w:rsidR="00837A2C" w:rsidRPr="00165A8B">
        <w:t>s</w:t>
      </w:r>
      <w:r w:rsidR="00165A8B" w:rsidRPr="00165A8B">
        <w:t xml:space="preserve"> </w:t>
      </w:r>
      <w:r w:rsidR="00165A8B" w:rsidRPr="00165A8B">
        <w:fldChar w:fldCharType="begin"/>
      </w:r>
      <w:r w:rsidR="00165A8B" w:rsidRPr="00165A8B">
        <w:instrText xml:space="preserve"> REF _Ref518384858 \r \h </w:instrText>
      </w:r>
      <w:r w:rsidR="00165A8B">
        <w:instrText xml:space="preserve"> \* MERGEFORMAT </w:instrText>
      </w:r>
      <w:r w:rsidR="00165A8B" w:rsidRPr="00165A8B">
        <w:fldChar w:fldCharType="separate"/>
      </w:r>
      <w:r w:rsidR="00105E59">
        <w:t>3.1</w:t>
      </w:r>
      <w:r w:rsidR="00165A8B" w:rsidRPr="00165A8B">
        <w:fldChar w:fldCharType="end"/>
      </w:r>
      <w:r w:rsidR="00165A8B" w:rsidRPr="00165A8B">
        <w:t xml:space="preserve"> and </w:t>
      </w:r>
      <w:r w:rsidR="00165A8B" w:rsidRPr="00165A8B">
        <w:fldChar w:fldCharType="begin"/>
      </w:r>
      <w:r w:rsidR="00165A8B" w:rsidRPr="00165A8B">
        <w:instrText xml:space="preserve"> REF _Ref518384860 \r \h </w:instrText>
      </w:r>
      <w:r w:rsidR="00165A8B">
        <w:instrText xml:space="preserve"> \* MERGEFORMAT </w:instrText>
      </w:r>
      <w:r w:rsidR="00165A8B" w:rsidRPr="00165A8B">
        <w:fldChar w:fldCharType="separate"/>
      </w:r>
      <w:r w:rsidR="00105E59">
        <w:t>3.2</w:t>
      </w:r>
      <w:r w:rsidR="00165A8B" w:rsidRPr="00165A8B">
        <w:fldChar w:fldCharType="end"/>
      </w:r>
      <w:r w:rsidRPr="00165A8B">
        <w:t>;</w:t>
      </w:r>
    </w:p>
    <w:p w14:paraId="0B6D58B4" w14:textId="58F02974" w:rsidR="008660CD" w:rsidRPr="00576C09" w:rsidRDefault="008660CD" w:rsidP="0036454E">
      <w:pPr>
        <w:pStyle w:val="ListParagraph2"/>
      </w:pPr>
      <w:r>
        <w:t xml:space="preserve">the ability to </w:t>
      </w:r>
      <w:r w:rsidRPr="00E04DB7">
        <w:t xml:space="preserve">connect a MMC Device using a MMC SIM to your MMC Service, as further described in </w:t>
      </w:r>
      <w:r w:rsidR="00165A8B" w:rsidRPr="00E04DB7">
        <w:t xml:space="preserve">clauses </w:t>
      </w:r>
      <w:r w:rsidR="00E04DB7" w:rsidRPr="00E04DB7">
        <w:fldChar w:fldCharType="begin"/>
      </w:r>
      <w:r w:rsidR="00E04DB7" w:rsidRPr="00E04DB7">
        <w:instrText xml:space="preserve"> REF _Ref518460757 \r \h  \* MERGEFORMAT </w:instrText>
      </w:r>
      <w:r w:rsidR="00E04DB7" w:rsidRPr="00E04DB7">
        <w:fldChar w:fldCharType="separate"/>
      </w:r>
      <w:r w:rsidR="00105E59">
        <w:t>4</w:t>
      </w:r>
      <w:r w:rsidR="00E04DB7" w:rsidRPr="00E04DB7">
        <w:fldChar w:fldCharType="end"/>
      </w:r>
      <w:r w:rsidR="00E04DB7" w:rsidRPr="00E04DB7">
        <w:t xml:space="preserve"> and </w:t>
      </w:r>
      <w:r w:rsidR="00E04DB7" w:rsidRPr="00576C09">
        <w:fldChar w:fldCharType="begin"/>
      </w:r>
      <w:r w:rsidR="00E04DB7" w:rsidRPr="00576C09">
        <w:instrText xml:space="preserve"> REF _Ref518460760 \r \h  \* MERGEFORMAT </w:instrText>
      </w:r>
      <w:r w:rsidR="00E04DB7" w:rsidRPr="00576C09">
        <w:fldChar w:fldCharType="separate"/>
      </w:r>
      <w:r w:rsidR="00105E59">
        <w:t>5</w:t>
      </w:r>
      <w:r w:rsidR="00E04DB7" w:rsidRPr="00576C09">
        <w:fldChar w:fldCharType="end"/>
      </w:r>
      <w:r w:rsidRPr="00576C09">
        <w:t>;</w:t>
      </w:r>
    </w:p>
    <w:p w14:paraId="7CF0974D" w14:textId="3299DA8D" w:rsidR="008660CD" w:rsidRPr="00E04DB7" w:rsidRDefault="008660CD" w:rsidP="0036454E">
      <w:pPr>
        <w:pStyle w:val="ListParagraph2"/>
      </w:pPr>
      <w:r w:rsidRPr="00576C09">
        <w:t xml:space="preserve">a MMC Data Plan, as further described in </w:t>
      </w:r>
      <w:r w:rsidR="00E04DB7" w:rsidRPr="00E04DB7">
        <w:t xml:space="preserve">clauses </w:t>
      </w:r>
      <w:r w:rsidR="00E04DB7" w:rsidRPr="00E04DB7">
        <w:fldChar w:fldCharType="begin"/>
      </w:r>
      <w:r w:rsidR="00E04DB7" w:rsidRPr="00E04DB7">
        <w:instrText xml:space="preserve"> REF _Ref518460787 \r \h </w:instrText>
      </w:r>
      <w:r w:rsidR="00E04DB7">
        <w:instrText xml:space="preserve"> \* MERGEFORMAT </w:instrText>
      </w:r>
      <w:r w:rsidR="00E04DB7" w:rsidRPr="00E04DB7">
        <w:fldChar w:fldCharType="separate"/>
      </w:r>
      <w:r w:rsidR="00105E59">
        <w:t>6</w:t>
      </w:r>
      <w:r w:rsidR="00E04DB7" w:rsidRPr="00E04DB7">
        <w:fldChar w:fldCharType="end"/>
      </w:r>
      <w:r w:rsidR="00E04DB7" w:rsidRPr="00E04DB7">
        <w:t xml:space="preserve"> and </w:t>
      </w:r>
      <w:r w:rsidR="00E04DB7" w:rsidRPr="00E04DB7">
        <w:fldChar w:fldCharType="begin"/>
      </w:r>
      <w:r w:rsidR="00E04DB7" w:rsidRPr="00E04DB7">
        <w:instrText xml:space="preserve"> REF _Ref518460791 \r \h </w:instrText>
      </w:r>
      <w:r w:rsidR="00E04DB7">
        <w:instrText xml:space="preserve"> \* MERGEFORMAT </w:instrText>
      </w:r>
      <w:r w:rsidR="00E04DB7" w:rsidRPr="00E04DB7">
        <w:fldChar w:fldCharType="separate"/>
      </w:r>
      <w:r w:rsidR="00105E59">
        <w:t>9</w:t>
      </w:r>
      <w:r w:rsidR="00E04DB7" w:rsidRPr="00E04DB7">
        <w:fldChar w:fldCharType="end"/>
      </w:r>
      <w:r w:rsidRPr="00E04DB7">
        <w:t>; and</w:t>
      </w:r>
    </w:p>
    <w:p w14:paraId="34E961BB" w14:textId="7551140C" w:rsidR="008660CD" w:rsidRPr="00E04DB7" w:rsidRDefault="008660CD" w:rsidP="0036454E">
      <w:pPr>
        <w:pStyle w:val="ListParagraph2"/>
      </w:pPr>
      <w:r w:rsidRPr="00E04DB7">
        <w:t xml:space="preserve">managed services, as further described in </w:t>
      </w:r>
      <w:r w:rsidR="00E04DB7" w:rsidRPr="00E04DB7">
        <w:t xml:space="preserve">clause </w:t>
      </w:r>
      <w:r w:rsidR="00E04DB7" w:rsidRPr="00E04DB7">
        <w:fldChar w:fldCharType="begin"/>
      </w:r>
      <w:r w:rsidR="00E04DB7" w:rsidRPr="00E04DB7">
        <w:instrText xml:space="preserve"> REF _Ref518460805 \r \h </w:instrText>
      </w:r>
      <w:r w:rsidR="00E04DB7">
        <w:instrText xml:space="preserve"> \* MERGEFORMAT </w:instrText>
      </w:r>
      <w:r w:rsidR="00E04DB7" w:rsidRPr="00E04DB7">
        <w:fldChar w:fldCharType="separate"/>
      </w:r>
      <w:r w:rsidR="00105E59">
        <w:t>7</w:t>
      </w:r>
      <w:r w:rsidR="00E04DB7" w:rsidRPr="00E04DB7">
        <w:fldChar w:fldCharType="end"/>
      </w:r>
      <w:r w:rsidRPr="00E04DB7">
        <w:t>.</w:t>
      </w:r>
    </w:p>
    <w:p w14:paraId="7857070A" w14:textId="77777777" w:rsidR="0079599B" w:rsidRDefault="0079599B" w:rsidP="00A22159">
      <w:pPr>
        <w:pStyle w:val="ListParagraph1"/>
      </w:pPr>
      <w:r>
        <w:t xml:space="preserve">The </w:t>
      </w:r>
      <w:r w:rsidR="002D1C35">
        <w:t xml:space="preserve">MMC </w:t>
      </w:r>
      <w:r w:rsidR="00521E7E">
        <w:t>Service</w:t>
      </w:r>
      <w:r>
        <w:t xml:space="preserve"> operates across the union </w:t>
      </w:r>
      <w:r w:rsidR="00D32F53">
        <w:t>of</w:t>
      </w:r>
      <w:r>
        <w:t xml:space="preserve"> two carriage components:</w:t>
      </w:r>
    </w:p>
    <w:p w14:paraId="3DB60F1B" w14:textId="6BC085E3" w:rsidR="00480096" w:rsidRPr="00D4744F" w:rsidRDefault="0079599B" w:rsidP="00902E08">
      <w:pPr>
        <w:pStyle w:val="ListParagraph2"/>
      </w:pPr>
      <w:r>
        <w:t xml:space="preserve">Wireless First Mile: Telstra 4G/LTE </w:t>
      </w:r>
      <w:r w:rsidR="00EC3246">
        <w:t xml:space="preserve">is utilised </w:t>
      </w:r>
      <w:r w:rsidR="002D1C35">
        <w:t xml:space="preserve">between </w:t>
      </w:r>
      <w:r w:rsidR="00EC3246">
        <w:t xml:space="preserve">the </w:t>
      </w:r>
      <w:r>
        <w:t xml:space="preserve">OB location </w:t>
      </w:r>
      <w:r w:rsidR="002D1C35">
        <w:t xml:space="preserve">and </w:t>
      </w:r>
      <w:r>
        <w:t>Telstra’s core network</w:t>
      </w:r>
      <w:r w:rsidR="00EE0126">
        <w:t>.</w:t>
      </w:r>
      <w:r>
        <w:t xml:space="preserve"> </w:t>
      </w:r>
      <w:r w:rsidR="002D1C35">
        <w:t xml:space="preserve">The MMC Service </w:t>
      </w:r>
      <w:r w:rsidRPr="0079599B">
        <w:t>transmit</w:t>
      </w:r>
      <w:r w:rsidR="00325F3C">
        <w:t>s</w:t>
      </w:r>
      <w:r w:rsidRPr="0079599B">
        <w:t xml:space="preserve"> the </w:t>
      </w:r>
      <w:r w:rsidR="007D007E">
        <w:t>contribution</w:t>
      </w:r>
      <w:r w:rsidR="007D007E" w:rsidRPr="0079599B">
        <w:t xml:space="preserve"> </w:t>
      </w:r>
      <w:r w:rsidRPr="0079599B">
        <w:t>data across Telstra’s 4G/LTE wireless network using 3GPP standards based QoS</w:t>
      </w:r>
      <w:r>
        <w:t>.</w:t>
      </w:r>
    </w:p>
    <w:p w14:paraId="0C6E5E0C" w14:textId="2E396ABC" w:rsidR="0079599B" w:rsidRPr="00D4744F" w:rsidRDefault="0079599B" w:rsidP="00902E08">
      <w:pPr>
        <w:pStyle w:val="ListParagraph2"/>
      </w:pPr>
      <w:r>
        <w:t xml:space="preserve">Internet Last Mile: </w:t>
      </w:r>
      <w:r w:rsidR="007D007E">
        <w:t>Your</w:t>
      </w:r>
      <w:r>
        <w:t xml:space="preserve"> existing business grade Internet service provides for last mile delivery of contribution </w:t>
      </w:r>
      <w:r w:rsidR="002D1C35">
        <w:t xml:space="preserve">data </w:t>
      </w:r>
      <w:r>
        <w:t xml:space="preserve">into your </w:t>
      </w:r>
      <w:r w:rsidR="00F74449">
        <w:t xml:space="preserve">broadcast </w:t>
      </w:r>
      <w:r>
        <w:t>production</w:t>
      </w:r>
      <w:r w:rsidR="002D1C35">
        <w:t xml:space="preserve"> or </w:t>
      </w:r>
      <w:r>
        <w:t>studio premises.</w:t>
      </w:r>
    </w:p>
    <w:p w14:paraId="011AA0AB" w14:textId="77777777" w:rsidR="0073513D" w:rsidRPr="006D4B6F" w:rsidRDefault="0073513D" w:rsidP="00902E08">
      <w:pPr>
        <w:pStyle w:val="Heading3Modified"/>
      </w:pPr>
      <w:r>
        <w:t>E</w:t>
      </w:r>
      <w:r w:rsidR="006D4B6F">
        <w:t>ligibility</w:t>
      </w:r>
    </w:p>
    <w:p w14:paraId="75927D56" w14:textId="77777777" w:rsidR="000E5CAB" w:rsidRDefault="0073513D" w:rsidP="00A22159">
      <w:pPr>
        <w:pStyle w:val="ListParagraph1"/>
      </w:pPr>
      <w:r>
        <w:t>You are only an “Eligible Customer” for the MMC Service if</w:t>
      </w:r>
      <w:r w:rsidR="0072082E">
        <w:t xml:space="preserve"> you</w:t>
      </w:r>
      <w:r w:rsidR="000E5CAB">
        <w:t>:</w:t>
      </w:r>
    </w:p>
    <w:p w14:paraId="0FDF3572" w14:textId="35474CD5" w:rsidR="0073513D" w:rsidRDefault="0073513D" w:rsidP="00066DE7">
      <w:pPr>
        <w:pStyle w:val="ListParagraph2"/>
      </w:pPr>
      <w:r>
        <w:t xml:space="preserve">are an </w:t>
      </w:r>
      <w:r w:rsidR="0072082E">
        <w:t>e</w:t>
      </w:r>
      <w:r>
        <w:t xml:space="preserve">nterprise customer </w:t>
      </w:r>
      <w:r w:rsidR="006D4B6F">
        <w:t xml:space="preserve">with a valid ABN, ACN or ARBN </w:t>
      </w:r>
      <w:r>
        <w:t xml:space="preserve">providing </w:t>
      </w:r>
      <w:r w:rsidR="00F74449">
        <w:t xml:space="preserve">broadcast </w:t>
      </w:r>
      <w:r>
        <w:t>media services, as determined by us</w:t>
      </w:r>
      <w:r w:rsidR="000E5CAB">
        <w:t>;</w:t>
      </w:r>
      <w:r w:rsidR="0072082E">
        <w:t xml:space="preserve"> and</w:t>
      </w:r>
    </w:p>
    <w:p w14:paraId="01121655" w14:textId="279834A6" w:rsidR="000E5CAB" w:rsidRPr="000E5CAB" w:rsidRDefault="0072082E" w:rsidP="00066DE7">
      <w:pPr>
        <w:pStyle w:val="ListParagraph2"/>
      </w:pPr>
      <w:r>
        <w:lastRenderedPageBreak/>
        <w:t>hold a broadcasting licence issued by the Australian Communications and Media Authority authorising you to transmit television or radio programs to the public.</w:t>
      </w:r>
    </w:p>
    <w:p w14:paraId="55104EBD" w14:textId="15289E5F" w:rsidR="006F7821" w:rsidRPr="006F7821" w:rsidRDefault="006F7821" w:rsidP="00A22159">
      <w:pPr>
        <w:pStyle w:val="ListParagraph1"/>
      </w:pPr>
      <w:proofErr w:type="gramStart"/>
      <w:r>
        <w:t>In order to</w:t>
      </w:r>
      <w:proofErr w:type="gramEnd"/>
      <w:r>
        <w:t xml:space="preserve"> access and use the MMC Service, you must have an active business grade Internet service</w:t>
      </w:r>
      <w:r w:rsidR="00F74449">
        <w:t xml:space="preserve"> into you broadcast production or studio premises</w:t>
      </w:r>
      <w:r>
        <w:t>.</w:t>
      </w:r>
    </w:p>
    <w:p w14:paraId="6DA99A36" w14:textId="77777777" w:rsidR="00833B24" w:rsidRPr="00833B24" w:rsidRDefault="00833B24" w:rsidP="00066DE7">
      <w:pPr>
        <w:pStyle w:val="Heading3Modified"/>
      </w:pPr>
      <w:r w:rsidRPr="00833B24">
        <w:t>Service Limitations</w:t>
      </w:r>
    </w:p>
    <w:p w14:paraId="1E8E0135" w14:textId="0382754E" w:rsidR="00833B24" w:rsidRDefault="005615A0" w:rsidP="00A22159">
      <w:pPr>
        <w:pStyle w:val="ListParagraph1"/>
      </w:pPr>
      <w:r>
        <w:t xml:space="preserve">Subject to clause </w:t>
      </w:r>
      <w:r>
        <w:fldChar w:fldCharType="begin"/>
      </w:r>
      <w:r>
        <w:instrText xml:space="preserve"> REF _Ref519085281 \r \h </w:instrText>
      </w:r>
      <w:r w:rsidR="00A205B0">
        <w:instrText xml:space="preserve"> \* MERGEFORMAT </w:instrText>
      </w:r>
      <w:r>
        <w:fldChar w:fldCharType="separate"/>
      </w:r>
      <w:r w:rsidR="00105E59">
        <w:t>2.7</w:t>
      </w:r>
      <w:r>
        <w:fldChar w:fldCharType="end"/>
      </w:r>
      <w:r>
        <w:t>, t</w:t>
      </w:r>
      <w:r w:rsidR="00833B24">
        <w:t xml:space="preserve">he MMC Service </w:t>
      </w:r>
      <w:r w:rsidR="00833B24" w:rsidRPr="00833B24">
        <w:t xml:space="preserve">is only available in areas where there is access to our </w:t>
      </w:r>
      <w:r w:rsidR="00833B24">
        <w:t>p</w:t>
      </w:r>
      <w:r w:rsidR="00833B24" w:rsidRPr="00833B24">
        <w:t xml:space="preserve">ublic </w:t>
      </w:r>
      <w:r w:rsidR="009529CF">
        <w:t>3G</w:t>
      </w:r>
      <w:r w:rsidR="008432E6">
        <w:t xml:space="preserve">, </w:t>
      </w:r>
      <w:r w:rsidR="00833B24">
        <w:t xml:space="preserve">4G/LTE </w:t>
      </w:r>
      <w:r w:rsidR="008432E6">
        <w:t xml:space="preserve">and 5G compatible </w:t>
      </w:r>
      <w:r w:rsidR="00833B24">
        <w:t>m</w:t>
      </w:r>
      <w:r w:rsidR="00833B24" w:rsidRPr="00833B24">
        <w:t>obi</w:t>
      </w:r>
      <w:r w:rsidR="00833B24">
        <w:t>le n</w:t>
      </w:r>
      <w:r w:rsidR="00833B24" w:rsidRPr="00833B24">
        <w:t xml:space="preserve">etwork and the relevant </w:t>
      </w:r>
      <w:r w:rsidR="00833B24">
        <w:t xml:space="preserve">MMC Device </w:t>
      </w:r>
      <w:r w:rsidR="008432E6">
        <w:t>can</w:t>
      </w:r>
      <w:r w:rsidR="00833B24" w:rsidRPr="00833B24">
        <w:t xml:space="preserve"> connect to that network. For the avoidance of doubt, for the </w:t>
      </w:r>
      <w:r w:rsidR="00833B24">
        <w:t>MMC</w:t>
      </w:r>
      <w:r w:rsidR="00833B24" w:rsidRPr="00833B24">
        <w:t xml:space="preserve"> Service this only includes </w:t>
      </w:r>
      <w:r w:rsidR="009529CF">
        <w:t>3G</w:t>
      </w:r>
      <w:r w:rsidR="008432E6">
        <w:t xml:space="preserve">, </w:t>
      </w:r>
      <w:r w:rsidR="00833B24" w:rsidRPr="00833B24">
        <w:t>4G/LTE</w:t>
      </w:r>
      <w:r w:rsidR="008432E6">
        <w:t xml:space="preserve"> and 5G compatible</w:t>
      </w:r>
      <w:r w:rsidR="00833B24" w:rsidRPr="00833B24">
        <w:t xml:space="preserve"> coverage (not 2G or satellite communications).</w:t>
      </w:r>
    </w:p>
    <w:p w14:paraId="48D0FDD5" w14:textId="56F91EDD" w:rsidR="009529CF" w:rsidRPr="009529CF" w:rsidRDefault="00C86B35" w:rsidP="00A22159">
      <w:pPr>
        <w:pStyle w:val="ListParagraph1"/>
      </w:pPr>
      <w:bookmarkStart w:id="15" w:name="_Ref519085281"/>
      <w:r>
        <w:t xml:space="preserve">If </w:t>
      </w:r>
      <w:r w:rsidR="00AC51F8">
        <w:t xml:space="preserve">our public </w:t>
      </w:r>
      <w:r>
        <w:t xml:space="preserve">4G/LTE </w:t>
      </w:r>
      <w:r w:rsidRPr="005615A0">
        <w:t>network</w:t>
      </w:r>
      <w:r>
        <w:t xml:space="preserve"> service is unavailable</w:t>
      </w:r>
      <w:r w:rsidR="005615A0">
        <w:t>,</w:t>
      </w:r>
      <w:r>
        <w:t xml:space="preserve"> the MMC Service may switch </w:t>
      </w:r>
      <w:r w:rsidR="005615A0">
        <w:t xml:space="preserve">over </w:t>
      </w:r>
      <w:r>
        <w:t xml:space="preserve">to </w:t>
      </w:r>
      <w:r w:rsidR="005615A0">
        <w:t xml:space="preserve">our </w:t>
      </w:r>
      <w:r>
        <w:t>3G network</w:t>
      </w:r>
      <w:r w:rsidR="005615A0">
        <w:t xml:space="preserve"> </w:t>
      </w:r>
      <w:r w:rsidR="008432E6" w:rsidRPr="0014635E">
        <w:t xml:space="preserve">or 5G compatible network </w:t>
      </w:r>
      <w:r w:rsidR="005615A0">
        <w:t>(where</w:t>
      </w:r>
      <w:r>
        <w:t xml:space="preserve"> available</w:t>
      </w:r>
      <w:r w:rsidR="005615A0">
        <w:t>)</w:t>
      </w:r>
      <w:r>
        <w:t xml:space="preserve">. </w:t>
      </w:r>
      <w:r w:rsidR="005615A0">
        <w:t>If this occurs, you will not receive a</w:t>
      </w:r>
      <w:r w:rsidR="009529CF">
        <w:t xml:space="preserve">ccess prioritisation and preferential data treatment </w:t>
      </w:r>
      <w:r w:rsidR="005615A0">
        <w:t>while you remain on the</w:t>
      </w:r>
      <w:r>
        <w:t xml:space="preserve"> </w:t>
      </w:r>
      <w:r w:rsidR="009529CF">
        <w:t>3G</w:t>
      </w:r>
      <w:r w:rsidR="008432E6">
        <w:t xml:space="preserve"> or 5G</w:t>
      </w:r>
      <w:r w:rsidR="009529CF">
        <w:t xml:space="preserve"> mobile network</w:t>
      </w:r>
      <w:r w:rsidR="005615A0">
        <w:t>, but you will still be able to transmit contribution data using your MMC Service</w:t>
      </w:r>
      <w:r w:rsidR="009529CF">
        <w:t>.</w:t>
      </w:r>
      <w:bookmarkEnd w:id="15"/>
    </w:p>
    <w:p w14:paraId="5B6D7562" w14:textId="77777777" w:rsidR="00833B24" w:rsidRPr="00833B24" w:rsidRDefault="00833B24" w:rsidP="00A22159">
      <w:pPr>
        <w:pStyle w:val="ListParagraph1"/>
      </w:pPr>
      <w:r>
        <w:t>Your ability to access our p</w:t>
      </w:r>
      <w:r w:rsidRPr="00833B24">
        <w:t xml:space="preserve">ublic </w:t>
      </w:r>
      <w:r>
        <w:t>4G/LTE mobile n</w:t>
      </w:r>
      <w:r w:rsidRPr="00833B24">
        <w:t xml:space="preserve">etwork depends on, amongst other things, coverage availability, local conditions, capability of </w:t>
      </w:r>
      <w:r>
        <w:t>MMC</w:t>
      </w:r>
      <w:r w:rsidRPr="00833B24">
        <w:t xml:space="preserve"> Devices and distance from the base station.</w:t>
      </w:r>
    </w:p>
    <w:p w14:paraId="113D11B6" w14:textId="77777777" w:rsidR="00833B24" w:rsidRDefault="00833B24" w:rsidP="00A22159">
      <w:pPr>
        <w:pStyle w:val="ListParagraph1"/>
      </w:pPr>
      <w:r>
        <w:t>The MMC Service is a national service available for use only within Australia</w:t>
      </w:r>
      <w:r w:rsidRPr="00D4744F">
        <w:t>.</w:t>
      </w:r>
      <w:r w:rsidRPr="00833B24">
        <w:t xml:space="preserve"> The </w:t>
      </w:r>
      <w:r>
        <w:t>MMC</w:t>
      </w:r>
      <w:r w:rsidRPr="00833B24">
        <w:t xml:space="preserve"> Service cannot be used to roam onto any other domestic or international mobile network</w:t>
      </w:r>
      <w:r>
        <w:t>.</w:t>
      </w:r>
    </w:p>
    <w:p w14:paraId="6EDD362D" w14:textId="0A1E42C3" w:rsidR="00CF55B4" w:rsidRDefault="00833B24" w:rsidP="00A22159">
      <w:pPr>
        <w:pStyle w:val="ListParagraph1"/>
      </w:pPr>
      <w:r>
        <w:t xml:space="preserve">The MMC Service </w:t>
      </w:r>
      <w:r w:rsidRPr="00CD2A23">
        <w:t>is not available to Telstra Wholesale customers</w:t>
      </w:r>
      <w:r w:rsidR="00CF55B4">
        <w:t>.</w:t>
      </w:r>
    </w:p>
    <w:p w14:paraId="37744BFE" w14:textId="77777777" w:rsidR="00833B24" w:rsidRDefault="00CF55B4" w:rsidP="00A22159">
      <w:pPr>
        <w:pStyle w:val="ListParagraph1"/>
      </w:pPr>
      <w:r>
        <w:t>You must not resell the MMC Service</w:t>
      </w:r>
      <w:r w:rsidR="00AC51F8">
        <w:t>,</w:t>
      </w:r>
      <w:r>
        <w:t xml:space="preserve"> or any MMC Device or MMC SIM supplied in conjunction with it</w:t>
      </w:r>
      <w:r w:rsidR="00833B24" w:rsidRPr="00CD2A23">
        <w:t>.</w:t>
      </w:r>
    </w:p>
    <w:p w14:paraId="03941BA1" w14:textId="2707A2E6" w:rsidR="00D1201A" w:rsidRPr="00D1201A" w:rsidRDefault="00D1201A" w:rsidP="00A22159">
      <w:pPr>
        <w:pStyle w:val="ListParagraph1"/>
      </w:pPr>
      <w:r w:rsidRPr="00D1201A">
        <w:t xml:space="preserve">You agree that we are entitled to suspend the </w:t>
      </w:r>
      <w:r>
        <w:t>MMC</w:t>
      </w:r>
      <w:r w:rsidRPr="00D1201A">
        <w:t xml:space="preserve"> Service </w:t>
      </w:r>
      <w:proofErr w:type="gramStart"/>
      <w:r w:rsidRPr="00D1201A">
        <w:t>in the event that</w:t>
      </w:r>
      <w:proofErr w:type="gramEnd"/>
      <w:r w:rsidRPr="00D1201A">
        <w:t xml:space="preserve"> we are required or entitled to suspend our</w:t>
      </w:r>
      <w:r>
        <w:t xml:space="preserve"> p</w:t>
      </w:r>
      <w:r w:rsidRPr="00833B24">
        <w:t xml:space="preserve">ublic </w:t>
      </w:r>
      <w:r>
        <w:t>3G</w:t>
      </w:r>
      <w:r w:rsidR="008432E6">
        <w:t xml:space="preserve">, </w:t>
      </w:r>
      <w:r>
        <w:t>4G/LTE</w:t>
      </w:r>
      <w:r w:rsidR="008432E6">
        <w:t xml:space="preserve"> </w:t>
      </w:r>
      <w:r w:rsidR="008432E6" w:rsidRPr="0014635E">
        <w:t>or 5G</w:t>
      </w:r>
      <w:r>
        <w:t xml:space="preserve"> m</w:t>
      </w:r>
      <w:r w:rsidRPr="00833B24">
        <w:t>obi</w:t>
      </w:r>
      <w:r>
        <w:t>le n</w:t>
      </w:r>
      <w:r w:rsidRPr="00833B24">
        <w:t>etwork</w:t>
      </w:r>
      <w:r w:rsidRPr="00D1201A">
        <w:t xml:space="preserve"> (for example, for maintenance o</w:t>
      </w:r>
      <w:r>
        <w:t>r due to and an event beyond our reasonable control which prevents provision of the service</w:t>
      </w:r>
      <w:r w:rsidRPr="00D1201A">
        <w:t>).</w:t>
      </w:r>
    </w:p>
    <w:p w14:paraId="63F4A67C" w14:textId="71BA10C3" w:rsidR="00D1201A" w:rsidRPr="00D1201A" w:rsidRDefault="00D1201A" w:rsidP="00A22159">
      <w:pPr>
        <w:pStyle w:val="ListParagraph1"/>
      </w:pPr>
      <w:r w:rsidRPr="00D1201A">
        <w:t xml:space="preserve">If you tether a device to any other device which is connected to the </w:t>
      </w:r>
      <w:r w:rsidR="0034240E">
        <w:t>MMC</w:t>
      </w:r>
      <w:r w:rsidR="00D52249">
        <w:t xml:space="preserve"> Service, you may not receive access prioritisation or preferential d</w:t>
      </w:r>
      <w:r w:rsidRPr="00D1201A">
        <w:t xml:space="preserve">ata </w:t>
      </w:r>
      <w:r w:rsidR="00D52249">
        <w:t>t</w:t>
      </w:r>
      <w:r w:rsidRPr="00D1201A">
        <w:t>reatment.</w:t>
      </w:r>
    </w:p>
    <w:p w14:paraId="156F4CAC" w14:textId="77777777" w:rsidR="00877C6E" w:rsidRPr="006E712E" w:rsidRDefault="00877C6E" w:rsidP="004A2012">
      <w:pPr>
        <w:pStyle w:val="Heading2Modified"/>
      </w:pPr>
      <w:bookmarkStart w:id="16" w:name="_Toc164424940"/>
      <w:r w:rsidRPr="006E712E">
        <w:t>Access Prioritisation and Preferential Data Treatment</w:t>
      </w:r>
      <w:bookmarkEnd w:id="16"/>
    </w:p>
    <w:p w14:paraId="69DD1BF4" w14:textId="074DB6B6" w:rsidR="00877C6E" w:rsidRPr="008660CD" w:rsidRDefault="00877C6E" w:rsidP="00A22159">
      <w:pPr>
        <w:pStyle w:val="ListParagraph1"/>
      </w:pPr>
      <w:bookmarkStart w:id="17" w:name="_Ref518384858"/>
      <w:r>
        <w:t xml:space="preserve">As part of the MMC Service, you will receive access prioritisation on our public 4G/LTE mobile network.  Access prioritisation means that </w:t>
      </w:r>
      <w:r w:rsidR="000E5CAB">
        <w:t xml:space="preserve">during times of </w:t>
      </w:r>
      <w:r>
        <w:t>congestion</w:t>
      </w:r>
      <w:r w:rsidR="000E5CAB">
        <w:t xml:space="preserve"> on</w:t>
      </w:r>
      <w:r w:rsidR="00D52249">
        <w:t xml:space="preserve"> </w:t>
      </w:r>
      <w:r w:rsidR="000E5CAB">
        <w:t>our 4G/LTE mobile n</w:t>
      </w:r>
      <w:r w:rsidR="000E5CAB" w:rsidRPr="00833B24">
        <w:t>etwork</w:t>
      </w:r>
      <w:r w:rsidR="000E5CAB">
        <w:t>, we</w:t>
      </w:r>
      <w:r>
        <w:t xml:space="preserve"> will prioritise attempts from customers of the MMC Service</w:t>
      </w:r>
      <w:r w:rsidR="00D67A16">
        <w:t xml:space="preserve"> to access our 4G/LTE mobile n</w:t>
      </w:r>
      <w:r w:rsidR="00D67A16" w:rsidRPr="00833B24">
        <w:t>etwork</w:t>
      </w:r>
      <w:r>
        <w:t xml:space="preserve"> ahead of </w:t>
      </w:r>
      <w:r w:rsidR="000E5CAB">
        <w:t>certain</w:t>
      </w:r>
      <w:r w:rsidR="004E015B">
        <w:t xml:space="preserve"> other</w:t>
      </w:r>
      <w:r w:rsidR="000E5CAB">
        <w:t xml:space="preserve"> </w:t>
      </w:r>
      <w:r>
        <w:t>users, but below</w:t>
      </w:r>
      <w:r w:rsidR="00D67A16">
        <w:t xml:space="preserve"> that of</w:t>
      </w:r>
      <w:r>
        <w:t xml:space="preserve"> emergency services and </w:t>
      </w:r>
      <w:r w:rsidR="00DB6808">
        <w:t xml:space="preserve">emergency situations </w:t>
      </w:r>
      <w:r w:rsidR="00DB6808" w:rsidRPr="004E015B">
        <w:t>(for example, 000 and 112 calls</w:t>
      </w:r>
      <w:r w:rsidR="00D52249">
        <w:t>)</w:t>
      </w:r>
      <w:r>
        <w:t>.</w:t>
      </w:r>
      <w:bookmarkEnd w:id="17"/>
    </w:p>
    <w:p w14:paraId="628645B1" w14:textId="4B671113" w:rsidR="004E015B" w:rsidRPr="004E015B" w:rsidRDefault="00877C6E" w:rsidP="00A22159">
      <w:pPr>
        <w:pStyle w:val="ListParagraph1"/>
      </w:pPr>
      <w:bookmarkStart w:id="18" w:name="_Ref518384860"/>
      <w:r>
        <w:t>As part of the MMC Service, our public 4G/LTE mobile network</w:t>
      </w:r>
      <w:r w:rsidR="004E015B">
        <w:t xml:space="preserve"> automatically </w:t>
      </w:r>
      <w:r w:rsidR="004E015B" w:rsidRPr="004E015B">
        <w:t xml:space="preserve">provides preferential treatment to your data over certain other users, but below that of </w:t>
      </w:r>
      <w:r w:rsidR="004E015B">
        <w:t xml:space="preserve">emergency services and </w:t>
      </w:r>
      <w:r w:rsidR="00DB6808">
        <w:t xml:space="preserve">emergency situations </w:t>
      </w:r>
      <w:r w:rsidR="00DB6808" w:rsidRPr="004E015B">
        <w:t>(for example, 000 and 112 calls)</w:t>
      </w:r>
      <w:r w:rsidR="004E015B" w:rsidRPr="004E015B">
        <w:t>, of our Public LTE Mobile Network if your data throughput drops below a certain target.</w:t>
      </w:r>
    </w:p>
    <w:p w14:paraId="542C8046" w14:textId="6AE16FB7" w:rsidR="000E5CAB" w:rsidRDefault="00877C6E" w:rsidP="00A22159">
      <w:pPr>
        <w:pStyle w:val="ListParagraph1"/>
      </w:pPr>
      <w:r>
        <w:lastRenderedPageBreak/>
        <w:t xml:space="preserve">Preferential data treatment means that customers of the MMC Service will be provided with preferential data treatment while their contribution data is being transmitted via the </w:t>
      </w:r>
      <w:r w:rsidRPr="00837A2C">
        <w:t>public 4G/LTE mobile network</w:t>
      </w:r>
      <w:r>
        <w:t xml:space="preserve"> over </w:t>
      </w:r>
      <w:r w:rsidR="004E015B">
        <w:t xml:space="preserve">certain other </w:t>
      </w:r>
      <w:r>
        <w:t xml:space="preserve">users, but below </w:t>
      </w:r>
      <w:r w:rsidR="004E015B">
        <w:t xml:space="preserve">that of </w:t>
      </w:r>
      <w:r>
        <w:t>emergency s</w:t>
      </w:r>
      <w:r w:rsidRPr="00334874">
        <w:t>ervices and 000</w:t>
      </w:r>
      <w:r>
        <w:t xml:space="preserve"> </w:t>
      </w:r>
      <w:r w:rsidR="00D67A16">
        <w:t xml:space="preserve">call </w:t>
      </w:r>
      <w:r>
        <w:t>users</w:t>
      </w:r>
      <w:r w:rsidRPr="00334874">
        <w:t>.</w:t>
      </w:r>
      <w:bookmarkEnd w:id="18"/>
    </w:p>
    <w:p w14:paraId="4A41E9A0" w14:textId="77777777" w:rsidR="000E5CAB" w:rsidRDefault="000E5CAB" w:rsidP="00A22159">
      <w:pPr>
        <w:pStyle w:val="ListParagraph1"/>
      </w:pPr>
      <w:r>
        <w:t>Your data will not be prioritised or given preferential tr</w:t>
      </w:r>
      <w:r w:rsidR="004E015B">
        <w:t>eatment over the data of other MMC Service</w:t>
      </w:r>
      <w:r>
        <w:t xml:space="preserve"> customers</w:t>
      </w:r>
      <w:r w:rsidR="00D52249">
        <w:t xml:space="preserve"> or customers receiving equivalent prioritisation or preferential treatment services</w:t>
      </w:r>
      <w:r>
        <w:t>.</w:t>
      </w:r>
    </w:p>
    <w:p w14:paraId="5DAC840D" w14:textId="77777777" w:rsidR="000E5CAB" w:rsidRPr="00DB6808" w:rsidRDefault="004E015B" w:rsidP="00A22159">
      <w:pPr>
        <w:pStyle w:val="ListParagraph1"/>
      </w:pPr>
      <w:r w:rsidRPr="00DB6808">
        <w:t>Even with access prioritisation and preferential data t</w:t>
      </w:r>
      <w:r w:rsidR="000E5CAB" w:rsidRPr="00DB6808">
        <w:t>reatment, you acknowledge and agree traffic related to high priority government and emergency situations (for example, 000 and 112 calls) will be prioritised and given preferential treatment over your traffic.</w:t>
      </w:r>
    </w:p>
    <w:p w14:paraId="3E52DA43" w14:textId="3DC3A59E" w:rsidR="000E5CAB" w:rsidRPr="00DB6808" w:rsidRDefault="000E5CAB" w:rsidP="00A22159">
      <w:pPr>
        <w:pStyle w:val="ListParagraph1"/>
      </w:pPr>
      <w:r w:rsidRPr="00DB6808">
        <w:t xml:space="preserve">The </w:t>
      </w:r>
      <w:r w:rsidR="00DB6808" w:rsidRPr="00DB6808">
        <w:t>MMC Service</w:t>
      </w:r>
      <w:r w:rsidRPr="00DB6808">
        <w:t xml:space="preserve"> does not</w:t>
      </w:r>
      <w:r w:rsidR="00DB6808" w:rsidRPr="00DB6808">
        <w:t xml:space="preserve"> support VoLTE data as part of access prioritisation or preferential data t</w:t>
      </w:r>
      <w:r w:rsidRPr="00DB6808">
        <w:t>reatment.</w:t>
      </w:r>
    </w:p>
    <w:p w14:paraId="0B8C19A1" w14:textId="0E81B963" w:rsidR="000E5CAB" w:rsidRPr="00DB6808" w:rsidRDefault="000E5CAB" w:rsidP="00A22159">
      <w:pPr>
        <w:pStyle w:val="ListParagraph1"/>
      </w:pPr>
      <w:r w:rsidRPr="00DB6808">
        <w:t>P</w:t>
      </w:r>
      <w:r w:rsidR="00DB6808" w:rsidRPr="00DB6808">
        <w:t>referential data t</w:t>
      </w:r>
      <w:r w:rsidRPr="00DB6808">
        <w:t xml:space="preserve">reatment does not guarantee a minimum throughput for your data on our </w:t>
      </w:r>
      <w:r w:rsidR="00DB6808" w:rsidRPr="00DB6808">
        <w:t>public 4G/LTE mobile network</w:t>
      </w:r>
      <w:r w:rsidRPr="00DB6808">
        <w:t>.</w:t>
      </w:r>
    </w:p>
    <w:p w14:paraId="162AF3F7" w14:textId="77777777" w:rsidR="00480096" w:rsidRPr="006E712E" w:rsidRDefault="006D4B6F" w:rsidP="004A2012">
      <w:pPr>
        <w:pStyle w:val="Heading2Modified"/>
      </w:pPr>
      <w:bookmarkStart w:id="19" w:name="_Ref518460757"/>
      <w:bookmarkStart w:id="20" w:name="_Toc164424941"/>
      <w:r w:rsidRPr="006E712E">
        <w:t xml:space="preserve">MMC </w:t>
      </w:r>
      <w:r w:rsidR="00FC230C" w:rsidRPr="006E712E">
        <w:t>Devices</w:t>
      </w:r>
      <w:bookmarkEnd w:id="19"/>
      <w:bookmarkEnd w:id="20"/>
    </w:p>
    <w:p w14:paraId="6E78B28D" w14:textId="77777777" w:rsidR="009C1416" w:rsidRDefault="00295F84" w:rsidP="00A22159">
      <w:pPr>
        <w:pStyle w:val="ListParagraph1"/>
      </w:pPr>
      <w:r>
        <w:t xml:space="preserve">The MMC </w:t>
      </w:r>
      <w:r w:rsidR="006D4B6F">
        <w:t>S</w:t>
      </w:r>
      <w:r w:rsidR="00D32F53">
        <w:t>ervice</w:t>
      </w:r>
      <w:r>
        <w:t xml:space="preserve"> may only be accessed</w:t>
      </w:r>
      <w:r w:rsidR="009C1416">
        <w:t>:</w:t>
      </w:r>
    </w:p>
    <w:p w14:paraId="38E1BE53" w14:textId="1190AE1E" w:rsidR="009C1416" w:rsidRDefault="009C1416" w:rsidP="00F22470">
      <w:pPr>
        <w:pStyle w:val="ListParagraph2"/>
      </w:pPr>
      <w:bookmarkStart w:id="21" w:name="_Ref527036770"/>
      <w:r>
        <w:t xml:space="preserve">on the Telstra APN which enables prioritisation or preferential treatment </w:t>
      </w:r>
      <w:r w:rsidRPr="00DB6808">
        <w:t>on our public 4G/LTE mobile network</w:t>
      </w:r>
      <w:r>
        <w:t>; and</w:t>
      </w:r>
      <w:bookmarkEnd w:id="21"/>
    </w:p>
    <w:p w14:paraId="767472A3" w14:textId="6FEA6153" w:rsidR="009C1416" w:rsidRDefault="00295F84" w:rsidP="00F22470">
      <w:pPr>
        <w:pStyle w:val="ListParagraph2"/>
      </w:pPr>
      <w:r>
        <w:t>using</w:t>
      </w:r>
      <w:r w:rsidR="006D4B6F">
        <w:t xml:space="preserve"> </w:t>
      </w:r>
      <w:r w:rsidR="009C1416">
        <w:t xml:space="preserve">the Telstra APN described in clause </w:t>
      </w:r>
      <w:r w:rsidR="009C1416">
        <w:fldChar w:fldCharType="begin"/>
      </w:r>
      <w:r w:rsidR="009C1416">
        <w:instrText xml:space="preserve"> REF _Ref527036770 \w \h </w:instrText>
      </w:r>
      <w:r w:rsidR="00F22470">
        <w:instrText xml:space="preserve"> \* MERGEFORMAT </w:instrText>
      </w:r>
      <w:r w:rsidR="009C1416">
        <w:fldChar w:fldCharType="separate"/>
      </w:r>
      <w:r w:rsidR="00105E59">
        <w:t>4.1(a)</w:t>
      </w:r>
      <w:r w:rsidR="009C1416">
        <w:fldChar w:fldCharType="end"/>
      </w:r>
      <w:r w:rsidR="009C1416">
        <w:t xml:space="preserve"> on </w:t>
      </w:r>
      <w:r>
        <w:t>an</w:t>
      </w:r>
      <w:r w:rsidR="00D32F53">
        <w:t xml:space="preserve"> </w:t>
      </w:r>
      <w:r w:rsidR="00102ADC">
        <w:t xml:space="preserve">approved </w:t>
      </w:r>
      <w:r w:rsidR="0066459C">
        <w:t xml:space="preserve">SIM hosting routing </w:t>
      </w:r>
      <w:r w:rsidR="00D32F53">
        <w:t>device (</w:t>
      </w:r>
      <w:r w:rsidR="00D32F53" w:rsidRPr="00C83E13">
        <w:rPr>
          <w:b/>
        </w:rPr>
        <w:t>MMC Device</w:t>
      </w:r>
      <w:r w:rsidR="00D32F53">
        <w:t>) that ha</w:t>
      </w:r>
      <w:r>
        <w:t>s</w:t>
      </w:r>
      <w:r w:rsidR="00D32F53">
        <w:t xml:space="preserve"> been certified 3GPP QoS interoperable with the Telstra national 4G/LTE wireless infrastructure.</w:t>
      </w:r>
    </w:p>
    <w:p w14:paraId="08DE03D4" w14:textId="638BE708" w:rsidR="00E64654" w:rsidRPr="009C1416" w:rsidRDefault="00295F84" w:rsidP="00A22159">
      <w:pPr>
        <w:pStyle w:val="ListParagraph1"/>
      </w:pPr>
      <w:r w:rsidRPr="009C1416">
        <w:t xml:space="preserve">You must select from </w:t>
      </w:r>
      <w:r w:rsidR="008432E6">
        <w:t>an approved</w:t>
      </w:r>
      <w:r w:rsidRPr="009C1416">
        <w:t xml:space="preserve"> </w:t>
      </w:r>
      <w:r w:rsidR="003B7F7F" w:rsidRPr="009C1416">
        <w:t>MMC Device</w:t>
      </w:r>
      <w:r w:rsidR="005E153A" w:rsidRPr="009C1416">
        <w:t xml:space="preserve"> to be supplied to you as part of your MMC Service</w:t>
      </w:r>
      <w:r w:rsidR="008432E6">
        <w:t>.  A list of approved MMC Devices is set out in your MMC Application Form.</w:t>
      </w:r>
    </w:p>
    <w:p w14:paraId="6A2719D7" w14:textId="77777777" w:rsidR="0026397C" w:rsidRDefault="00F41058" w:rsidP="00A22159">
      <w:pPr>
        <w:pStyle w:val="ListParagraph1"/>
      </w:pPr>
      <w:r>
        <w:t xml:space="preserve">As part of your MMC Service, we manage on your behalf any manufacturer warranties that are provided in connection with your selected MMC Device for </w:t>
      </w:r>
      <w:r w:rsidR="00AC51F8">
        <w:t xml:space="preserve">the </w:t>
      </w:r>
      <w:r>
        <w:t xml:space="preserve">term of your MMC Service. Details of the applicable manufacturer warranties are available </w:t>
      </w:r>
      <w:r w:rsidR="00CE3BB9">
        <w:t xml:space="preserve">from Telstra on request. </w:t>
      </w:r>
    </w:p>
    <w:p w14:paraId="791743A4" w14:textId="54BDF14D" w:rsidR="00E476D9" w:rsidRDefault="00E476D9" w:rsidP="00A22159">
      <w:pPr>
        <w:pStyle w:val="ListParagraph1"/>
      </w:pPr>
      <w:r>
        <w:t>We aim to ship your MMC Device</w:t>
      </w:r>
      <w:r w:rsidR="001F6631">
        <w:t xml:space="preserve"> </w:t>
      </w:r>
      <w:r w:rsidR="00DB6808">
        <w:t xml:space="preserve">from </w:t>
      </w:r>
      <w:r w:rsidR="001F6631">
        <w:t>our facilities</w:t>
      </w:r>
      <w:r>
        <w:t xml:space="preserve"> </w:t>
      </w:r>
      <w:r w:rsidR="00AC40F6">
        <w:t>within five (5) business d</w:t>
      </w:r>
      <w:r>
        <w:t xml:space="preserve">ays after we acknowledge receipt of your order for the MMC Service. If we agree to replace a faulty Device as part of our managed service obligations, we aim to ship your replacement MMC Device within </w:t>
      </w:r>
      <w:r w:rsidR="00AC40F6">
        <w:t>five (</w:t>
      </w:r>
      <w:r>
        <w:t>5</w:t>
      </w:r>
      <w:r w:rsidR="00AC40F6">
        <w:t>) business d</w:t>
      </w:r>
      <w:r>
        <w:t>ays after receipt of your returned faulty MMC Device.</w:t>
      </w:r>
    </w:p>
    <w:p w14:paraId="0C8AD20F" w14:textId="77777777" w:rsidR="00D32F53" w:rsidRDefault="00295F84" w:rsidP="00A22159">
      <w:pPr>
        <w:pStyle w:val="ListParagraph1"/>
      </w:pPr>
      <w:r>
        <w:t>You must use your MMC Device in accordance with any guidelines or user guides issued by Telstra or the manufacturer of that MMC Device.</w:t>
      </w:r>
    </w:p>
    <w:p w14:paraId="44A93715" w14:textId="299B6871" w:rsidR="00753EDD" w:rsidRPr="00753EDD" w:rsidRDefault="00753EDD" w:rsidP="00A22159">
      <w:pPr>
        <w:pStyle w:val="ListParagraph1"/>
      </w:pPr>
      <w:r w:rsidRPr="00753EDD">
        <w:t xml:space="preserve">The </w:t>
      </w:r>
      <w:r>
        <w:t>MMC</w:t>
      </w:r>
      <w:r w:rsidRPr="00753EDD">
        <w:t xml:space="preserve"> Devices for use with the </w:t>
      </w:r>
      <w:r>
        <w:t>MMC</w:t>
      </w:r>
      <w:r w:rsidRPr="00753EDD">
        <w:t xml:space="preserve"> Service must have the configuration, operating system and firmware version set out in our agreement with you, or as otherwise notified to you in writing</w:t>
      </w:r>
      <w:r>
        <w:t>.</w:t>
      </w:r>
    </w:p>
    <w:p w14:paraId="2AB2EBDC" w14:textId="277321EB" w:rsidR="00E64712" w:rsidRPr="006E712E" w:rsidRDefault="00183FAF" w:rsidP="00F22470">
      <w:pPr>
        <w:pStyle w:val="Heading2Modified"/>
      </w:pPr>
      <w:bookmarkStart w:id="22" w:name="_Ref518460760"/>
      <w:bookmarkStart w:id="23" w:name="_Toc164424942"/>
      <w:r w:rsidRPr="006E712E">
        <w:t xml:space="preserve">MMC </w:t>
      </w:r>
      <w:r w:rsidR="00FC230C" w:rsidRPr="006E712E">
        <w:t>SIM</w:t>
      </w:r>
      <w:r w:rsidRPr="006E712E">
        <w:t>s</w:t>
      </w:r>
      <w:bookmarkEnd w:id="22"/>
      <w:bookmarkEnd w:id="23"/>
    </w:p>
    <w:p w14:paraId="2D0F187C" w14:textId="58BAB1EC" w:rsidR="00334874" w:rsidRPr="00334874" w:rsidRDefault="00334874" w:rsidP="00A22159">
      <w:pPr>
        <w:pStyle w:val="ListParagraph1"/>
      </w:pPr>
      <w:proofErr w:type="gramStart"/>
      <w:r w:rsidRPr="00334874">
        <w:t>In order to</w:t>
      </w:r>
      <w:proofErr w:type="gramEnd"/>
      <w:r w:rsidRPr="00334874">
        <w:t xml:space="preserve"> access the </w:t>
      </w:r>
      <w:r>
        <w:t>MMC</w:t>
      </w:r>
      <w:r w:rsidRPr="00334874">
        <w:t xml:space="preserve"> Service, you must use </w:t>
      </w:r>
      <w:r w:rsidR="008B086E">
        <w:t xml:space="preserve">the </w:t>
      </w:r>
      <w:r w:rsidR="00D521D6">
        <w:t xml:space="preserve">specific SIM </w:t>
      </w:r>
      <w:r w:rsidR="008B086E">
        <w:t>supplied and installed in the MMC Device by us for</w:t>
      </w:r>
      <w:r w:rsidR="00D521D6">
        <w:t xml:space="preserve"> use in connection with the MMC </w:t>
      </w:r>
      <w:r w:rsidR="00D521D6">
        <w:lastRenderedPageBreak/>
        <w:t xml:space="preserve">Service </w:t>
      </w:r>
      <w:r w:rsidR="00D32F53">
        <w:t>(</w:t>
      </w:r>
      <w:r w:rsidR="00D32F53" w:rsidRPr="00C83E13">
        <w:rPr>
          <w:b/>
        </w:rPr>
        <w:t>MMC SIM</w:t>
      </w:r>
      <w:r w:rsidR="00D32F53">
        <w:t>)</w:t>
      </w:r>
      <w:r w:rsidRPr="00334874">
        <w:t xml:space="preserve">. You cannot use any other type of SIM to access the </w:t>
      </w:r>
      <w:r>
        <w:t>MMC</w:t>
      </w:r>
      <w:r w:rsidRPr="00334874">
        <w:t xml:space="preserve"> Service.</w:t>
      </w:r>
      <w:r>
        <w:t xml:space="preserve"> </w:t>
      </w:r>
    </w:p>
    <w:p w14:paraId="372B246A" w14:textId="77777777" w:rsidR="00165A8B" w:rsidRDefault="00334874" w:rsidP="00A22159">
      <w:pPr>
        <w:pStyle w:val="ListParagraph1"/>
      </w:pPr>
      <w:r>
        <w:t xml:space="preserve">The MMC SIM </w:t>
      </w:r>
      <w:r w:rsidR="008660CD">
        <w:t xml:space="preserve">is </w:t>
      </w:r>
      <w:r w:rsidR="00D32F53">
        <w:t>installed and configured in the MMC Device</w:t>
      </w:r>
      <w:r w:rsidR="008660CD">
        <w:t xml:space="preserve"> by Telstra prior to delivery to you. </w:t>
      </w:r>
      <w:r w:rsidR="00CF55B4" w:rsidRPr="00183FAF">
        <w:t xml:space="preserve">We will activate the </w:t>
      </w:r>
      <w:r w:rsidR="00CF55B4">
        <w:t>MMC SIM</w:t>
      </w:r>
      <w:r w:rsidR="00CF55B4" w:rsidRPr="00183FAF">
        <w:t xml:space="preserve"> </w:t>
      </w:r>
      <w:r w:rsidR="00CF55B4">
        <w:t>contained in</w:t>
      </w:r>
      <w:r w:rsidR="00CF55B4" w:rsidRPr="00183FAF">
        <w:t xml:space="preserve"> each </w:t>
      </w:r>
      <w:r w:rsidR="00CF55B4">
        <w:t>MMC</w:t>
      </w:r>
      <w:r w:rsidR="00CF55B4" w:rsidRPr="00183FAF">
        <w:t xml:space="preserve"> Device </w:t>
      </w:r>
      <w:r w:rsidR="00CF55B4">
        <w:t>at the time when</w:t>
      </w:r>
      <w:r w:rsidR="00CF55B4" w:rsidRPr="00183FAF">
        <w:t xml:space="preserve"> the </w:t>
      </w:r>
      <w:r w:rsidR="00CF55B4">
        <w:t xml:space="preserve">MMC Device </w:t>
      </w:r>
      <w:r w:rsidR="00CF55B4" w:rsidRPr="00183FAF">
        <w:t xml:space="preserve">is dispatched to </w:t>
      </w:r>
      <w:proofErr w:type="gramStart"/>
      <w:r w:rsidR="00CF55B4" w:rsidRPr="00183FAF">
        <w:t>you</w:t>
      </w:r>
      <w:proofErr w:type="gramEnd"/>
    </w:p>
    <w:p w14:paraId="0D20C868" w14:textId="77777777" w:rsidR="00183FAF" w:rsidRPr="003575BA" w:rsidRDefault="00165A8B" w:rsidP="00A22159">
      <w:pPr>
        <w:pStyle w:val="ListParagraph1"/>
      </w:pPr>
      <w:r w:rsidRPr="003575BA">
        <w:t>The MMC SIM will be delivered to you unlocked without a PIN code. You must ensure that you implement appropriate procedures to prevent unauthorised use of you MMC SIM.</w:t>
      </w:r>
      <w:r w:rsidR="00183FAF" w:rsidRPr="003575BA">
        <w:t xml:space="preserve"> </w:t>
      </w:r>
    </w:p>
    <w:p w14:paraId="3DB505B6" w14:textId="77777777" w:rsidR="00183FAF" w:rsidRPr="00183FAF" w:rsidRDefault="00183FAF" w:rsidP="00A22159">
      <w:pPr>
        <w:pStyle w:val="ListParagraph1"/>
      </w:pPr>
      <w:r w:rsidRPr="00183FAF">
        <w:t>The MMC SIM can only be used in connection with your MMC Service and not for any other telecommunications services.</w:t>
      </w:r>
    </w:p>
    <w:p w14:paraId="64A8FF57" w14:textId="77777777" w:rsidR="00183FAF" w:rsidRDefault="006D0DDD" w:rsidP="00A22159">
      <w:pPr>
        <w:pStyle w:val="ListParagraph1"/>
      </w:pPr>
      <w:r w:rsidRPr="006D0DDD">
        <w:t xml:space="preserve">The </w:t>
      </w:r>
      <w:r>
        <w:t>MMC</w:t>
      </w:r>
      <w:r w:rsidRPr="006D0DDD">
        <w:t xml:space="preserve"> SIM should never be removed from the</w:t>
      </w:r>
      <w:r>
        <w:t xml:space="preserve"> MMC Device unless</w:t>
      </w:r>
      <w:r w:rsidRPr="006D0DDD">
        <w:t xml:space="preserve"> under direct instruction from </w:t>
      </w:r>
      <w:r>
        <w:t xml:space="preserve">a </w:t>
      </w:r>
      <w:r w:rsidRPr="006D0DDD">
        <w:t>Telstra technical contact.</w:t>
      </w:r>
    </w:p>
    <w:p w14:paraId="42589FD8" w14:textId="77777777" w:rsidR="008B086E" w:rsidRDefault="008B086E" w:rsidP="00A22159">
      <w:pPr>
        <w:pStyle w:val="ListParagraph1"/>
      </w:pPr>
      <w:r>
        <w:t>The MMC SIM:</w:t>
      </w:r>
    </w:p>
    <w:p w14:paraId="5CF9093E" w14:textId="32436997" w:rsidR="008B086E" w:rsidRDefault="008B086E" w:rsidP="00F22470">
      <w:pPr>
        <w:pStyle w:val="ListParagraph2"/>
      </w:pPr>
      <w:r>
        <w:t>cannot be used for and does not support voice calls</w:t>
      </w:r>
      <w:r w:rsidR="0098145F">
        <w:t xml:space="preserve"> or SMS</w:t>
      </w:r>
      <w:r>
        <w:t>; and</w:t>
      </w:r>
    </w:p>
    <w:p w14:paraId="58E47F51" w14:textId="77777777" w:rsidR="008B086E" w:rsidRPr="008B086E" w:rsidRDefault="008B086E" w:rsidP="00F22470">
      <w:pPr>
        <w:pStyle w:val="ListParagraph2"/>
      </w:pPr>
      <w:r>
        <w:t>is not compatible with international use.</w:t>
      </w:r>
    </w:p>
    <w:p w14:paraId="50F52090" w14:textId="6FD76453" w:rsidR="00C723B0" w:rsidRPr="00D4744F" w:rsidRDefault="008432E6" w:rsidP="003932CD">
      <w:pPr>
        <w:pStyle w:val="Heading2Modified"/>
      </w:pPr>
      <w:bookmarkStart w:id="24" w:name="_Ref518460787"/>
      <w:bookmarkStart w:id="25" w:name="_Toc164424943"/>
      <w:r>
        <w:t xml:space="preserve">Current </w:t>
      </w:r>
      <w:r w:rsidR="006E712E">
        <w:t>Data Plans</w:t>
      </w:r>
      <w:bookmarkEnd w:id="24"/>
      <w:bookmarkEnd w:id="25"/>
    </w:p>
    <w:p w14:paraId="66EF21DB" w14:textId="760D6ACC" w:rsidR="001969B2" w:rsidRDefault="00AA3158" w:rsidP="00A22159">
      <w:pPr>
        <w:pStyle w:val="ListParagraph1"/>
      </w:pPr>
      <w:r>
        <w:t xml:space="preserve">A data plan for the MMC Service </w:t>
      </w:r>
      <w:r w:rsidRPr="00AA3158">
        <w:t xml:space="preserve">allows you to use an </w:t>
      </w:r>
      <w:r>
        <w:t>MMC</w:t>
      </w:r>
      <w:r w:rsidRPr="00AA3158">
        <w:t xml:space="preserve"> Device</w:t>
      </w:r>
      <w:r w:rsidR="00750AEC">
        <w:t xml:space="preserve"> with a</w:t>
      </w:r>
      <w:r>
        <w:t xml:space="preserve"> MMC SIM</w:t>
      </w:r>
      <w:r w:rsidRPr="00AA3158">
        <w:t xml:space="preserve"> to </w:t>
      </w:r>
      <w:r>
        <w:t xml:space="preserve">transmit contribution data from OB locations to your </w:t>
      </w:r>
      <w:r w:rsidR="00750AEC">
        <w:t xml:space="preserve">broadcast </w:t>
      </w:r>
      <w:r>
        <w:t>production or studio premises (</w:t>
      </w:r>
      <w:r w:rsidRPr="00AA3158">
        <w:rPr>
          <w:b/>
        </w:rPr>
        <w:t>MMC Data Plan</w:t>
      </w:r>
      <w:r>
        <w:t>).</w:t>
      </w:r>
    </w:p>
    <w:p w14:paraId="5545426B" w14:textId="0884B59E" w:rsidR="00245E85" w:rsidRDefault="00245E85" w:rsidP="003932CD">
      <w:pPr>
        <w:pStyle w:val="ListParagraph2"/>
        <w:numPr>
          <w:ilvl w:val="0"/>
          <w:numId w:val="0"/>
        </w:numPr>
        <w:ind w:left="737"/>
      </w:pPr>
    </w:p>
    <w:p w14:paraId="5D11DA29" w14:textId="0050BC9B" w:rsidR="005B1FC1" w:rsidRPr="00245E85" w:rsidRDefault="000F2C14" w:rsidP="00A22159">
      <w:pPr>
        <w:pStyle w:val="ListParagraph1"/>
      </w:pPr>
      <w:r>
        <w:t>The initial term of your MMC Service is set out in your MMC Application Form.</w:t>
      </w:r>
      <w:r w:rsidR="005B1FC1" w:rsidRPr="00245E85">
        <w:t xml:space="preserve"> </w:t>
      </w:r>
      <w:r>
        <w:t xml:space="preserve">Following expiry of the initial term, </w:t>
      </w:r>
      <w:r w:rsidR="005B1FC1" w:rsidRPr="00245E85">
        <w:t xml:space="preserve">your </w:t>
      </w:r>
      <w:r w:rsidR="005B1FC1">
        <w:t>MMC Service</w:t>
      </w:r>
      <w:r w:rsidR="005B1FC1" w:rsidRPr="00245E85">
        <w:t xml:space="preserve"> will continue on a </w:t>
      </w:r>
      <w:proofErr w:type="gramStart"/>
      <w:r w:rsidR="005B1FC1" w:rsidRPr="00245E85">
        <w:t>month to month</w:t>
      </w:r>
      <w:proofErr w:type="gramEnd"/>
      <w:r w:rsidR="005B1FC1" w:rsidRPr="00245E85">
        <w:t xml:space="preserve"> basis</w:t>
      </w:r>
      <w:r w:rsidR="005B1FC1">
        <w:t xml:space="preserve"> following initial activation</w:t>
      </w:r>
      <w:r w:rsidR="005B1FC1" w:rsidRPr="00245E85">
        <w:t xml:space="preserve"> and you may cancel your </w:t>
      </w:r>
      <w:r w:rsidR="005B1FC1">
        <w:t>MMC Service</w:t>
      </w:r>
      <w:r w:rsidR="005B1FC1" w:rsidRPr="00245E85">
        <w:t xml:space="preserve"> at any tim</w:t>
      </w:r>
      <w:r w:rsidR="005B1FC1">
        <w:t xml:space="preserve">e in accordance </w:t>
      </w:r>
      <w:r w:rsidR="005B1FC1" w:rsidRPr="00750AEC">
        <w:t xml:space="preserve">with </w:t>
      </w:r>
      <w:r w:rsidR="00750AEC" w:rsidRPr="00750AEC">
        <w:t xml:space="preserve">clause </w:t>
      </w:r>
      <w:r w:rsidR="00750AEC" w:rsidRPr="00750AEC">
        <w:fldChar w:fldCharType="begin"/>
      </w:r>
      <w:r w:rsidR="00750AEC" w:rsidRPr="00750AEC">
        <w:instrText xml:space="preserve"> REF _Ref518457999 \r \h </w:instrText>
      </w:r>
      <w:r w:rsidR="00750AEC">
        <w:instrText xml:space="preserve"> \* MERGEFORMAT </w:instrText>
      </w:r>
      <w:r w:rsidR="00750AEC" w:rsidRPr="00750AEC">
        <w:fldChar w:fldCharType="separate"/>
      </w:r>
      <w:r w:rsidR="00105E59">
        <w:t>10.2</w:t>
      </w:r>
      <w:r w:rsidR="00750AEC" w:rsidRPr="00750AEC">
        <w:fldChar w:fldCharType="end"/>
      </w:r>
      <w:r w:rsidR="005B1FC1" w:rsidRPr="00750AEC">
        <w:t>.</w:t>
      </w:r>
    </w:p>
    <w:p w14:paraId="10EB4830" w14:textId="77777777" w:rsidR="002F5074" w:rsidRDefault="002F5074" w:rsidP="00A22159">
      <w:pPr>
        <w:pStyle w:val="ListParagraph1"/>
      </w:pPr>
      <w:r>
        <w:t xml:space="preserve">MMC Data Plans </w:t>
      </w:r>
      <w:r w:rsidRPr="002F5074">
        <w:t>do not include any voice allowance</w:t>
      </w:r>
      <w:r w:rsidR="00750AEC">
        <w:t xml:space="preserve"> or permit you to make voice calls</w:t>
      </w:r>
      <w:r w:rsidRPr="002F5074">
        <w:t xml:space="preserve">. </w:t>
      </w:r>
    </w:p>
    <w:p w14:paraId="2D3D257E" w14:textId="77777777" w:rsidR="002F5074" w:rsidRPr="002F5074" w:rsidRDefault="002F5074" w:rsidP="00A22159">
      <w:pPr>
        <w:pStyle w:val="ListParagraph1"/>
      </w:pPr>
      <w:r>
        <w:t>MMC</w:t>
      </w:r>
      <w:r w:rsidRPr="002F5074">
        <w:t xml:space="preserve"> Data Plans can only be used with a </w:t>
      </w:r>
      <w:r>
        <w:t>MMC</w:t>
      </w:r>
      <w:r w:rsidRPr="002F5074">
        <w:t xml:space="preserve"> Service and must be on a</w:t>
      </w:r>
      <w:r>
        <w:t xml:space="preserve"> separate account to any other Telstra m</w:t>
      </w:r>
      <w:r w:rsidRPr="002F5074">
        <w:t xml:space="preserve">obile </w:t>
      </w:r>
      <w:r>
        <w:t>s</w:t>
      </w:r>
      <w:r w:rsidRPr="002F5074">
        <w:t>ervices.</w:t>
      </w:r>
    </w:p>
    <w:p w14:paraId="6C1A1EBC" w14:textId="45B68860" w:rsidR="00245E85" w:rsidRDefault="00245E85" w:rsidP="00A22159">
      <w:pPr>
        <w:pStyle w:val="ListParagraph1"/>
      </w:pPr>
      <w:r>
        <w:t xml:space="preserve">If you wish to change from one </w:t>
      </w:r>
      <w:r w:rsidR="00750AEC">
        <w:t xml:space="preserve">type of </w:t>
      </w:r>
      <w:r>
        <w:t>MMC Data Plan to another, you must cancel your existing MMC Service and order a new MMC Service with the revised MMC Data Plan selected for that new MMC Service.</w:t>
      </w:r>
    </w:p>
    <w:p w14:paraId="411A0EAE" w14:textId="77777777" w:rsidR="001969B2" w:rsidRPr="006E712E" w:rsidRDefault="001969B2" w:rsidP="003932CD">
      <w:pPr>
        <w:pStyle w:val="Heading2Modified"/>
      </w:pPr>
      <w:bookmarkStart w:id="26" w:name="_Ref518460805"/>
      <w:bookmarkStart w:id="27" w:name="_Toc164424944"/>
      <w:r w:rsidRPr="006E712E">
        <w:t>Managed Services</w:t>
      </w:r>
      <w:bookmarkEnd w:id="26"/>
      <w:bookmarkEnd w:id="27"/>
    </w:p>
    <w:p w14:paraId="1FB1F0C5" w14:textId="77777777" w:rsidR="001969B2" w:rsidRDefault="001969B2" w:rsidP="00A22159">
      <w:pPr>
        <w:pStyle w:val="ListParagraph1"/>
      </w:pPr>
      <w:r w:rsidRPr="005E7992">
        <w:t xml:space="preserve">As part of the </w:t>
      </w:r>
      <w:r>
        <w:t>MMC</w:t>
      </w:r>
      <w:r w:rsidRPr="005E7992">
        <w:t xml:space="preserve"> Service, we </w:t>
      </w:r>
      <w:r>
        <w:t>will provide you with the following managed services:</w:t>
      </w:r>
    </w:p>
    <w:p w14:paraId="086E7AF4" w14:textId="77777777" w:rsidR="001969B2" w:rsidRDefault="001969B2" w:rsidP="00557496">
      <w:pPr>
        <w:pStyle w:val="ListParagraph2"/>
      </w:pPr>
      <w:r w:rsidRPr="00047ED1">
        <w:t xml:space="preserve">provision of </w:t>
      </w:r>
      <w:r w:rsidR="00F41058">
        <w:t xml:space="preserve">a </w:t>
      </w:r>
      <w:r w:rsidRPr="00047ED1">
        <w:t xml:space="preserve">24/7 </w:t>
      </w:r>
      <w:r w:rsidR="00F864BF">
        <w:t>Telstra Broadcast</w:t>
      </w:r>
      <w:r>
        <w:t xml:space="preserve"> Service helpdesk</w:t>
      </w:r>
      <w:r w:rsidR="00F864BF">
        <w:t xml:space="preserve"> (</w:t>
      </w:r>
      <w:r w:rsidR="00F864BF" w:rsidRPr="00B06D27">
        <w:rPr>
          <w:b/>
        </w:rPr>
        <w:t>TBS Helpdesk</w:t>
      </w:r>
      <w:r w:rsidR="00F864BF">
        <w:t>)</w:t>
      </w:r>
      <w:r>
        <w:t xml:space="preserve">, including fault diagnosis and </w:t>
      </w:r>
      <w:proofErr w:type="gramStart"/>
      <w:r>
        <w:t>resolution;</w:t>
      </w:r>
      <w:proofErr w:type="gramEnd"/>
      <w:r>
        <w:t xml:space="preserve"> </w:t>
      </w:r>
    </w:p>
    <w:p w14:paraId="116F9DC3" w14:textId="77777777" w:rsidR="008B4356" w:rsidRDefault="008B4356" w:rsidP="00557496">
      <w:pPr>
        <w:pStyle w:val="ListParagraph2"/>
      </w:pPr>
      <w:r>
        <w:t xml:space="preserve">support in connection with network incidents and faults affecting your MMC </w:t>
      </w:r>
      <w:proofErr w:type="gramStart"/>
      <w:r>
        <w:t>Service;</w:t>
      </w:r>
      <w:proofErr w:type="gramEnd"/>
    </w:p>
    <w:p w14:paraId="02040162" w14:textId="77777777" w:rsidR="008B4356" w:rsidRDefault="00F41058" w:rsidP="00557496">
      <w:pPr>
        <w:pStyle w:val="ListParagraph2"/>
      </w:pPr>
      <w:r>
        <w:lastRenderedPageBreak/>
        <w:t>management of any manufacturer warranties provided in connection with your MMC Device, including arrangement of repair or replacement services in connection with faulty MMC Devices that are subject to those warranties; and</w:t>
      </w:r>
    </w:p>
    <w:p w14:paraId="6EB5C146" w14:textId="77777777" w:rsidR="001969B2" w:rsidRDefault="001969B2" w:rsidP="00557496">
      <w:pPr>
        <w:pStyle w:val="ListParagraph2"/>
      </w:pPr>
      <w:r>
        <w:t>adherence to target service levels for the MMC Service</w:t>
      </w:r>
      <w:r w:rsidR="00F41058">
        <w:t>.</w:t>
      </w:r>
    </w:p>
    <w:p w14:paraId="4DC48EDF" w14:textId="77777777" w:rsidR="001969B2" w:rsidRDefault="00F864BF" w:rsidP="00557496">
      <w:pPr>
        <w:pStyle w:val="Heading3Modified"/>
      </w:pPr>
      <w:r>
        <w:t>TBS</w:t>
      </w:r>
      <w:r w:rsidR="001969B2" w:rsidRPr="00047ED1">
        <w:t xml:space="preserve"> Helpdesk</w:t>
      </w:r>
    </w:p>
    <w:p w14:paraId="08A9D5E9" w14:textId="77777777" w:rsidR="001969B2" w:rsidRDefault="001969B2" w:rsidP="00A22159">
      <w:pPr>
        <w:pStyle w:val="ListParagraph1"/>
      </w:pPr>
      <w:r w:rsidRPr="00047ED1">
        <w:t xml:space="preserve">We will provide </w:t>
      </w:r>
      <w:r w:rsidR="00F864BF">
        <w:t>the TBS</w:t>
      </w:r>
      <w:r>
        <w:t xml:space="preserve"> </w:t>
      </w:r>
      <w:r w:rsidR="00F864BF">
        <w:t>H</w:t>
      </w:r>
      <w:r>
        <w:t>elp</w:t>
      </w:r>
      <w:r w:rsidRPr="00047ED1">
        <w:t>desk 24 hours, 7 days a week to assist with:</w:t>
      </w:r>
    </w:p>
    <w:p w14:paraId="767FF766" w14:textId="77777777" w:rsidR="001969B2" w:rsidRDefault="001969B2" w:rsidP="00D05360">
      <w:pPr>
        <w:pStyle w:val="ListParagraph2"/>
      </w:pPr>
      <w:r>
        <w:t>faults with the MMC Service</w:t>
      </w:r>
      <w:r w:rsidR="00F864BF">
        <w:t xml:space="preserve"> and service </w:t>
      </w:r>
      <w:proofErr w:type="gramStart"/>
      <w:r w:rsidR="00F864BF">
        <w:t>requests</w:t>
      </w:r>
      <w:r>
        <w:t>;</w:t>
      </w:r>
      <w:proofErr w:type="gramEnd"/>
    </w:p>
    <w:p w14:paraId="26430742" w14:textId="77777777" w:rsidR="00F864BF" w:rsidRDefault="00F864BF" w:rsidP="00D05360">
      <w:pPr>
        <w:pStyle w:val="ListParagraph2"/>
      </w:pPr>
      <w:r w:rsidRPr="00F864BF">
        <w:t xml:space="preserve">any network related incidents </w:t>
      </w:r>
      <w:r>
        <w:t>in connection with</w:t>
      </w:r>
      <w:r w:rsidRPr="00F864BF">
        <w:t xml:space="preserve"> the MMS </w:t>
      </w:r>
      <w:proofErr w:type="gramStart"/>
      <w:r w:rsidRPr="00F864BF">
        <w:t>Service</w:t>
      </w:r>
      <w:r>
        <w:t>;</w:t>
      </w:r>
      <w:proofErr w:type="gramEnd"/>
    </w:p>
    <w:p w14:paraId="747A248C" w14:textId="77777777" w:rsidR="001969B2" w:rsidRPr="00047ED1" w:rsidRDefault="001969B2" w:rsidP="00D05360">
      <w:pPr>
        <w:pStyle w:val="ListParagraph2"/>
      </w:pPr>
      <w:r>
        <w:t>faults relating to MMC Devices</w:t>
      </w:r>
      <w:r w:rsidR="00F864BF">
        <w:t xml:space="preserve"> and MMC SIMs</w:t>
      </w:r>
      <w:r w:rsidR="008B4356">
        <w:t>, including managem</w:t>
      </w:r>
      <w:r w:rsidR="00F41058">
        <w:t>ent on your behalf of any manufacturer warranty</w:t>
      </w:r>
      <w:r w:rsidR="008B4356">
        <w:t xml:space="preserve"> provided in connection with your MMC Device</w:t>
      </w:r>
      <w:r>
        <w:t>;</w:t>
      </w:r>
      <w:r w:rsidRPr="00047ED1">
        <w:t xml:space="preserve"> </w:t>
      </w:r>
      <w:r>
        <w:t>and</w:t>
      </w:r>
    </w:p>
    <w:p w14:paraId="0CD90A32" w14:textId="0A2D6A5A" w:rsidR="001969B2" w:rsidRDefault="001969B2" w:rsidP="00D05360">
      <w:pPr>
        <w:pStyle w:val="ListParagraph2"/>
      </w:pPr>
      <w:r>
        <w:t xml:space="preserve">adds, </w:t>
      </w:r>
      <w:proofErr w:type="gramStart"/>
      <w:r>
        <w:t>moves</w:t>
      </w:r>
      <w:proofErr w:type="gramEnd"/>
      <w:r>
        <w:t xml:space="preserve"> and changes.</w:t>
      </w:r>
    </w:p>
    <w:p w14:paraId="7D68D309" w14:textId="77777777" w:rsidR="001969B2" w:rsidRDefault="001969B2" w:rsidP="003C3EA5">
      <w:pPr>
        <w:pStyle w:val="Heading3Modified"/>
      </w:pPr>
      <w:r>
        <w:t>Dealing with Faults</w:t>
      </w:r>
    </w:p>
    <w:p w14:paraId="39750D49" w14:textId="04A1DC14" w:rsidR="001969B2" w:rsidRDefault="001969B2" w:rsidP="00A22159">
      <w:pPr>
        <w:pStyle w:val="ListParagraph1"/>
      </w:pPr>
      <w:r>
        <w:t xml:space="preserve">You must undertake initial fault diagnosis before reporting any fault to the </w:t>
      </w:r>
      <w:r w:rsidR="00F864BF">
        <w:t>TBS H</w:t>
      </w:r>
      <w:r>
        <w:t>elpdesk.</w:t>
      </w:r>
    </w:p>
    <w:p w14:paraId="5A8B7DAA" w14:textId="77777777" w:rsidR="001969B2" w:rsidRDefault="001969B2" w:rsidP="00A22159">
      <w:pPr>
        <w:pStyle w:val="ListParagraph1"/>
      </w:pPr>
      <w:r w:rsidRPr="00D36216">
        <w:t>If you are unable to resolve a fault</w:t>
      </w:r>
      <w:r>
        <w:t xml:space="preserve">, you may contact </w:t>
      </w:r>
      <w:r w:rsidR="00F864BF">
        <w:t>the TBS Helpdesk using the following contact details:</w:t>
      </w:r>
    </w:p>
    <w:p w14:paraId="3460BBEC" w14:textId="77777777" w:rsidR="00F864BF" w:rsidRDefault="00F864BF" w:rsidP="00F864BF">
      <w:pPr>
        <w:ind w:left="737"/>
      </w:pPr>
      <w:r w:rsidRPr="00F864BF">
        <w:rPr>
          <w:b/>
        </w:rPr>
        <w:t>Telephone</w:t>
      </w:r>
      <w:r>
        <w:t>:</w:t>
      </w:r>
      <w:r>
        <w:tab/>
        <w:t>02 8258 7966 (Option 2)</w:t>
      </w:r>
    </w:p>
    <w:p w14:paraId="33B2DCFD" w14:textId="3426318E" w:rsidR="00F864BF" w:rsidRPr="00F864BF" w:rsidRDefault="00F864BF" w:rsidP="003C3EA5">
      <w:pPr>
        <w:spacing w:after="240"/>
        <w:ind w:left="734"/>
      </w:pPr>
      <w:r w:rsidRPr="00F864BF">
        <w:rPr>
          <w:b/>
        </w:rPr>
        <w:t>Email</w:t>
      </w:r>
      <w:r>
        <w:t>:</w:t>
      </w:r>
      <w:r>
        <w:tab/>
      </w:r>
      <w:r>
        <w:tab/>
      </w:r>
      <w:hyperlink r:id="rId20" w:history="1">
        <w:r w:rsidRPr="00E417D3">
          <w:rPr>
            <w:rStyle w:val="Hyperlink"/>
          </w:rPr>
          <w:t>TelstraBroadcastMCR@team.telstra.com</w:t>
        </w:r>
      </w:hyperlink>
    </w:p>
    <w:p w14:paraId="6FD4A0C3" w14:textId="77777777" w:rsidR="001969B2" w:rsidRDefault="001969B2" w:rsidP="00A22159">
      <w:pPr>
        <w:pStyle w:val="ListParagraph1"/>
      </w:pPr>
      <w:r>
        <w:t xml:space="preserve">When you contact the </w:t>
      </w:r>
      <w:r w:rsidR="00F864BF">
        <w:t>TBS H</w:t>
      </w:r>
      <w:r>
        <w:t xml:space="preserve">elpdesk, you </w:t>
      </w:r>
      <w:r w:rsidR="001438C1">
        <w:t>must provide all information reasonably necessary to identify the fault</w:t>
      </w:r>
      <w:r>
        <w:t>.</w:t>
      </w:r>
    </w:p>
    <w:p w14:paraId="4B284449" w14:textId="77777777" w:rsidR="001438C1" w:rsidRDefault="001438C1" w:rsidP="00A22159">
      <w:pPr>
        <w:pStyle w:val="ListParagraph1"/>
      </w:pPr>
      <w:r>
        <w:t>After you have reported a fault to t</w:t>
      </w:r>
      <w:r w:rsidR="001969B2">
        <w:t xml:space="preserve">he </w:t>
      </w:r>
      <w:r w:rsidR="00F864BF">
        <w:t>TBS H</w:t>
      </w:r>
      <w:r w:rsidR="001969B2">
        <w:t>elp</w:t>
      </w:r>
      <w:r w:rsidR="001969B2" w:rsidRPr="00833B24">
        <w:t>desk</w:t>
      </w:r>
      <w:r>
        <w:t>, we will begin diagnosing your problem and will use reasonable endeavours to assist you until the fault is:</w:t>
      </w:r>
    </w:p>
    <w:p w14:paraId="62D090A4" w14:textId="77777777" w:rsidR="001438C1" w:rsidRDefault="001438C1" w:rsidP="006D60B9">
      <w:pPr>
        <w:pStyle w:val="ListParagraph2"/>
      </w:pPr>
      <w:r>
        <w:t>resolved; or</w:t>
      </w:r>
    </w:p>
    <w:p w14:paraId="06929C6F" w14:textId="1174035E" w:rsidR="001438C1" w:rsidRPr="001438C1" w:rsidRDefault="001438C1" w:rsidP="001438C1">
      <w:pPr>
        <w:pStyle w:val="ListParagraph2"/>
      </w:pPr>
      <w:r w:rsidRPr="001438C1">
        <w:t xml:space="preserve">assigned back to you as a “customer issue” </w:t>
      </w:r>
      <w:r>
        <w:t xml:space="preserve">because the fault </w:t>
      </w:r>
      <w:r w:rsidRPr="001438C1">
        <w:t>i</w:t>
      </w:r>
      <w:r>
        <w:t>s deemed to be related to a matter outside of our control, such as due to your systems or infrastructure, or</w:t>
      </w:r>
      <w:r w:rsidR="00AC51F8">
        <w:t xml:space="preserve"> your</w:t>
      </w:r>
      <w:r>
        <w:t xml:space="preserve"> use of the MMC Service other than in accordance with these terms.</w:t>
      </w:r>
    </w:p>
    <w:p w14:paraId="418804F2" w14:textId="759C6E8A" w:rsidR="00F41058" w:rsidRDefault="001438C1" w:rsidP="00A22159">
      <w:pPr>
        <w:pStyle w:val="ListParagraph1"/>
      </w:pPr>
      <w:r>
        <w:t>Whil</w:t>
      </w:r>
      <w:r w:rsidR="00F864BF" w:rsidRPr="00F864BF">
        <w:t xml:space="preserve">e the MCR team </w:t>
      </w:r>
      <w:r w:rsidR="000F2C14" w:rsidRPr="00F864BF">
        <w:t>can</w:t>
      </w:r>
      <w:r w:rsidR="00F864BF" w:rsidRPr="00F864BF">
        <w:t xml:space="preserve"> receive calls on a 24 x 7 basis, work on some faults will not commence until </w:t>
      </w:r>
      <w:r w:rsidR="00F864BF">
        <w:t>the n</w:t>
      </w:r>
      <w:r w:rsidR="00AC40F6">
        <w:t>ext b</w:t>
      </w:r>
      <w:r w:rsidR="00F864BF" w:rsidRPr="00F864BF">
        <w:t>usines</w:t>
      </w:r>
      <w:r w:rsidR="00AC40F6">
        <w:t>s d</w:t>
      </w:r>
      <w:r w:rsidR="00F864BF" w:rsidRPr="00F864BF">
        <w:t>ay.</w:t>
      </w:r>
    </w:p>
    <w:p w14:paraId="1A32A1B7" w14:textId="281FE142" w:rsidR="001969B2" w:rsidRPr="00833B24" w:rsidRDefault="00F41058" w:rsidP="00A22159">
      <w:pPr>
        <w:pStyle w:val="ListParagraph1"/>
      </w:pPr>
      <w:r>
        <w:t xml:space="preserve">If you report a fault with your MMC Device to the TBS Helpdesk and the relevant MMC Device remains subject to an applicable manufacturer warranty, we will arrange for the repair or replacement of that MMC Device in accordance with the applicable warranty. If </w:t>
      </w:r>
      <w:r w:rsidR="0077242E">
        <w:t>your MMC Device is faulty or damaged and is not subject to a manufacturer warranty, we are not obliged to provide you with repair or replacement services in connection with that MMC Device.</w:t>
      </w:r>
    </w:p>
    <w:p w14:paraId="2372AF3E" w14:textId="77777777" w:rsidR="001969B2" w:rsidRDefault="005E20FB" w:rsidP="007937BD">
      <w:pPr>
        <w:pStyle w:val="Heading3Modified"/>
        <w:keepNext/>
      </w:pPr>
      <w:r>
        <w:lastRenderedPageBreak/>
        <w:t>Availability and Scheduled Maintenance</w:t>
      </w:r>
    </w:p>
    <w:p w14:paraId="01B99520" w14:textId="008AAD11" w:rsidR="005E20FB" w:rsidRDefault="001969B2" w:rsidP="00A22159">
      <w:pPr>
        <w:pStyle w:val="ListParagraph1"/>
      </w:pPr>
      <w:bookmarkStart w:id="28" w:name="_Ref518392638"/>
      <w:r>
        <w:t xml:space="preserve">We </w:t>
      </w:r>
      <w:r w:rsidR="00145D50">
        <w:t xml:space="preserve">will use reasonable endeavours to ensure availability of the MMC Service </w:t>
      </w:r>
      <w:r>
        <w:t>99.3%</w:t>
      </w:r>
      <w:r w:rsidR="00145D50">
        <w:t xml:space="preserve"> of the time.</w:t>
      </w:r>
      <w:bookmarkEnd w:id="28"/>
    </w:p>
    <w:p w14:paraId="479A978F" w14:textId="14FDAC56" w:rsidR="005E20FB" w:rsidRDefault="005E20FB" w:rsidP="00A22159">
      <w:pPr>
        <w:pStyle w:val="ListParagraph1"/>
      </w:pPr>
      <w:r>
        <w:t>From time to time, the MMC Service may be unavailable because we need to conduct scheduled maintenance in connection with the network or infrastructure used to provide the MMC Service (</w:t>
      </w:r>
      <w:r w:rsidRPr="005E20FB">
        <w:rPr>
          <w:b/>
        </w:rPr>
        <w:t>Scheduled Maintenance</w:t>
      </w:r>
      <w:r>
        <w:t>).</w:t>
      </w:r>
    </w:p>
    <w:p w14:paraId="10B525DE" w14:textId="124FBD3D" w:rsidR="005E20FB" w:rsidRDefault="005E20FB" w:rsidP="00A22159">
      <w:pPr>
        <w:pStyle w:val="ListParagraph1"/>
      </w:pPr>
      <w:r>
        <w:t>We will use reasonable endeavours to carry out Scheduled Maintenance:</w:t>
      </w:r>
    </w:p>
    <w:p w14:paraId="107A62C2" w14:textId="62C91111" w:rsidR="005E20FB" w:rsidRDefault="005E20FB" w:rsidP="00E4381F">
      <w:pPr>
        <w:pStyle w:val="ListParagraph2"/>
      </w:pPr>
      <w:r>
        <w:t xml:space="preserve">within specified windows that have been notified to you in </w:t>
      </w:r>
      <w:proofErr w:type="gramStart"/>
      <w:r>
        <w:t>advance;</w:t>
      </w:r>
      <w:proofErr w:type="gramEnd"/>
    </w:p>
    <w:p w14:paraId="422B6D4A" w14:textId="77777777" w:rsidR="005E20FB" w:rsidRDefault="005E20FB" w:rsidP="00E4381F">
      <w:pPr>
        <w:pStyle w:val="ListParagraph2"/>
      </w:pPr>
      <w:r>
        <w:t>in such a way as to avoid impacting the target availability service level; and</w:t>
      </w:r>
    </w:p>
    <w:p w14:paraId="170C8E4C" w14:textId="77777777" w:rsidR="005E20FB" w:rsidRDefault="005E20FB" w:rsidP="00E4381F">
      <w:pPr>
        <w:pStyle w:val="ListParagraph2"/>
      </w:pPr>
      <w:r>
        <w:t>in such a way as to minimise adverse impacts to your use of the MMC Service.</w:t>
      </w:r>
    </w:p>
    <w:p w14:paraId="57BBA7FD" w14:textId="77777777" w:rsidR="00AC40F6" w:rsidRDefault="005E20FB" w:rsidP="00A22159">
      <w:pPr>
        <w:pStyle w:val="ListParagraph1"/>
      </w:pPr>
      <w:r>
        <w:t>If we are required to perform unscheduled emergency maintenance in connection with the MMC Service</w:t>
      </w:r>
      <w:r w:rsidR="00AC40F6">
        <w:t xml:space="preserve"> or the network or other infrastructure used to provide it</w:t>
      </w:r>
      <w:r>
        <w:t xml:space="preserve">, then we will provide you with as much notice as possible of such unscheduled maintenance and we will provide you with regular updates as to when we expect such unscheduled maintenance to be completed. </w:t>
      </w:r>
    </w:p>
    <w:p w14:paraId="55287F75" w14:textId="575CE8F7" w:rsidR="005E20FB" w:rsidRPr="005E20FB" w:rsidRDefault="00AC40F6" w:rsidP="00A22159">
      <w:pPr>
        <w:pStyle w:val="ListParagraph1"/>
      </w:pPr>
      <w:r>
        <w:t>The MMC Service may not be available during periods of Scheduled Maintenance or unscheduled maintenance.</w:t>
      </w:r>
    </w:p>
    <w:p w14:paraId="0DAE9096" w14:textId="77777777" w:rsidR="004C7019" w:rsidRDefault="00B43FCD" w:rsidP="00E4381F">
      <w:pPr>
        <w:pStyle w:val="Heading2Modified"/>
      </w:pPr>
      <w:bookmarkStart w:id="29" w:name="_Toc164424945"/>
      <w:r>
        <w:t>Terms</w:t>
      </w:r>
      <w:r w:rsidR="004C7019">
        <w:t xml:space="preserve"> </w:t>
      </w:r>
      <w:r>
        <w:t>of</w:t>
      </w:r>
      <w:r w:rsidR="004C7019">
        <w:t xml:space="preserve"> U</w:t>
      </w:r>
      <w:r>
        <w:t>se</w:t>
      </w:r>
      <w:bookmarkEnd w:id="29"/>
    </w:p>
    <w:p w14:paraId="7CED7F3D" w14:textId="77777777" w:rsidR="004C7019" w:rsidRDefault="004C7019" w:rsidP="00A22159">
      <w:pPr>
        <w:pStyle w:val="ListParagraph1"/>
      </w:pPr>
      <w:r w:rsidRPr="004C7019">
        <w:t xml:space="preserve">You are solely responsible for the use (or attempted use) of your </w:t>
      </w:r>
      <w:r>
        <w:t>MMC</w:t>
      </w:r>
      <w:r w:rsidRPr="004C7019">
        <w:t xml:space="preserve"> Service, and any inference drawn from your use (or attempted use) of your </w:t>
      </w:r>
      <w:r>
        <w:t>MMC</w:t>
      </w:r>
      <w:r w:rsidRPr="004C7019">
        <w:t xml:space="preserve"> Service, by you and/or any third party whether authorised or not.</w:t>
      </w:r>
      <w:r w:rsidR="0015681E">
        <w:t xml:space="preserve"> </w:t>
      </w:r>
      <w:r w:rsidR="0015681E" w:rsidRPr="0015681E">
        <w:t xml:space="preserve">You are responsible for any charges incurred </w:t>
      </w:r>
      <w:proofErr w:type="gramStart"/>
      <w:r w:rsidR="0015681E" w:rsidRPr="0015681E">
        <w:t>as a result of</w:t>
      </w:r>
      <w:proofErr w:type="gramEnd"/>
      <w:r w:rsidR="0015681E" w:rsidRPr="0015681E">
        <w:t xml:space="preserve"> any unauthorised use of your MMC Service</w:t>
      </w:r>
    </w:p>
    <w:p w14:paraId="3E374291" w14:textId="5B569266" w:rsidR="004C7019" w:rsidRDefault="004C7019" w:rsidP="00A22159">
      <w:pPr>
        <w:pStyle w:val="ListParagraph1"/>
      </w:pPr>
      <w:r>
        <w:t xml:space="preserve">You must ensure that only your </w:t>
      </w:r>
      <w:r w:rsidR="0077242E">
        <w:t xml:space="preserve">employees, contractors or other </w:t>
      </w:r>
      <w:r>
        <w:t xml:space="preserve">authorised users access and use </w:t>
      </w:r>
      <w:r w:rsidR="0077242E">
        <w:t xml:space="preserve">your </w:t>
      </w:r>
      <w:r>
        <w:t>MMC Service. You are responsible for your users’ compliance with these terms and your separate agreement with us.</w:t>
      </w:r>
    </w:p>
    <w:p w14:paraId="690194CE" w14:textId="77777777" w:rsidR="0015681E" w:rsidRDefault="0015681E" w:rsidP="00A22159">
      <w:pPr>
        <w:pStyle w:val="ListParagraph1"/>
      </w:pPr>
      <w:r w:rsidRPr="0015681E">
        <w:t xml:space="preserve">You must comply with our reasonable and lawful instructions regarding your use of the </w:t>
      </w:r>
      <w:r>
        <w:t>MMC</w:t>
      </w:r>
      <w:r w:rsidRPr="0015681E">
        <w:t xml:space="preserve"> Service.</w:t>
      </w:r>
    </w:p>
    <w:p w14:paraId="7CB6A4C2" w14:textId="77777777" w:rsidR="0015681E" w:rsidRDefault="0015681E" w:rsidP="00A22159">
      <w:pPr>
        <w:pStyle w:val="ListParagraph1"/>
      </w:pPr>
      <w:r w:rsidRPr="0015681E">
        <w:t xml:space="preserve">You must keep your passwords and other identification codes for your </w:t>
      </w:r>
      <w:r>
        <w:t>MMC</w:t>
      </w:r>
      <w:r w:rsidRPr="0015681E">
        <w:t xml:space="preserve"> Service secure.</w:t>
      </w:r>
    </w:p>
    <w:p w14:paraId="05DBA556" w14:textId="0D49901C" w:rsidR="0015681E" w:rsidRPr="00E476D9" w:rsidRDefault="0015681E" w:rsidP="00A22159">
      <w:pPr>
        <w:pStyle w:val="ListParagraph1"/>
      </w:pPr>
      <w:r w:rsidRPr="00E476D9">
        <w:t xml:space="preserve">If you use or attempt to use any device other than a MCC Device with the MCC Service and it interferes with </w:t>
      </w:r>
      <w:r w:rsidR="00953685" w:rsidRPr="00DB6808">
        <w:t>our public 4G/LTE mobile network</w:t>
      </w:r>
      <w:r w:rsidR="00953685" w:rsidRPr="00E476D9" w:rsidDel="00953685">
        <w:t xml:space="preserve"> </w:t>
      </w:r>
      <w:r w:rsidR="00953685">
        <w:t xml:space="preserve">or the MMC Services </w:t>
      </w:r>
      <w:r w:rsidRPr="00E476D9">
        <w:t>in any way, we may immediately disconnect that unauthorised device from the MMC Service. We will notify you within a reasonable time if we have disconnected your unauthorised device from the MMC Service.</w:t>
      </w:r>
    </w:p>
    <w:p w14:paraId="56627549" w14:textId="77777777" w:rsidR="004C7019" w:rsidRDefault="0015681E" w:rsidP="00A22159">
      <w:pPr>
        <w:pStyle w:val="ListParagraph1"/>
      </w:pPr>
      <w:r>
        <w:t>You:</w:t>
      </w:r>
    </w:p>
    <w:p w14:paraId="1A3A4F55" w14:textId="77777777" w:rsidR="0015681E" w:rsidRDefault="0015681E" w:rsidP="005B6423">
      <w:pPr>
        <w:pStyle w:val="ListParagraph2"/>
      </w:pPr>
      <w:r w:rsidRPr="0015681E">
        <w:t xml:space="preserve">must maintain any reasonable and appropriate administrative, physical, and technical security regarding your account ID, password, antivirus and firewall protections, and connectivity with the </w:t>
      </w:r>
      <w:r>
        <w:t>MMC</w:t>
      </w:r>
      <w:r w:rsidRPr="0015681E">
        <w:t xml:space="preserve"> </w:t>
      </w:r>
      <w:proofErr w:type="gramStart"/>
      <w:r w:rsidRPr="0015681E">
        <w:t>Service;</w:t>
      </w:r>
      <w:proofErr w:type="gramEnd"/>
    </w:p>
    <w:p w14:paraId="4A02333D" w14:textId="77777777" w:rsidR="0015681E" w:rsidRDefault="0015681E" w:rsidP="005B6423">
      <w:pPr>
        <w:pStyle w:val="ListParagraph2"/>
      </w:pPr>
      <w:r w:rsidRPr="0015681E">
        <w:lastRenderedPageBreak/>
        <w:t xml:space="preserve">must implement the necessary controls to ensure that you do not use the </w:t>
      </w:r>
      <w:r>
        <w:t>MMC</w:t>
      </w:r>
      <w:r w:rsidRPr="0015681E">
        <w:t xml:space="preserve"> Service for any of the following:</w:t>
      </w:r>
    </w:p>
    <w:p w14:paraId="51749050" w14:textId="77777777" w:rsidR="0015681E" w:rsidRDefault="0015681E" w:rsidP="005B6423">
      <w:pPr>
        <w:pStyle w:val="ListParagraph3"/>
      </w:pPr>
      <w:r>
        <w:t xml:space="preserve">to store, process, or transmit material that is tortious or in violation of any applicable </w:t>
      </w:r>
      <w:proofErr w:type="gramStart"/>
      <w:r>
        <w:t>laws;</w:t>
      </w:r>
      <w:proofErr w:type="gramEnd"/>
    </w:p>
    <w:p w14:paraId="7FD12F24" w14:textId="77777777" w:rsidR="0015681E" w:rsidRDefault="0015681E" w:rsidP="005B6423">
      <w:pPr>
        <w:pStyle w:val="ListParagraph3"/>
      </w:pPr>
      <w:r>
        <w:t xml:space="preserve">to transmit malicious </w:t>
      </w:r>
      <w:proofErr w:type="gramStart"/>
      <w:r>
        <w:t>code;</w:t>
      </w:r>
      <w:proofErr w:type="gramEnd"/>
    </w:p>
    <w:p w14:paraId="170A6F5E" w14:textId="77777777" w:rsidR="0015681E" w:rsidRDefault="0015681E" w:rsidP="005B6423">
      <w:pPr>
        <w:pStyle w:val="ListParagraph3"/>
      </w:pPr>
      <w:r>
        <w:t xml:space="preserve">to interfere with, unreasonably burden, or disrupt the integrity or performance of hardware, software, the MMC Service or third-party data contained </w:t>
      </w:r>
      <w:proofErr w:type="gramStart"/>
      <w:r>
        <w:t>therein;</w:t>
      </w:r>
      <w:proofErr w:type="gramEnd"/>
    </w:p>
    <w:p w14:paraId="065F2339" w14:textId="77777777" w:rsidR="0015681E" w:rsidRDefault="0015681E" w:rsidP="005B6423">
      <w:pPr>
        <w:pStyle w:val="ListParagraph3"/>
      </w:pPr>
      <w:r>
        <w:t>to attempt to gain unauthorised access to systems or networks; or</w:t>
      </w:r>
    </w:p>
    <w:p w14:paraId="0AD6EC6B" w14:textId="77777777" w:rsidR="0015681E" w:rsidRDefault="0015681E" w:rsidP="005B6423">
      <w:pPr>
        <w:pStyle w:val="ListParagraph3"/>
      </w:pPr>
      <w:r>
        <w:t xml:space="preserve">to provide the MMC Service to non-user third parties, including, by resale, license, loan or </w:t>
      </w:r>
      <w:proofErr w:type="gramStart"/>
      <w:r>
        <w:t>lease;</w:t>
      </w:r>
      <w:proofErr w:type="gramEnd"/>
    </w:p>
    <w:p w14:paraId="72388CE0" w14:textId="77777777" w:rsidR="0015681E" w:rsidRDefault="0015681E" w:rsidP="005B6423">
      <w:pPr>
        <w:pStyle w:val="ListParagraph2"/>
      </w:pPr>
      <w:r w:rsidRPr="0015681E">
        <w:t xml:space="preserve">must use commercially reasonable efforts to prevent or block any use prohibited under </w:t>
      </w:r>
      <w:proofErr w:type="gramStart"/>
      <w:r w:rsidRPr="0015681E">
        <w:t>these term</w:t>
      </w:r>
      <w:proofErr w:type="gramEnd"/>
      <w:r w:rsidRPr="0015681E">
        <w:t xml:space="preserve"> by your personnel or users; and</w:t>
      </w:r>
    </w:p>
    <w:p w14:paraId="7E815C91" w14:textId="77777777" w:rsidR="0015681E" w:rsidRDefault="0015681E" w:rsidP="005B6423">
      <w:pPr>
        <w:pStyle w:val="ListParagraph2"/>
      </w:pPr>
      <w:r w:rsidRPr="0015681E">
        <w:t xml:space="preserve">warrant that you will not use, </w:t>
      </w:r>
      <w:proofErr w:type="gramStart"/>
      <w:r w:rsidRPr="0015681E">
        <w:t>permit</w:t>
      </w:r>
      <w:proofErr w:type="gramEnd"/>
      <w:r w:rsidRPr="0015681E">
        <w:t xml:space="preserve"> or facilitate the use of the </w:t>
      </w:r>
      <w:r>
        <w:t>MMC</w:t>
      </w:r>
      <w:r w:rsidRPr="0015681E">
        <w:t xml:space="preserve"> Service:</w:t>
      </w:r>
    </w:p>
    <w:p w14:paraId="43C915CB" w14:textId="77777777" w:rsidR="0015681E" w:rsidRDefault="0015681E" w:rsidP="005B6423">
      <w:pPr>
        <w:pStyle w:val="ListParagraph3"/>
      </w:pPr>
      <w:r>
        <w:t>to transmit Inappropriate Content. “Inappropriate Content” means any content which:</w:t>
      </w:r>
    </w:p>
    <w:p w14:paraId="1455F4F9" w14:textId="77777777" w:rsidR="0015681E" w:rsidRDefault="0015681E" w:rsidP="005B6423">
      <w:pPr>
        <w:pStyle w:val="ListParagraph4"/>
      </w:pPr>
      <w:r>
        <w:t xml:space="preserve">contains or introduces “viruses”, “worms”, “Trojan Horses”, “e-mail bombs”, “cancel bots” or other similar computer programming </w:t>
      </w:r>
      <w:proofErr w:type="gramStart"/>
      <w:r>
        <w:t>routines;</w:t>
      </w:r>
      <w:proofErr w:type="gramEnd"/>
    </w:p>
    <w:p w14:paraId="40A3C155" w14:textId="77777777" w:rsidR="0015681E" w:rsidRDefault="0015681E" w:rsidP="005B6423">
      <w:pPr>
        <w:pStyle w:val="ListParagraph4"/>
      </w:pPr>
      <w:r>
        <w:t>is in any way unlawful; or</w:t>
      </w:r>
    </w:p>
    <w:p w14:paraId="653CC1A7" w14:textId="77777777" w:rsidR="0015681E" w:rsidRDefault="0015681E" w:rsidP="005B6423">
      <w:pPr>
        <w:pStyle w:val="ListParagraph4"/>
      </w:pPr>
      <w:r>
        <w:t>infringes the intellectual property or privacy or other rights of any person,</w:t>
      </w:r>
    </w:p>
    <w:p w14:paraId="66DE1375" w14:textId="77777777" w:rsidR="0015681E" w:rsidRDefault="0015681E" w:rsidP="00910C7A">
      <w:pPr>
        <w:pStyle w:val="ListParagraph3"/>
      </w:pPr>
      <w:r>
        <w:t xml:space="preserve">without Telstra’s express approval, in relation to the business or affairs of any person other than </w:t>
      </w:r>
      <w:proofErr w:type="gramStart"/>
      <w:r>
        <w:t>you;</w:t>
      </w:r>
      <w:proofErr w:type="gramEnd"/>
    </w:p>
    <w:p w14:paraId="709D7001" w14:textId="77777777" w:rsidR="0015681E" w:rsidRDefault="0015681E" w:rsidP="00910C7A">
      <w:pPr>
        <w:pStyle w:val="ListParagraph3"/>
      </w:pPr>
      <w:r>
        <w:t xml:space="preserve">to infringe the intellectual property rights of any </w:t>
      </w:r>
      <w:proofErr w:type="gramStart"/>
      <w:r>
        <w:t>person;</w:t>
      </w:r>
      <w:proofErr w:type="gramEnd"/>
    </w:p>
    <w:p w14:paraId="62DEC3E8" w14:textId="77777777" w:rsidR="0015681E" w:rsidRDefault="0015681E" w:rsidP="00910C7A">
      <w:pPr>
        <w:pStyle w:val="ListParagraph3"/>
      </w:pPr>
      <w:r>
        <w:t xml:space="preserve">to breach any law, standards, content requirements or applicable codes of </w:t>
      </w:r>
      <w:proofErr w:type="gramStart"/>
      <w:r>
        <w:t>conduct;</w:t>
      </w:r>
      <w:proofErr w:type="gramEnd"/>
    </w:p>
    <w:p w14:paraId="170E8AB4" w14:textId="77777777" w:rsidR="0015681E" w:rsidRDefault="0015681E" w:rsidP="00910C7A">
      <w:pPr>
        <w:pStyle w:val="ListParagraph3"/>
      </w:pPr>
      <w:r>
        <w:t xml:space="preserve">to publish or disseminate any material that is illegal, defamatory, pornographic, depicts acts of violence, sexual acts or which may perpetuate hatred against any person or group or have the likely effect of causing offence or </w:t>
      </w:r>
      <w:proofErr w:type="gramStart"/>
      <w:r>
        <w:t>harm;</w:t>
      </w:r>
      <w:proofErr w:type="gramEnd"/>
    </w:p>
    <w:p w14:paraId="23EBD2B1" w14:textId="77777777" w:rsidR="0015681E" w:rsidRDefault="0015681E" w:rsidP="00910C7A">
      <w:pPr>
        <w:pStyle w:val="ListParagraph3"/>
      </w:pPr>
      <w:r>
        <w:t xml:space="preserve">to menace or harass any </w:t>
      </w:r>
      <w:proofErr w:type="gramStart"/>
      <w:r>
        <w:t>person;</w:t>
      </w:r>
      <w:proofErr w:type="gramEnd"/>
    </w:p>
    <w:p w14:paraId="28FE85BA" w14:textId="77777777" w:rsidR="0015681E" w:rsidRDefault="0015681E" w:rsidP="00910C7A">
      <w:pPr>
        <w:pStyle w:val="ListParagraph3"/>
      </w:pPr>
      <w:r>
        <w:t>to publish or disseminate any material that contains any instructions which if implemented might cause damage or injury to any person or property; or</w:t>
      </w:r>
    </w:p>
    <w:p w14:paraId="475CF79A" w14:textId="77777777" w:rsidR="0015681E" w:rsidRPr="0015681E" w:rsidRDefault="0015681E" w:rsidP="00910C7A">
      <w:pPr>
        <w:pStyle w:val="ListParagraph3"/>
      </w:pPr>
      <w:r>
        <w:t>in a manner which will expose Telstra to the risk of any claim, legal or administrative action.</w:t>
      </w:r>
    </w:p>
    <w:p w14:paraId="5493B047" w14:textId="77777777" w:rsidR="0015681E" w:rsidRDefault="0015681E" w:rsidP="00A22159">
      <w:pPr>
        <w:pStyle w:val="ListParagraph1"/>
      </w:pPr>
      <w:r w:rsidRPr="0015681E">
        <w:lastRenderedPageBreak/>
        <w:t xml:space="preserve">You must not alter, modify, </w:t>
      </w:r>
      <w:proofErr w:type="gramStart"/>
      <w:r w:rsidRPr="0015681E">
        <w:t>revise</w:t>
      </w:r>
      <w:proofErr w:type="gramEnd"/>
      <w:r w:rsidRPr="0015681E">
        <w:t xml:space="preserve"> or adapt the </w:t>
      </w:r>
      <w:r>
        <w:t>MMC</w:t>
      </w:r>
      <w:r w:rsidRPr="0015681E">
        <w:t xml:space="preserve"> Service, in part or in whole, create any derivative works from the </w:t>
      </w:r>
      <w:r>
        <w:t>MMC</w:t>
      </w:r>
      <w:r w:rsidRPr="0015681E">
        <w:t xml:space="preserve"> Service or any portion </w:t>
      </w:r>
      <w:r>
        <w:t>of it</w:t>
      </w:r>
      <w:r w:rsidRPr="0015681E">
        <w:t xml:space="preserve"> or reverse engineer the </w:t>
      </w:r>
      <w:r>
        <w:t>MMC</w:t>
      </w:r>
      <w:r w:rsidRPr="0015681E">
        <w:t xml:space="preserve"> Service or any data or software contained </w:t>
      </w:r>
      <w:r>
        <w:t>in it</w:t>
      </w:r>
      <w:r w:rsidRPr="0015681E">
        <w:t xml:space="preserve">. You must not use the </w:t>
      </w:r>
      <w:r>
        <w:t>MMC</w:t>
      </w:r>
      <w:r w:rsidRPr="0015681E">
        <w:t xml:space="preserve"> Service to construct products or services that may compete with the </w:t>
      </w:r>
      <w:r>
        <w:t>MMC</w:t>
      </w:r>
      <w:r w:rsidRPr="0015681E">
        <w:t xml:space="preserve"> Service.</w:t>
      </w:r>
    </w:p>
    <w:p w14:paraId="40DE6BC2" w14:textId="2EBB8DD9" w:rsidR="000E29E9" w:rsidRPr="00D1201A" w:rsidRDefault="000E29E9" w:rsidP="00A22159">
      <w:pPr>
        <w:pStyle w:val="ListParagraph1"/>
      </w:pPr>
      <w:r w:rsidRPr="00D1201A">
        <w:t xml:space="preserve">You indemnify us against (and must pay us for) any </w:t>
      </w:r>
      <w:r w:rsidRPr="000E29E9">
        <w:t>loss, damage, liability, claim or expense (including</w:t>
      </w:r>
      <w:r w:rsidRPr="00D1201A">
        <w:t xml:space="preserve"> </w:t>
      </w:r>
      <w:r w:rsidRPr="000E29E9">
        <w:t>legal</w:t>
      </w:r>
      <w:r w:rsidRPr="00D1201A">
        <w:t xml:space="preserve">, defence and settlement costs) </w:t>
      </w:r>
      <w:r w:rsidR="000F02F1">
        <w:t>(</w:t>
      </w:r>
      <w:r w:rsidR="000F02F1" w:rsidRPr="000F02F1">
        <w:rPr>
          <w:b/>
          <w:bCs/>
        </w:rPr>
        <w:t>Loss</w:t>
      </w:r>
      <w:r w:rsidR="000F02F1">
        <w:t xml:space="preserve">) </w:t>
      </w:r>
      <w:r w:rsidRPr="00D1201A">
        <w:t xml:space="preserve">we incur or suffer </w:t>
      </w:r>
      <w:r w:rsidR="000F2C14">
        <w:t xml:space="preserve">directly or indirectly in connection with </w:t>
      </w:r>
      <w:r w:rsidRPr="00D1201A">
        <w:t>any claim alleging that any rights of a third party may be, or if granted may be, infringed by the content or use of the content on the MMC Service</w:t>
      </w:r>
      <w:r w:rsidR="000F02F1">
        <w:t>,</w:t>
      </w:r>
      <w:r w:rsidRPr="00D1201A">
        <w:t xml:space="preserve"> except to the extent that claim is </w:t>
      </w:r>
      <w:r w:rsidR="000F02F1">
        <w:t>caused or contributed to by us</w:t>
      </w:r>
      <w:r w:rsidRPr="00D1201A">
        <w:t>.</w:t>
      </w:r>
      <w:r w:rsidR="000F02F1" w:rsidRPr="000F02F1">
        <w:t xml:space="preserve"> </w:t>
      </w:r>
      <w:r w:rsidR="000F02F1">
        <w:t xml:space="preserve"> </w:t>
      </w:r>
      <w:r w:rsidR="000F02F1" w:rsidRPr="000F02F1">
        <w:t xml:space="preserve">We </w:t>
      </w:r>
      <w:r w:rsidR="002A1FCF">
        <w:t>will</w:t>
      </w:r>
      <w:r w:rsidR="000F02F1" w:rsidRPr="000F02F1">
        <w:t xml:space="preserve"> take reasonable steps to mitigate </w:t>
      </w:r>
      <w:r w:rsidR="000F02F1">
        <w:t>our Loss</w:t>
      </w:r>
      <w:r w:rsidR="000F02F1" w:rsidRPr="000F02F1">
        <w:t xml:space="preserve"> </w:t>
      </w:r>
      <w:r w:rsidR="000F02F1">
        <w:t>incurred or suffered in connection with</w:t>
      </w:r>
      <w:r w:rsidR="002A1FCF">
        <w:t xml:space="preserve"> any</w:t>
      </w:r>
      <w:r w:rsidR="000F02F1">
        <w:t xml:space="preserve"> such </w:t>
      </w:r>
      <w:r w:rsidR="002A1FCF">
        <w:t>c</w:t>
      </w:r>
      <w:r w:rsidR="000F02F1">
        <w:t>laim</w:t>
      </w:r>
      <w:r w:rsidR="000F02F1" w:rsidRPr="000F02F1">
        <w:t>.</w:t>
      </w:r>
    </w:p>
    <w:p w14:paraId="2FD8D4C2" w14:textId="77777777" w:rsidR="000E29E9" w:rsidRPr="000E29E9" w:rsidRDefault="000E29E9" w:rsidP="00A22159">
      <w:pPr>
        <w:pStyle w:val="ListParagraph1"/>
      </w:pPr>
      <w:r w:rsidRPr="00D1201A">
        <w:t xml:space="preserve">Where you provide us any information or data of any kind as part of the MMC Service, you acknowledge and agree that we may use, copy, modify and transmit that data as necessary to perform the MMC Service (or to maintain or improve the </w:t>
      </w:r>
      <w:r w:rsidRPr="00953685">
        <w:t>MMC Service), including by providing it to third party service providers (an</w:t>
      </w:r>
      <w:r w:rsidRPr="004558D6">
        <w:t xml:space="preserve">d we can grant them the same rights as you grant us).  You warrant that you have the right to give us any information or data provided in connection with the </w:t>
      </w:r>
      <w:r w:rsidR="00D1201A" w:rsidRPr="004558D6">
        <w:t>MMC</w:t>
      </w:r>
      <w:r w:rsidRPr="004558D6">
        <w:t xml:space="preserve"> Service.</w:t>
      </w:r>
    </w:p>
    <w:p w14:paraId="2C66E3CE" w14:textId="77777777" w:rsidR="00B43FCD" w:rsidRDefault="005378B7" w:rsidP="007937BD">
      <w:pPr>
        <w:pStyle w:val="Heading2Modified"/>
        <w:keepNext/>
      </w:pPr>
      <w:bookmarkStart w:id="30" w:name="_Ref518460716"/>
      <w:bookmarkStart w:id="31" w:name="_Ref518460791"/>
      <w:bookmarkStart w:id="32" w:name="_Toc164424946"/>
      <w:r>
        <w:t>C</w:t>
      </w:r>
      <w:bookmarkEnd w:id="30"/>
      <w:bookmarkEnd w:id="31"/>
      <w:r w:rsidR="00576C09">
        <w:t>harges</w:t>
      </w:r>
      <w:bookmarkEnd w:id="32"/>
    </w:p>
    <w:p w14:paraId="023E1AB3" w14:textId="77777777" w:rsidR="00B43FCD" w:rsidRDefault="00B43FCD" w:rsidP="00910C7A">
      <w:pPr>
        <w:pStyle w:val="Heading3Modified"/>
      </w:pPr>
      <w:r>
        <w:t>General</w:t>
      </w:r>
    </w:p>
    <w:p w14:paraId="2392F5BC" w14:textId="5A161B07" w:rsidR="00245E85" w:rsidRPr="00245E85" w:rsidRDefault="001438C1" w:rsidP="00A22159">
      <w:pPr>
        <w:pStyle w:val="ListParagraph1"/>
      </w:pPr>
      <w:r>
        <w:t>You must pay all</w:t>
      </w:r>
      <w:r w:rsidR="00245E85">
        <w:t xml:space="preserve"> charges for</w:t>
      </w:r>
      <w:r>
        <w:t xml:space="preserve"> to your MMC Service, </w:t>
      </w:r>
      <w:r w:rsidR="00245E85">
        <w:t>as set out in your separate agreement with us.</w:t>
      </w:r>
    </w:p>
    <w:p w14:paraId="57E9E352" w14:textId="77777777" w:rsidR="00686C1E" w:rsidRDefault="00686C1E" w:rsidP="00A22159">
      <w:pPr>
        <w:pStyle w:val="ListParagraph1"/>
      </w:pPr>
      <w:r>
        <w:t>The charges for your service are comprised of:</w:t>
      </w:r>
    </w:p>
    <w:p w14:paraId="42C2B035" w14:textId="77777777" w:rsidR="00686C1E" w:rsidRPr="00C963E4" w:rsidRDefault="00686C1E" w:rsidP="009A3787">
      <w:pPr>
        <w:pStyle w:val="ListParagraph2"/>
      </w:pPr>
      <w:r w:rsidRPr="00C963E4">
        <w:t xml:space="preserve">once off charges covering </w:t>
      </w:r>
      <w:r w:rsidR="00D57BF0">
        <w:t xml:space="preserve">the supply of your </w:t>
      </w:r>
      <w:r w:rsidR="00394109">
        <w:t xml:space="preserve">selected </w:t>
      </w:r>
      <w:r w:rsidRPr="00C963E4">
        <w:t>MMC Device</w:t>
      </w:r>
      <w:r w:rsidR="00D57BF0">
        <w:t xml:space="preserve"> and MMC SIM (including </w:t>
      </w:r>
      <w:r w:rsidRPr="00C963E4">
        <w:t>installation and configuration</w:t>
      </w:r>
      <w:r w:rsidR="00D57BF0">
        <w:t>)</w:t>
      </w:r>
      <w:r w:rsidRPr="00C963E4">
        <w:t xml:space="preserve">, </w:t>
      </w:r>
      <w:r w:rsidR="00B43FCD">
        <w:t xml:space="preserve">and </w:t>
      </w:r>
      <w:r w:rsidRPr="00C963E4">
        <w:t>shipping</w:t>
      </w:r>
      <w:r w:rsidR="00B43FCD">
        <w:t xml:space="preserve"> and handling of your MMC Device</w:t>
      </w:r>
      <w:r w:rsidRPr="00C963E4">
        <w:t xml:space="preserve"> </w:t>
      </w:r>
      <w:r w:rsidR="00D57BF0">
        <w:t>to your nominated Australian address (</w:t>
      </w:r>
      <w:r w:rsidR="00D57BF0" w:rsidRPr="00576C09">
        <w:rPr>
          <w:b/>
        </w:rPr>
        <w:t>Set-up Charges</w:t>
      </w:r>
      <w:r w:rsidR="00D57BF0">
        <w:t>)</w:t>
      </w:r>
      <w:r w:rsidRPr="00C963E4">
        <w:t>; and</w:t>
      </w:r>
    </w:p>
    <w:p w14:paraId="41EEBEEA" w14:textId="39528FAA" w:rsidR="00686C1E" w:rsidRPr="00C963E4" w:rsidRDefault="00D57BF0" w:rsidP="009A3787">
      <w:pPr>
        <w:pStyle w:val="ListParagraph2"/>
      </w:pPr>
      <w:bookmarkStart w:id="33" w:name="_Toc433888956"/>
      <w:bookmarkStart w:id="34" w:name="_Toc418588168"/>
      <w:bookmarkStart w:id="35" w:name="_Toc433973281"/>
      <w:r>
        <w:t>the applicable monthly charges for the supply and usage of your selected MMC Data Plan, as set out below</w:t>
      </w:r>
      <w:r w:rsidR="00C46FC0">
        <w:t>.</w:t>
      </w:r>
    </w:p>
    <w:bookmarkEnd w:id="33"/>
    <w:bookmarkEnd w:id="34"/>
    <w:bookmarkEnd w:id="35"/>
    <w:p w14:paraId="7F1EF2CB" w14:textId="10FEFE06" w:rsidR="00C0367C" w:rsidRPr="00C0367C" w:rsidRDefault="00394109" w:rsidP="00A22159">
      <w:pPr>
        <w:pStyle w:val="ListParagraph1"/>
      </w:pPr>
      <w:r w:rsidRPr="00394109">
        <w:t xml:space="preserve">The billing cycle for all </w:t>
      </w:r>
      <w:r>
        <w:t>MMC Services begins on the first day of each calendar month</w:t>
      </w:r>
      <w:r w:rsidRPr="00394109">
        <w:t>.</w:t>
      </w:r>
      <w:r w:rsidR="00650D87">
        <w:t xml:space="preserve"> </w:t>
      </w:r>
      <w:r w:rsidR="00F87394">
        <w:t xml:space="preserve"> </w:t>
      </w:r>
      <w:r w:rsidR="00C0367C" w:rsidRPr="00C0367C">
        <w:t xml:space="preserve">If you commence your MMC </w:t>
      </w:r>
      <w:r w:rsidR="00C0367C">
        <w:t>Service</w:t>
      </w:r>
      <w:r w:rsidR="00C0367C" w:rsidRPr="00C0367C">
        <w:t xml:space="preserve"> part way through a billing month, the applicable </w:t>
      </w:r>
      <w:r w:rsidR="00C0367C">
        <w:t xml:space="preserve">monthly plan </w:t>
      </w:r>
      <w:r w:rsidR="00C0367C" w:rsidRPr="0052339C">
        <w:t xml:space="preserve">charges </w:t>
      </w:r>
      <w:r w:rsidR="00C0367C" w:rsidRPr="00C0367C">
        <w:t xml:space="preserve">for such initial month will be prorated based on the number of days remaining in the month from the day your MMC </w:t>
      </w:r>
      <w:r w:rsidR="00C0367C">
        <w:t>Service</w:t>
      </w:r>
      <w:r w:rsidR="00C0367C" w:rsidRPr="00C0367C">
        <w:t xml:space="preserve"> commences.</w:t>
      </w:r>
    </w:p>
    <w:p w14:paraId="61554324" w14:textId="2163E042" w:rsidR="0052339C" w:rsidRPr="0052339C" w:rsidRDefault="0052339C" w:rsidP="00A22159">
      <w:pPr>
        <w:pStyle w:val="ListParagraph1"/>
      </w:pPr>
      <w:bookmarkStart w:id="36" w:name="_Ref518460657"/>
      <w:r w:rsidRPr="0052339C">
        <w:t xml:space="preserve">If you cancel your MMC </w:t>
      </w:r>
      <w:r>
        <w:t>Service</w:t>
      </w:r>
      <w:r w:rsidRPr="0052339C">
        <w:t xml:space="preserve"> part way through a billing month, you will be entitled to a pro rata </w:t>
      </w:r>
      <w:r>
        <w:t>reduction</w:t>
      </w:r>
      <w:r w:rsidRPr="0052339C">
        <w:t xml:space="preserve"> of any </w:t>
      </w:r>
      <w:r>
        <w:t xml:space="preserve">monthly plan </w:t>
      </w:r>
      <w:r w:rsidRPr="0052339C">
        <w:t>charges for the remaining portion of such billing month following the effective date of cancellation of your MMC Service.</w:t>
      </w:r>
      <w:bookmarkEnd w:id="36"/>
    </w:p>
    <w:p w14:paraId="1EFD9D6A" w14:textId="036BED4C" w:rsidR="00FF5DDC" w:rsidRPr="00FF5DDC" w:rsidRDefault="00FF5DDC" w:rsidP="00A22159">
      <w:pPr>
        <w:pStyle w:val="ListParagraph1"/>
      </w:pPr>
      <w:r>
        <w:t xml:space="preserve">Your MMC Service does not include any other telecommunications services that </w:t>
      </w:r>
      <w:r w:rsidRPr="00FF5DDC">
        <w:t xml:space="preserve">you </w:t>
      </w:r>
      <w:r>
        <w:t>use in conjunction with your MMC Service, such as a business grade internet or other mobile services. You must acquire and pay for any such telecommunications services separately.</w:t>
      </w:r>
    </w:p>
    <w:p w14:paraId="028C9D1D" w14:textId="77777777" w:rsidR="00D9626E" w:rsidRDefault="00D9626E" w:rsidP="009A3787">
      <w:pPr>
        <w:pStyle w:val="Heading3Modified"/>
      </w:pPr>
      <w:r>
        <w:t>Set-up Charges</w:t>
      </w:r>
    </w:p>
    <w:p w14:paraId="67741E73" w14:textId="77777777" w:rsidR="00394109" w:rsidRDefault="00394109" w:rsidP="00A22159">
      <w:pPr>
        <w:pStyle w:val="ListParagraph1"/>
      </w:pPr>
      <w:r>
        <w:t xml:space="preserve">Your Set-up Charges are as set out in your separate agreement with us. </w:t>
      </w:r>
    </w:p>
    <w:p w14:paraId="6CC11577" w14:textId="0469BEFF" w:rsidR="00245E85" w:rsidRPr="00245E85" w:rsidRDefault="00C963E4" w:rsidP="00A22159">
      <w:pPr>
        <w:pStyle w:val="ListParagraph1"/>
      </w:pPr>
      <w:r>
        <w:lastRenderedPageBreak/>
        <w:t xml:space="preserve">We will invoice you for the </w:t>
      </w:r>
      <w:r w:rsidR="00394109">
        <w:t>Set-up</w:t>
      </w:r>
      <w:r>
        <w:t xml:space="preserve"> </w:t>
      </w:r>
      <w:r w:rsidR="00394109">
        <w:t>C</w:t>
      </w:r>
      <w:r>
        <w:t xml:space="preserve">harges following activation of your </w:t>
      </w:r>
      <w:r w:rsidR="00F87394">
        <w:t xml:space="preserve">MMC </w:t>
      </w:r>
      <w:r>
        <w:t>Service.</w:t>
      </w:r>
    </w:p>
    <w:p w14:paraId="36258316" w14:textId="5F871AB3" w:rsidR="000F6973" w:rsidRPr="0014635E" w:rsidRDefault="000F6973" w:rsidP="007937BD">
      <w:pPr>
        <w:pStyle w:val="Heading3Modified"/>
      </w:pPr>
      <w:r w:rsidRPr="0014635E">
        <w:t>MMC Enterprise Wireless Plan</w:t>
      </w:r>
    </w:p>
    <w:p w14:paraId="5822BD0E" w14:textId="09152E3A" w:rsidR="000F6973" w:rsidRPr="0014635E" w:rsidRDefault="000F6973" w:rsidP="007937BD">
      <w:pPr>
        <w:pStyle w:val="ListParagraph1"/>
      </w:pPr>
      <w:r w:rsidRPr="0014635E">
        <w:t>When ordering an MMC Service, you are choosing a specific Telstra Adaptive Mobility plan, Enterprise Wireless solution, and managed service, tailored for MMC customers with specific options, allowances, and pricing. The applicable monthly allowances and charges are set out in your separate agreement with us.</w:t>
      </w:r>
    </w:p>
    <w:p w14:paraId="47BBA8AA" w14:textId="77777777" w:rsidR="000F6973" w:rsidRPr="0014635E" w:rsidRDefault="000F6973" w:rsidP="007937BD">
      <w:pPr>
        <w:pStyle w:val="ListParagraph1"/>
      </w:pPr>
      <w:r w:rsidRPr="0014635E">
        <w:t xml:space="preserve">The MMC Enterprise Wireless Shared Data Pool allows MMC Services on the same account and plan type to contribute their monthly data allowance to a shared data pool. Each MMC Service can access the shared data pool once they have exhausted their individual monthly data allowance.   </w:t>
      </w:r>
    </w:p>
    <w:p w14:paraId="05424ECA" w14:textId="77777777" w:rsidR="000F6973" w:rsidRPr="0014635E" w:rsidRDefault="000F6973" w:rsidP="007937BD">
      <w:pPr>
        <w:pStyle w:val="ListParagraph1"/>
      </w:pPr>
      <w:r w:rsidRPr="0014635E">
        <w:t>Customers may choose to add Auto Data Top-Up to the MMC Enterprise Wireless Shared Data Pool. These top-ups automatically add a block of date when the applicable data allowance has been exhausted. They will not be charged for until used and expire at the end of each billing period. The applicable monthly allowances and charges are as set out in your separate agreement with us.</w:t>
      </w:r>
    </w:p>
    <w:p w14:paraId="5BD5445E" w14:textId="3C6C4012" w:rsidR="000F6973" w:rsidRPr="0014635E" w:rsidRDefault="000F6973" w:rsidP="007937BD">
      <w:pPr>
        <w:pStyle w:val="ListParagraph1"/>
      </w:pPr>
      <w:r w:rsidRPr="0014635E">
        <w:t>Any unused monthly data allowance (including and Auto Data Top-Up) expires at the end of each bill period.</w:t>
      </w:r>
    </w:p>
    <w:p w14:paraId="1FACB1B4" w14:textId="66D1844E" w:rsidR="000F6973" w:rsidRPr="0014635E" w:rsidRDefault="000F6973" w:rsidP="007937BD">
      <w:pPr>
        <w:pStyle w:val="ListParagraph1"/>
      </w:pPr>
      <w:r w:rsidRPr="0014635E">
        <w:t xml:space="preserve">We will invoice you monthly in advance for the applicable monthly charges associated with your MMC Enterprise Wireless Plan. </w:t>
      </w:r>
      <w:proofErr w:type="gramStart"/>
      <w:r w:rsidRPr="0014635E">
        <w:t>In the event that</w:t>
      </w:r>
      <w:proofErr w:type="gramEnd"/>
      <w:r w:rsidRPr="0014635E">
        <w:t xml:space="preserve"> you incur any excess usage charges, we will invoice you monthly in arrears for such excess usage charges based on your actual excess data usage for the previous month, rounded up to the nearest whole gigabyte (</w:t>
      </w:r>
      <w:proofErr w:type="spellStart"/>
      <w:r w:rsidRPr="0014635E">
        <w:t>eg</w:t>
      </w:r>
      <w:proofErr w:type="spellEnd"/>
      <w:r w:rsidRPr="0014635E">
        <w:t xml:space="preserve"> if you use 2.4GB in excess data during a particular month, you will be charged for 3GB of excess data). </w:t>
      </w:r>
    </w:p>
    <w:p w14:paraId="12A27FA4" w14:textId="452E4A62" w:rsidR="00517BD0" w:rsidRPr="00D4744F" w:rsidRDefault="006D3E11" w:rsidP="007A203D">
      <w:pPr>
        <w:pStyle w:val="Heading2Modified"/>
      </w:pPr>
      <w:bookmarkStart w:id="37" w:name="_Toc516679519"/>
      <w:bookmarkStart w:id="38" w:name="_Toc518385892"/>
      <w:bookmarkStart w:id="39" w:name="_Toc512874771"/>
      <w:bookmarkStart w:id="40" w:name="_Toc164424947"/>
      <w:bookmarkEnd w:id="37"/>
      <w:bookmarkEnd w:id="38"/>
      <w:r>
        <w:t xml:space="preserve">Term and </w:t>
      </w:r>
      <w:r w:rsidR="00517BD0" w:rsidRPr="005A72C1">
        <w:t>Termination</w:t>
      </w:r>
      <w:bookmarkEnd w:id="39"/>
      <w:bookmarkEnd w:id="40"/>
    </w:p>
    <w:p w14:paraId="7F076781" w14:textId="77777777" w:rsidR="006D3E11" w:rsidRPr="006D3E11" w:rsidRDefault="006D3E11" w:rsidP="007A203D">
      <w:pPr>
        <w:pStyle w:val="Heading3Modified"/>
      </w:pPr>
      <w:bookmarkStart w:id="41" w:name="_Ref452628489"/>
      <w:r w:rsidRPr="006D3E11">
        <w:t>Term</w:t>
      </w:r>
    </w:p>
    <w:p w14:paraId="5A1AB127" w14:textId="6C8CAF0F" w:rsidR="006D3E11" w:rsidRDefault="0010005B" w:rsidP="007A203D">
      <w:pPr>
        <w:pStyle w:val="ListParagraph1"/>
      </w:pPr>
      <w:r>
        <w:t xml:space="preserve">There is no minimum term applicable to the MMC Service. </w:t>
      </w:r>
      <w:r w:rsidR="00082BF0">
        <w:t xml:space="preserve">The </w:t>
      </w:r>
      <w:r>
        <w:t>MMC Service</w:t>
      </w:r>
      <w:r w:rsidR="00082BF0">
        <w:t xml:space="preserve"> is supplied on </w:t>
      </w:r>
      <w:r w:rsidR="00082BF0" w:rsidRPr="0010005B">
        <w:t xml:space="preserve">casual month to month </w:t>
      </w:r>
      <w:r>
        <w:t>basis which continues until you notify us in writing that you wish to cancel your MMC Service</w:t>
      </w:r>
      <w:r w:rsidR="00E90A97">
        <w:t xml:space="preserve"> in accordance with clause </w:t>
      </w:r>
      <w:r w:rsidR="00E90A97">
        <w:fldChar w:fldCharType="begin"/>
      </w:r>
      <w:r w:rsidR="00E90A97">
        <w:instrText xml:space="preserve"> REF _Ref518399669 \r \h </w:instrText>
      </w:r>
      <w:r w:rsidR="00E90A97">
        <w:fldChar w:fldCharType="separate"/>
      </w:r>
      <w:r w:rsidR="00105E59">
        <w:t>10.2</w:t>
      </w:r>
      <w:r w:rsidR="00E90A97">
        <w:fldChar w:fldCharType="end"/>
      </w:r>
      <w:r w:rsidR="00F5548B" w:rsidRPr="007716D1">
        <w:t>.</w:t>
      </w:r>
    </w:p>
    <w:p w14:paraId="4D0B1795" w14:textId="77777777" w:rsidR="00E90A97" w:rsidRPr="006D3E11" w:rsidRDefault="00E90A97" w:rsidP="00B36147">
      <w:pPr>
        <w:pStyle w:val="Heading3Modified"/>
      </w:pPr>
      <w:r w:rsidRPr="006D3E11">
        <w:t>Term</w:t>
      </w:r>
      <w:r>
        <w:t>ination and Suspension</w:t>
      </w:r>
    </w:p>
    <w:p w14:paraId="3D9496FB" w14:textId="77777777" w:rsidR="00E90A97" w:rsidRDefault="00E90A97" w:rsidP="00F875EA">
      <w:pPr>
        <w:pStyle w:val="ListParagraph1"/>
      </w:pPr>
      <w:bookmarkStart w:id="42" w:name="_Ref518457999"/>
      <w:bookmarkStart w:id="43" w:name="_Ref518399669"/>
      <w:r>
        <w:t>Y</w:t>
      </w:r>
      <w:r w:rsidRPr="00E90A97">
        <w:t xml:space="preserve">ou may </w:t>
      </w:r>
      <w:r w:rsidR="002671C6">
        <w:t>cancel</w:t>
      </w:r>
      <w:r w:rsidRPr="00E90A97">
        <w:t xml:space="preserve"> your </w:t>
      </w:r>
      <w:r>
        <w:t>MMC Service</w:t>
      </w:r>
      <w:r w:rsidRPr="00E90A97">
        <w:t xml:space="preserve"> at any time by </w:t>
      </w:r>
      <w:r w:rsidR="00030753">
        <w:t>submitting to us an MMC Application Form with the service cancellation section completed</w:t>
      </w:r>
      <w:r w:rsidRPr="00E90A97">
        <w:t xml:space="preserve">. </w:t>
      </w:r>
      <w:bookmarkEnd w:id="42"/>
      <w:r w:rsidR="00030753">
        <w:t>I</w:t>
      </w:r>
      <w:r w:rsidRPr="00E90A97">
        <w:t xml:space="preserve">f you terminate your </w:t>
      </w:r>
      <w:r>
        <w:t>MMC Service</w:t>
      </w:r>
      <w:r w:rsidRPr="00E90A97">
        <w:t xml:space="preserve"> with us part way through the then current billing month, </w:t>
      </w:r>
      <w:r w:rsidR="00E04DB7">
        <w:t xml:space="preserve">you will </w:t>
      </w:r>
      <w:r w:rsidR="00030753">
        <w:t>be entitled to a pro rata refund of any monthly MMC Data Plan fees paid in advance for the remaining portion of the month following the effective date of your cancellation</w:t>
      </w:r>
      <w:r w:rsidRPr="00E04DB7">
        <w:t>.</w:t>
      </w:r>
      <w:r w:rsidRPr="00E90A97">
        <w:t xml:space="preserve"> </w:t>
      </w:r>
      <w:r w:rsidR="00CF6DDC">
        <w:t>You will still be billed in arrears for any excess data usage or pay-as-you-go data usage incurred up to the effective date of cancellation.</w:t>
      </w:r>
    </w:p>
    <w:p w14:paraId="0870EB96" w14:textId="77777777" w:rsidR="00E90A97" w:rsidRDefault="00E90A97" w:rsidP="00F875EA">
      <w:pPr>
        <w:pStyle w:val="ListParagraph1"/>
      </w:pPr>
      <w:r w:rsidRPr="00E90A97">
        <w:t xml:space="preserve">We may suspend your access to the </w:t>
      </w:r>
      <w:r>
        <w:t>MMC Service</w:t>
      </w:r>
      <w:r w:rsidRPr="00E90A97">
        <w:t xml:space="preserve"> (or any part of it) immediately, if we </w:t>
      </w:r>
      <w:r w:rsidRPr="00E606D5">
        <w:t xml:space="preserve">believe on reasonable grounds that it is being used contrary to </w:t>
      </w:r>
      <w:r w:rsidRPr="00E90A97">
        <w:t xml:space="preserve">any section of these terms or your separate agreement with us. </w:t>
      </w:r>
      <w:r w:rsidRPr="00E90A97">
        <w:lastRenderedPageBreak/>
        <w:t xml:space="preserve">You will still be liable for all charges for the </w:t>
      </w:r>
      <w:r>
        <w:t>MMC Service</w:t>
      </w:r>
      <w:r w:rsidRPr="00E90A97">
        <w:t xml:space="preserve"> during any period of suspension.</w:t>
      </w:r>
    </w:p>
    <w:p w14:paraId="6F0A8925" w14:textId="0CCA5CE8" w:rsidR="00E90A97" w:rsidRPr="00E90A97" w:rsidRDefault="00E90A97" w:rsidP="00F875EA">
      <w:pPr>
        <w:pStyle w:val="ListParagraph1"/>
      </w:pPr>
      <w:r w:rsidRPr="00E90A97">
        <w:t xml:space="preserve">If you fail to comply with your obligations under these terms or your separate agreement with us, we may terminate your </w:t>
      </w:r>
      <w:r>
        <w:t>MMC Service</w:t>
      </w:r>
      <w:r w:rsidRPr="00E90A97">
        <w:t xml:space="preserve"> on 30 days’ prior written notice.  Where your failure to comply materially affects us or any third party, we may terminate your </w:t>
      </w:r>
      <w:r>
        <w:t>MMC Service</w:t>
      </w:r>
      <w:r w:rsidRPr="00E90A97">
        <w:t xml:space="preserve"> immediately.</w:t>
      </w:r>
    </w:p>
    <w:bookmarkEnd w:id="43"/>
    <w:p w14:paraId="023C3E5E" w14:textId="77777777" w:rsidR="006D3E11" w:rsidRPr="006D3E11" w:rsidRDefault="00B06D27" w:rsidP="00F875EA">
      <w:pPr>
        <w:pStyle w:val="Heading3Modified"/>
        <w:spacing w:before="360"/>
      </w:pPr>
      <w:r>
        <w:t xml:space="preserve">Consequences of </w:t>
      </w:r>
      <w:r w:rsidR="006D3E11" w:rsidRPr="006D3E11">
        <w:t>Termination</w:t>
      </w:r>
    </w:p>
    <w:p w14:paraId="5C313B3E" w14:textId="77777777" w:rsidR="007B3E78" w:rsidRPr="007B3E78" w:rsidRDefault="007B3E78" w:rsidP="00F875EA">
      <w:pPr>
        <w:pStyle w:val="ListParagraph1"/>
      </w:pPr>
      <w:r w:rsidRPr="007B3E78">
        <w:t xml:space="preserve">On expiry or termination of your </w:t>
      </w:r>
      <w:r>
        <w:t xml:space="preserve">MMC Service </w:t>
      </w:r>
      <w:r w:rsidRPr="007B3E78">
        <w:t>for any reason:</w:t>
      </w:r>
    </w:p>
    <w:p w14:paraId="67BAA1F9" w14:textId="77777777" w:rsidR="007B3E78" w:rsidRPr="007B3E78" w:rsidRDefault="007B3E78" w:rsidP="00F875EA">
      <w:pPr>
        <w:pStyle w:val="ListParagraph2"/>
      </w:pPr>
      <w:r>
        <w:t xml:space="preserve">you must </w:t>
      </w:r>
      <w:r w:rsidRPr="007B3E78">
        <w:t xml:space="preserve">immediately cease all use of the </w:t>
      </w:r>
      <w:r>
        <w:t>MMC Service</w:t>
      </w:r>
      <w:r w:rsidRPr="007B3E78">
        <w:t xml:space="preserve">; and </w:t>
      </w:r>
    </w:p>
    <w:p w14:paraId="7DE4C63D" w14:textId="77777777" w:rsidR="006D3E11" w:rsidRPr="006D3E11" w:rsidRDefault="00082BF0" w:rsidP="00F875EA">
      <w:pPr>
        <w:pStyle w:val="ListParagraph2"/>
      </w:pPr>
      <w:r>
        <w:t xml:space="preserve">ownership of the </w:t>
      </w:r>
      <w:r w:rsidR="00B06D27">
        <w:t>MMC D</w:t>
      </w:r>
      <w:r>
        <w:t xml:space="preserve">evice, and </w:t>
      </w:r>
      <w:r w:rsidR="00B06D27">
        <w:t>entitlement to</w:t>
      </w:r>
      <w:r>
        <w:t xml:space="preserve"> any remaining hardware warranty, transfers to you</w:t>
      </w:r>
      <w:r w:rsidR="007B3E78">
        <w:t>; and</w:t>
      </w:r>
    </w:p>
    <w:p w14:paraId="36925508" w14:textId="67827706" w:rsidR="00EC4B22" w:rsidRDefault="007B3E78" w:rsidP="00C83E13">
      <w:pPr>
        <w:pStyle w:val="ListParagraph2"/>
      </w:pPr>
      <w:r>
        <w:t xml:space="preserve">we will deactivate the </w:t>
      </w:r>
      <w:r w:rsidR="00B06D27">
        <w:t xml:space="preserve">MMC </w:t>
      </w:r>
      <w:r w:rsidR="00EC3246">
        <w:t xml:space="preserve">SIM </w:t>
      </w:r>
      <w:r>
        <w:t>installed in your MMC Device</w:t>
      </w:r>
      <w:r w:rsidR="00082BF0">
        <w:t>.</w:t>
      </w:r>
      <w:bookmarkEnd w:id="8"/>
      <w:bookmarkEnd w:id="9"/>
      <w:bookmarkEnd w:id="10"/>
      <w:bookmarkEnd w:id="11"/>
      <w:bookmarkEnd w:id="41"/>
    </w:p>
    <w:p w14:paraId="3DAFE6D1" w14:textId="104DB4AC" w:rsidR="008432E6" w:rsidRDefault="002E1B5F" w:rsidP="008432E6">
      <w:pPr>
        <w:pStyle w:val="Heading2Modified"/>
      </w:pPr>
      <w:bookmarkStart w:id="44" w:name="_Toc164424948"/>
      <w:r w:rsidRPr="007937BD">
        <w:t>Old Data Plans</w:t>
      </w:r>
      <w:bookmarkEnd w:id="44"/>
    </w:p>
    <w:p w14:paraId="12BC64A5" w14:textId="2D7DD6F8" w:rsidR="008432E6" w:rsidRDefault="008432E6" w:rsidP="008432E6">
      <w:pPr>
        <w:pStyle w:val="ListParagraph1"/>
      </w:pPr>
      <w:r>
        <w:t xml:space="preserve">The following terms only apply to MMC Services ordered before </w:t>
      </w:r>
      <w:r w:rsidR="00817E79">
        <w:t>6 May 2024</w:t>
      </w:r>
      <w:r>
        <w:t>.</w:t>
      </w:r>
    </w:p>
    <w:p w14:paraId="278022B3" w14:textId="1E5735EC" w:rsidR="008432E6" w:rsidRDefault="008432E6" w:rsidP="008432E6">
      <w:pPr>
        <w:pStyle w:val="ListParagraph1"/>
      </w:pPr>
      <w:r>
        <w:t>In connection with your MMC Service, you must select from one of the following available MMC Data Plans:</w:t>
      </w:r>
    </w:p>
    <w:p w14:paraId="79BFE96B" w14:textId="77777777" w:rsidR="008432E6" w:rsidRDefault="008432E6" w:rsidP="008432E6">
      <w:pPr>
        <w:pStyle w:val="ListParagraph2"/>
      </w:pPr>
      <w:r>
        <w:t>a fixed data plan (</w:t>
      </w:r>
      <w:r w:rsidRPr="00245E85">
        <w:rPr>
          <w:b/>
        </w:rPr>
        <w:t xml:space="preserve">MMC Fixed </w:t>
      </w:r>
      <w:r>
        <w:rPr>
          <w:b/>
        </w:rPr>
        <w:t xml:space="preserve">Data </w:t>
      </w:r>
      <w:r w:rsidRPr="00245E85">
        <w:rPr>
          <w:b/>
        </w:rPr>
        <w:t>Plan</w:t>
      </w:r>
      <w:r>
        <w:t>); or</w:t>
      </w:r>
    </w:p>
    <w:p w14:paraId="526A9725" w14:textId="77777777" w:rsidR="008432E6" w:rsidRDefault="008432E6" w:rsidP="008432E6">
      <w:pPr>
        <w:pStyle w:val="ListParagraph2"/>
      </w:pPr>
      <w:r>
        <w:t>a pay-as-you-go data plan (</w:t>
      </w:r>
      <w:r w:rsidRPr="00245E85">
        <w:rPr>
          <w:b/>
        </w:rPr>
        <w:t>MMC</w:t>
      </w:r>
      <w:r>
        <w:t xml:space="preserve"> </w:t>
      </w:r>
      <w:r w:rsidRPr="00245E85">
        <w:rPr>
          <w:b/>
        </w:rPr>
        <w:t>PAYG Plan</w:t>
      </w:r>
      <w:r>
        <w:t>),</w:t>
      </w:r>
    </w:p>
    <w:p w14:paraId="7F14B86E" w14:textId="6D6EB73B" w:rsidR="008432E6" w:rsidRDefault="000F2C14" w:rsidP="007937BD">
      <w:pPr>
        <w:pStyle w:val="ListParagraph1"/>
        <w:numPr>
          <w:ilvl w:val="0"/>
          <w:numId w:val="0"/>
        </w:numPr>
      </w:pPr>
      <w:r>
        <w:tab/>
      </w:r>
      <w:r w:rsidR="008432E6">
        <w:t xml:space="preserve">as further described in </w:t>
      </w:r>
      <w:r w:rsidR="008432E6" w:rsidRPr="00E04DB7">
        <w:t xml:space="preserve">clause </w:t>
      </w:r>
      <w:r w:rsidR="008432E6" w:rsidRPr="00E04DB7">
        <w:fldChar w:fldCharType="begin"/>
      </w:r>
      <w:r w:rsidR="008432E6" w:rsidRPr="00E04DB7">
        <w:instrText xml:space="preserve"> REF _Ref518460716 \r \h </w:instrText>
      </w:r>
      <w:r w:rsidR="008432E6">
        <w:instrText xml:space="preserve"> \* MERGEFORMAT </w:instrText>
      </w:r>
      <w:r w:rsidR="008432E6" w:rsidRPr="00E04DB7">
        <w:fldChar w:fldCharType="separate"/>
      </w:r>
      <w:r w:rsidR="00105E59">
        <w:t>9</w:t>
      </w:r>
      <w:r w:rsidR="008432E6" w:rsidRPr="00E04DB7">
        <w:fldChar w:fldCharType="end"/>
      </w:r>
      <w:r w:rsidR="008432E6" w:rsidRPr="00E04DB7">
        <w:t xml:space="preserve"> below</w:t>
      </w:r>
      <w:r w:rsidR="008432E6">
        <w:t>.</w:t>
      </w:r>
    </w:p>
    <w:p w14:paraId="17BB8358" w14:textId="77777777" w:rsidR="000F2C14" w:rsidRDefault="000F2C14" w:rsidP="000F2C14">
      <w:pPr>
        <w:pStyle w:val="ListParagraph1"/>
      </w:pPr>
      <w:r w:rsidRPr="00245E85">
        <w:t xml:space="preserve">You may select either a MMC </w:t>
      </w:r>
      <w:r>
        <w:t xml:space="preserve">Fixed Data Plan or a </w:t>
      </w:r>
      <w:r w:rsidRPr="00245E85">
        <w:t>MMC PAYG Plan</w:t>
      </w:r>
      <w:r>
        <w:t xml:space="preserve"> for your MMC Service</w:t>
      </w:r>
      <w:r w:rsidRPr="00245E85">
        <w:t>. You cannot mix plan types on the same account.</w:t>
      </w:r>
      <w:r>
        <w:t xml:space="preserve"> </w:t>
      </w:r>
    </w:p>
    <w:p w14:paraId="0C2718DF" w14:textId="77777777" w:rsidR="000F2C14" w:rsidRPr="00C0367C" w:rsidRDefault="000F2C14" w:rsidP="000F2C14">
      <w:pPr>
        <w:pStyle w:val="ListParagraph1"/>
      </w:pPr>
      <w:r w:rsidRPr="00394109">
        <w:t xml:space="preserve">The billing cycle for all </w:t>
      </w:r>
      <w:r>
        <w:t>MMC Services begins on the first day of each calendar month</w:t>
      </w:r>
      <w:r w:rsidRPr="00394109">
        <w:t>.</w:t>
      </w:r>
      <w:r>
        <w:t xml:space="preserve">  </w:t>
      </w:r>
      <w:r w:rsidRPr="00C0367C">
        <w:t xml:space="preserve">If you commence your MMC </w:t>
      </w:r>
      <w:r>
        <w:t>Service</w:t>
      </w:r>
      <w:r w:rsidRPr="00C0367C">
        <w:t xml:space="preserve"> part way through a billing month, the applicable </w:t>
      </w:r>
      <w:r>
        <w:t xml:space="preserve">monthly plan </w:t>
      </w:r>
      <w:r w:rsidRPr="0052339C">
        <w:t xml:space="preserve">charges </w:t>
      </w:r>
      <w:r>
        <w:t>(if you are on a MMC Fixed Data Plan) or monthly service fees (if you are on a MMC PAYG Plan)</w:t>
      </w:r>
      <w:r w:rsidRPr="00C0367C">
        <w:t xml:space="preserve"> for such initial month will be prorated based on the number of days remaining in the month from the day your MMC </w:t>
      </w:r>
      <w:r>
        <w:t>Service</w:t>
      </w:r>
      <w:r w:rsidRPr="00C0367C">
        <w:t xml:space="preserve"> commences.</w:t>
      </w:r>
    </w:p>
    <w:p w14:paraId="52F1EBB1" w14:textId="77777777" w:rsidR="000F2C14" w:rsidRPr="0052339C" w:rsidRDefault="000F2C14" w:rsidP="000F2C14">
      <w:pPr>
        <w:pStyle w:val="ListParagraph1"/>
      </w:pPr>
      <w:r w:rsidRPr="0052339C">
        <w:t xml:space="preserve">If you cancel your MMC </w:t>
      </w:r>
      <w:r>
        <w:t>Service</w:t>
      </w:r>
      <w:r w:rsidRPr="0052339C">
        <w:t xml:space="preserve"> part way through a billing month, you will be entitled to a pro rata </w:t>
      </w:r>
      <w:r>
        <w:t>reduction</w:t>
      </w:r>
      <w:r w:rsidRPr="0052339C">
        <w:t xml:space="preserve"> of any </w:t>
      </w:r>
      <w:r>
        <w:t xml:space="preserve">monthly plan </w:t>
      </w:r>
      <w:r w:rsidRPr="0052339C">
        <w:t xml:space="preserve">charges </w:t>
      </w:r>
      <w:r>
        <w:t xml:space="preserve">(if you are on a MMC Fixed Data Plan) or monthly service fees (if you are on a MMC PAYG Plan) </w:t>
      </w:r>
      <w:r w:rsidRPr="0052339C">
        <w:t>for the remaining portion of such billing month following the effective date of cancellation of your MMC Service.</w:t>
      </w:r>
    </w:p>
    <w:p w14:paraId="150C238C" w14:textId="77777777" w:rsidR="000F6973" w:rsidRDefault="000F6973" w:rsidP="000F6973">
      <w:pPr>
        <w:pStyle w:val="Heading3Modified"/>
      </w:pPr>
      <w:r>
        <w:t>MMC Fixed Data Plan</w:t>
      </w:r>
    </w:p>
    <w:p w14:paraId="0DBC6BC8" w14:textId="77777777" w:rsidR="000F6973" w:rsidRDefault="000F6973" w:rsidP="000F6973">
      <w:pPr>
        <w:pStyle w:val="ListParagraph1"/>
      </w:pPr>
      <w:r>
        <w:t>When you place an initial order with us for your MMC Service</w:t>
      </w:r>
      <w:r w:rsidRPr="00554D0C">
        <w:t xml:space="preserve">, you </w:t>
      </w:r>
      <w:proofErr w:type="gramStart"/>
      <w:r w:rsidRPr="00554D0C">
        <w:t>are able to</w:t>
      </w:r>
      <w:proofErr w:type="gramEnd"/>
      <w:r w:rsidRPr="00554D0C">
        <w:t xml:space="preserve"> select from a number of </w:t>
      </w:r>
      <w:r>
        <w:t xml:space="preserve">MMC </w:t>
      </w:r>
      <w:r w:rsidRPr="00554D0C">
        <w:t xml:space="preserve">Fixed </w:t>
      </w:r>
      <w:r>
        <w:t>Data</w:t>
      </w:r>
      <w:r w:rsidRPr="00554D0C">
        <w:t xml:space="preserve"> Plan options with different </w:t>
      </w:r>
      <w:r>
        <w:t>monthly data allowances</w:t>
      </w:r>
      <w:r w:rsidRPr="00554D0C">
        <w:t xml:space="preserve"> and pricing. </w:t>
      </w:r>
      <w:r>
        <w:t>If you select a</w:t>
      </w:r>
      <w:r w:rsidRPr="00554D0C">
        <w:t xml:space="preserve"> </w:t>
      </w:r>
      <w:r>
        <w:t xml:space="preserve">MMC </w:t>
      </w:r>
      <w:r w:rsidRPr="00554D0C">
        <w:t xml:space="preserve">Fixed </w:t>
      </w:r>
      <w:r>
        <w:t xml:space="preserve">Data </w:t>
      </w:r>
      <w:r w:rsidRPr="00554D0C">
        <w:t>Plan</w:t>
      </w:r>
      <w:r>
        <w:t>, the</w:t>
      </w:r>
      <w:r w:rsidRPr="00554D0C">
        <w:t xml:space="preserve"> applicable</w:t>
      </w:r>
      <w:r>
        <w:t xml:space="preserve"> monthly plan</w:t>
      </w:r>
      <w:r w:rsidRPr="00554D0C">
        <w:t xml:space="preserve"> charges are as set out in your separate agreement with us</w:t>
      </w:r>
      <w:r>
        <w:t>.</w:t>
      </w:r>
    </w:p>
    <w:p w14:paraId="107F9ACC" w14:textId="77777777" w:rsidR="000F6973" w:rsidRDefault="000F6973" w:rsidP="000F6973">
      <w:pPr>
        <w:pStyle w:val="ListParagraph1"/>
      </w:pPr>
      <w:r>
        <w:lastRenderedPageBreak/>
        <w:t>If you exceed your monthly data allowance for your MMC Fixed Data Plan in any billing month, you will be charged the excess usage charges set out in your separate agreement with us.</w:t>
      </w:r>
    </w:p>
    <w:p w14:paraId="0A622DFF" w14:textId="77777777" w:rsidR="000F6973" w:rsidRPr="000E71E8" w:rsidRDefault="000F6973" w:rsidP="000F6973">
      <w:pPr>
        <w:pStyle w:val="ListParagraph1"/>
      </w:pPr>
      <w:r>
        <w:t xml:space="preserve">We will invoice you monthly in advance for the applicable monthly fixed plan charges associated with your MMC Fixed Data Plan. </w:t>
      </w:r>
      <w:proofErr w:type="gramStart"/>
      <w:r>
        <w:t>In the event that</w:t>
      </w:r>
      <w:proofErr w:type="gramEnd"/>
      <w:r>
        <w:t xml:space="preserve"> you incur any excess usage charges, we will invoice you monthly in arrears for such excess usage charges based on your actual excess data usage for the previous month, rounded up to the nearest whole gigabyte (</w:t>
      </w:r>
      <w:proofErr w:type="spellStart"/>
      <w:r>
        <w:t>eg</w:t>
      </w:r>
      <w:proofErr w:type="spellEnd"/>
      <w:r>
        <w:t xml:space="preserve"> if you use 2.4GB in excess data during a particular month, you will be charged for 3GB of excess data).</w:t>
      </w:r>
    </w:p>
    <w:p w14:paraId="738B57B7" w14:textId="77777777" w:rsidR="000F6973" w:rsidRDefault="000F6973" w:rsidP="000F6973">
      <w:pPr>
        <w:pStyle w:val="ListParagraph1"/>
      </w:pPr>
      <w:r>
        <w:t>Any unused data allowance</w:t>
      </w:r>
      <w:r w:rsidRPr="005E424E">
        <w:t xml:space="preserve"> </w:t>
      </w:r>
      <w:r>
        <w:t xml:space="preserve">associated with your MMC Fixed Data Plan </w:t>
      </w:r>
      <w:r w:rsidRPr="005E424E">
        <w:t>will expire</w:t>
      </w:r>
      <w:r>
        <w:t xml:space="preserve"> at the end of</w:t>
      </w:r>
      <w:r w:rsidRPr="005E424E">
        <w:t xml:space="preserve"> each billing month.</w:t>
      </w:r>
      <w:r>
        <w:t xml:space="preserve"> </w:t>
      </w:r>
      <w:r w:rsidRPr="005E424E">
        <w:t xml:space="preserve">If you do not </w:t>
      </w:r>
      <w:r>
        <w:t xml:space="preserve">use </w:t>
      </w:r>
      <w:proofErr w:type="gramStart"/>
      <w:r>
        <w:t>all of</w:t>
      </w:r>
      <w:proofErr w:type="gramEnd"/>
      <w:r>
        <w:t xml:space="preserve"> your monthly data allowance</w:t>
      </w:r>
      <w:r w:rsidRPr="005E424E">
        <w:t>, the unused portion expires and does not roll-over to the next month of your</w:t>
      </w:r>
      <w:r>
        <w:t xml:space="preserve"> MMC</w:t>
      </w:r>
      <w:r w:rsidRPr="005E424E">
        <w:t xml:space="preserve"> Fixed </w:t>
      </w:r>
      <w:r>
        <w:t>Data</w:t>
      </w:r>
      <w:r w:rsidRPr="005E424E">
        <w:t xml:space="preserve"> Plan</w:t>
      </w:r>
      <w:r>
        <w:t>.</w:t>
      </w:r>
    </w:p>
    <w:p w14:paraId="521F5F0C" w14:textId="77777777" w:rsidR="000F2C14" w:rsidRDefault="000F2C14" w:rsidP="000F2C14">
      <w:pPr>
        <w:pStyle w:val="Heading3Modified"/>
      </w:pPr>
      <w:r>
        <w:t>MMC PAYG Plan</w:t>
      </w:r>
    </w:p>
    <w:p w14:paraId="188E350A" w14:textId="77777777" w:rsidR="000F2C14" w:rsidRDefault="000F2C14" w:rsidP="000F2C14">
      <w:pPr>
        <w:pStyle w:val="ListParagraph1"/>
      </w:pPr>
      <w:r>
        <w:t>When you place an initial order with us for your MMC Service</w:t>
      </w:r>
      <w:r w:rsidRPr="00554D0C">
        <w:t xml:space="preserve">, you </w:t>
      </w:r>
      <w:proofErr w:type="gramStart"/>
      <w:r w:rsidRPr="00554D0C">
        <w:t>are able to</w:t>
      </w:r>
      <w:proofErr w:type="gramEnd"/>
      <w:r w:rsidRPr="00554D0C">
        <w:t xml:space="preserve"> select </w:t>
      </w:r>
      <w:r>
        <w:t>a MMC PAYG Plan, which is comprised of:</w:t>
      </w:r>
    </w:p>
    <w:p w14:paraId="229586C5" w14:textId="77777777" w:rsidR="000F2C14" w:rsidRDefault="000F2C14" w:rsidP="000F2C14">
      <w:pPr>
        <w:pStyle w:val="ListParagraph2"/>
      </w:pPr>
      <w:r>
        <w:t xml:space="preserve">a fixed monthly service fee; and </w:t>
      </w:r>
    </w:p>
    <w:p w14:paraId="5D5FE7A4" w14:textId="77777777" w:rsidR="000F2C14" w:rsidRPr="0009683D" w:rsidRDefault="000F2C14" w:rsidP="000F2C14">
      <w:pPr>
        <w:pStyle w:val="ListParagraph2"/>
      </w:pPr>
      <w:r>
        <w:t>pay-as-you-go charging based on your actual usage of data in a particular billing month, rounded up to the nearest whole gigabyte (</w:t>
      </w:r>
      <w:proofErr w:type="spellStart"/>
      <w:r>
        <w:t>eg</w:t>
      </w:r>
      <w:proofErr w:type="spellEnd"/>
      <w:r>
        <w:t xml:space="preserve"> </w:t>
      </w:r>
      <w:r w:rsidRPr="006B4885">
        <w:t xml:space="preserve">if you </w:t>
      </w:r>
      <w:r>
        <w:t>use</w:t>
      </w:r>
      <w:r w:rsidRPr="006B4885">
        <w:t xml:space="preserve"> 2.4GB in data </w:t>
      </w:r>
      <w:r>
        <w:t>during</w:t>
      </w:r>
      <w:r w:rsidRPr="006B4885">
        <w:t xml:space="preserve"> a particular month, you will be charged for 3GB of data</w:t>
      </w:r>
      <w:r>
        <w:t xml:space="preserve"> usage)</w:t>
      </w:r>
      <w:r w:rsidRPr="00554D0C">
        <w:t>.</w:t>
      </w:r>
    </w:p>
    <w:p w14:paraId="434661A2" w14:textId="77777777" w:rsidR="000F2C14" w:rsidRDefault="000F2C14" w:rsidP="000F2C14">
      <w:pPr>
        <w:pStyle w:val="ListParagraph1"/>
      </w:pPr>
      <w:r>
        <w:t>The monthly service fee for your MMC PAYG Plan is as set out in your separate agreement with us. The pay-as-you-go data charges applicable to your MMC PAYG Plan are also set out in your separate agreement with us.</w:t>
      </w:r>
    </w:p>
    <w:p w14:paraId="7E1C62A2" w14:textId="77777777" w:rsidR="000F2C14" w:rsidRPr="000E71E8" w:rsidRDefault="000F2C14" w:rsidP="000F2C14">
      <w:pPr>
        <w:pStyle w:val="ListParagraph1"/>
      </w:pPr>
      <w:r>
        <w:t>We will invoice you monthly in advance for the fixed monthly service fee associated with your PAYG Plan. We will invoice you monthly in arrears for your pay-as-you-go data based on your actual usage for the previous month, rounded up to the nearest whole gigabyte.</w:t>
      </w:r>
    </w:p>
    <w:p w14:paraId="1EC47CC4" w14:textId="77777777" w:rsidR="000F2C14" w:rsidRPr="00C92FCE" w:rsidRDefault="000F2C14" w:rsidP="007937BD">
      <w:pPr>
        <w:pStyle w:val="Heading2Modified"/>
        <w:numPr>
          <w:ilvl w:val="0"/>
          <w:numId w:val="0"/>
        </w:numPr>
      </w:pPr>
    </w:p>
    <w:sectPr w:rsidR="000F2C14" w:rsidRPr="00C92FCE" w:rsidSect="00FC4089">
      <w:headerReference w:type="even" r:id="rId21"/>
      <w:footerReference w:type="even" r:id="rId22"/>
      <w:footerReference w:type="default" r:id="rId23"/>
      <w:footerReference w:type="first" r:id="rId24"/>
      <w:pgSz w:w="11907" w:h="16840" w:code="9"/>
      <w:pgMar w:top="1134"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8A26" w14:textId="77777777" w:rsidR="00FC4089" w:rsidRDefault="00FC4089">
      <w:r>
        <w:separator/>
      </w:r>
    </w:p>
  </w:endnote>
  <w:endnote w:type="continuationSeparator" w:id="0">
    <w:p w14:paraId="6084FE04" w14:textId="77777777" w:rsidR="00FC4089" w:rsidRDefault="00F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B44A" w14:textId="729D0A2C" w:rsidR="00AC51F8" w:rsidRPr="008F5FA4" w:rsidRDefault="003E4452">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0D9C2CC7" wp14:editId="68BDAA83">
              <wp:simplePos x="635" y="635"/>
              <wp:positionH relativeFrom="page">
                <wp:align>center</wp:align>
              </wp:positionH>
              <wp:positionV relativeFrom="page">
                <wp:align>bottom</wp:align>
              </wp:positionV>
              <wp:extent cx="443865" cy="443865"/>
              <wp:effectExtent l="0" t="0" r="11430" b="0"/>
              <wp:wrapNone/>
              <wp:docPr id="40663091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3CA3F" w14:textId="53D288D6"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C2CC7"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EE3CA3F" w14:textId="53D288D6"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v:textbox>
              <w10:wrap anchorx="page" anchory="page"/>
            </v:shape>
          </w:pict>
        </mc:Fallback>
      </mc:AlternateContent>
    </w:r>
    <w:r w:rsidR="00AC51F8" w:rsidRPr="008F5FA4">
      <w:rPr>
        <w:rStyle w:val="PageNumber"/>
      </w:rPr>
      <w:fldChar w:fldCharType="begin"/>
    </w:r>
    <w:r w:rsidR="00AC51F8" w:rsidRPr="008F5FA4">
      <w:rPr>
        <w:rStyle w:val="PageNumber"/>
      </w:rPr>
      <w:instrText xml:space="preserve">PAGE  </w:instrText>
    </w:r>
    <w:r w:rsidR="00AC51F8" w:rsidRPr="008F5FA4">
      <w:rPr>
        <w:rStyle w:val="PageNumber"/>
      </w:rPr>
      <w:fldChar w:fldCharType="separate"/>
    </w:r>
    <w:r w:rsidR="00AC51F8" w:rsidRPr="008F5FA4">
      <w:rPr>
        <w:rStyle w:val="PageNumber"/>
        <w:noProof/>
      </w:rPr>
      <w:t>3</w:t>
    </w:r>
    <w:r w:rsidR="00AC51F8" w:rsidRPr="008F5FA4">
      <w:rPr>
        <w:rStyle w:val="PageNumber"/>
      </w:rPr>
      <w:fldChar w:fldCharType="end"/>
    </w:r>
  </w:p>
  <w:p w14:paraId="1D953EB2" w14:textId="77777777" w:rsidR="00AC51F8" w:rsidRPr="008F5FA4" w:rsidRDefault="00AC51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15DD" w14:textId="641E5C3D" w:rsidR="00AC51F8" w:rsidRPr="008F67DB" w:rsidRDefault="003E4452" w:rsidP="004A2012">
    <w:pPr>
      <w:pStyle w:val="Footer"/>
      <w:tabs>
        <w:tab w:val="left" w:pos="7380"/>
      </w:tabs>
      <w:jc w:val="right"/>
    </w:pPr>
    <w:r>
      <w:rPr>
        <w:noProof/>
        <w:szCs w:val="16"/>
      </w:rPr>
      <mc:AlternateContent>
        <mc:Choice Requires="wps">
          <w:drawing>
            <wp:anchor distT="0" distB="0" distL="0" distR="0" simplePos="0" relativeHeight="251660288" behindDoc="0" locked="0" layoutInCell="1" allowOverlap="1" wp14:anchorId="7BC583C5" wp14:editId="4F4341B3">
              <wp:simplePos x="635" y="635"/>
              <wp:positionH relativeFrom="page">
                <wp:align>center</wp:align>
              </wp:positionH>
              <wp:positionV relativeFrom="page">
                <wp:align>bottom</wp:align>
              </wp:positionV>
              <wp:extent cx="443865" cy="443865"/>
              <wp:effectExtent l="0" t="0" r="11430" b="0"/>
              <wp:wrapNone/>
              <wp:docPr id="24625704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9D318" w14:textId="1ED4136A"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583C5" id="_x0000_t202" coordsize="21600,21600" o:spt="202" path="m,l,21600r21600,l21600,xe">
              <v:stroke joinstyle="miter"/>
              <v:path gradientshapeok="t" o:connecttype="rect"/>
            </v:shapetype>
            <v:shape id="Text Box 3"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69D318" w14:textId="1ED4136A"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v:textbox>
              <w10:wrap anchorx="page" anchory="page"/>
            </v:shape>
          </w:pict>
        </mc:Fallback>
      </mc:AlternateContent>
    </w:r>
    <w:r w:rsidR="004A2012">
      <w:rPr>
        <w:szCs w:val="16"/>
      </w:rPr>
      <w:t xml:space="preserve">Managed Media Contribution was last changed on </w:t>
    </w:r>
    <w:r w:rsidR="004A2012">
      <w:t>8 September 2021</w:t>
    </w:r>
    <w:r w:rsidR="004A2012">
      <w:tab/>
      <w:t xml:space="preserve"> Page </w:t>
    </w:r>
    <w:sdt>
      <w:sdtPr>
        <w:id w:val="-271254679"/>
        <w:docPartObj>
          <w:docPartGallery w:val="Page Numbers (Bottom of Page)"/>
          <w:docPartUnique/>
        </w:docPartObj>
      </w:sdtPr>
      <w:sdtEndPr>
        <w:rPr>
          <w:noProof/>
        </w:rPr>
      </w:sdtEndPr>
      <w:sdtContent>
        <w:r w:rsidR="004A2012">
          <w:fldChar w:fldCharType="begin"/>
        </w:r>
        <w:r w:rsidR="004A2012">
          <w:instrText xml:space="preserve"> PAGE   \* MERGEFORMAT </w:instrText>
        </w:r>
        <w:r w:rsidR="004A2012">
          <w:fldChar w:fldCharType="separate"/>
        </w:r>
        <w:r w:rsidR="004A2012">
          <w:rPr>
            <w:noProof/>
          </w:rPr>
          <w:t>2</w:t>
        </w:r>
        <w:r w:rsidR="004A2012">
          <w:rPr>
            <w:noProof/>
          </w:rPr>
          <w:fldChar w:fldCharType="end"/>
        </w:r>
        <w:r w:rsidR="004A2012">
          <w:rPr>
            <w:noProof/>
          </w:rPr>
          <w:t xml:space="preserve"> of 1</w:t>
        </w:r>
        <w:r w:rsidR="00A1267D">
          <w:rPr>
            <w:noProof/>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865255"/>
      <w:docPartObj>
        <w:docPartGallery w:val="Page Numbers (Bottom of Page)"/>
        <w:docPartUnique/>
      </w:docPartObj>
    </w:sdtPr>
    <w:sdtContent>
      <w:sdt>
        <w:sdtPr>
          <w:id w:val="332276469"/>
          <w:docPartObj>
            <w:docPartGallery w:val="Page Numbers (Top of Page)"/>
            <w:docPartUnique/>
          </w:docPartObj>
        </w:sdtPr>
        <w:sdtContent>
          <w:p w14:paraId="7EDB202E" w14:textId="4D550E65" w:rsidR="00AC51F8" w:rsidRPr="007937BD" w:rsidRDefault="007937BD" w:rsidP="007937BD">
            <w:pPr>
              <w:pStyle w:val="Footer"/>
              <w:tabs>
                <w:tab w:val="left" w:pos="7110"/>
              </w:tabs>
              <w:spacing w:after="120"/>
              <w:jc w:val="center"/>
            </w:pPr>
            <w:r>
              <w:rPr>
                <w:szCs w:val="16"/>
              </w:rPr>
              <w:t>Managed Media Contribution</w:t>
            </w:r>
            <w:r w:rsidRPr="002248DE">
              <w:rPr>
                <w:szCs w:val="16"/>
              </w:rPr>
              <w:t xml:space="preserve"> was last changed on </w:t>
            </w:r>
            <w:r>
              <w:rPr>
                <w:szCs w:val="16"/>
              </w:rPr>
              <w:t>0</w:t>
            </w:r>
            <w:r>
              <w:t>6 May</w:t>
            </w:r>
            <w:r>
              <w:rPr>
                <w:i/>
                <w:iCs/>
              </w:rPr>
              <w:t xml:space="preserve"> </w:t>
            </w:r>
            <w:r>
              <w:t>2024</w:t>
            </w:r>
            <w:r>
              <w:rPr>
                <w:szCs w:val="16"/>
              </w:rPr>
              <w:tab/>
            </w:r>
            <w:r w:rsidRPr="00A800FD">
              <w:t xml:space="preserve">Page </w:t>
            </w:r>
            <w:r w:rsidRPr="007937BD">
              <w:rPr>
                <w:sz w:val="24"/>
                <w:szCs w:val="24"/>
              </w:rPr>
              <w:fldChar w:fldCharType="begin"/>
            </w:r>
            <w:r w:rsidRPr="007937BD">
              <w:instrText xml:space="preserve"> PAGE </w:instrText>
            </w:r>
            <w:r w:rsidRPr="007937BD">
              <w:rPr>
                <w:sz w:val="24"/>
                <w:szCs w:val="24"/>
              </w:rPr>
              <w:fldChar w:fldCharType="separate"/>
            </w:r>
            <w:r>
              <w:rPr>
                <w:sz w:val="24"/>
                <w:szCs w:val="24"/>
              </w:rPr>
              <w:t>2</w:t>
            </w:r>
            <w:r w:rsidRPr="007937BD">
              <w:rPr>
                <w:sz w:val="24"/>
                <w:szCs w:val="24"/>
              </w:rPr>
              <w:fldChar w:fldCharType="end"/>
            </w:r>
            <w:r w:rsidRPr="00A800FD">
              <w:t xml:space="preserve"> of </w:t>
            </w:r>
            <w:r w:rsidRPr="007937BD">
              <w:rPr>
                <w:sz w:val="24"/>
                <w:szCs w:val="24"/>
              </w:rPr>
              <w:fldChar w:fldCharType="begin"/>
            </w:r>
            <w:r w:rsidRPr="007937BD">
              <w:instrText xml:space="preserve"> NUMPAGES  </w:instrText>
            </w:r>
            <w:r w:rsidRPr="007937BD">
              <w:rPr>
                <w:sz w:val="24"/>
                <w:szCs w:val="24"/>
              </w:rPr>
              <w:fldChar w:fldCharType="separate"/>
            </w:r>
            <w:r>
              <w:rPr>
                <w:sz w:val="24"/>
                <w:szCs w:val="24"/>
              </w:rPr>
              <w:t>12</w:t>
            </w:r>
            <w:r w:rsidRPr="007937BD">
              <w:rPr>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00D2" w14:textId="1FB5A60B" w:rsidR="00AC51F8" w:rsidRPr="008F5FA4" w:rsidRDefault="003E4452">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16AFBA22" wp14:editId="3EB99202">
              <wp:simplePos x="635" y="635"/>
              <wp:positionH relativeFrom="page">
                <wp:align>center</wp:align>
              </wp:positionH>
              <wp:positionV relativeFrom="page">
                <wp:align>bottom</wp:align>
              </wp:positionV>
              <wp:extent cx="443865" cy="443865"/>
              <wp:effectExtent l="0" t="0" r="11430" b="0"/>
              <wp:wrapNone/>
              <wp:docPr id="1641535556"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70B9A" w14:textId="4834F21B"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FBA22"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670B9A" w14:textId="4834F21B"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v:textbox>
              <w10:wrap anchorx="page" anchory="page"/>
            </v:shape>
          </w:pict>
        </mc:Fallback>
      </mc:AlternateContent>
    </w:r>
    <w:r w:rsidR="00AC51F8" w:rsidRPr="008F5FA4">
      <w:rPr>
        <w:rStyle w:val="PageNumber"/>
      </w:rPr>
      <w:fldChar w:fldCharType="begin"/>
    </w:r>
    <w:r w:rsidR="00AC51F8" w:rsidRPr="008F5FA4">
      <w:rPr>
        <w:rStyle w:val="PageNumber"/>
      </w:rPr>
      <w:instrText xml:space="preserve">PAGE  </w:instrText>
    </w:r>
    <w:r w:rsidR="00AC51F8" w:rsidRPr="008F5FA4">
      <w:rPr>
        <w:rStyle w:val="PageNumber"/>
      </w:rPr>
      <w:fldChar w:fldCharType="separate"/>
    </w:r>
    <w:r w:rsidR="00AC51F8" w:rsidRPr="008F5FA4">
      <w:rPr>
        <w:rStyle w:val="PageNumber"/>
        <w:noProof/>
      </w:rPr>
      <w:t>3</w:t>
    </w:r>
    <w:r w:rsidR="00AC51F8" w:rsidRPr="008F5FA4">
      <w:rPr>
        <w:rStyle w:val="PageNumber"/>
      </w:rPr>
      <w:fldChar w:fldCharType="end"/>
    </w:r>
  </w:p>
  <w:p w14:paraId="629F39ED" w14:textId="77777777" w:rsidR="00AC51F8" w:rsidRPr="008F5FA4" w:rsidRDefault="00AC51F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1163"/>
      <w:docPartObj>
        <w:docPartGallery w:val="Page Numbers (Bottom of Page)"/>
        <w:docPartUnique/>
      </w:docPartObj>
    </w:sdtPr>
    <w:sdtContent>
      <w:sdt>
        <w:sdtPr>
          <w:id w:val="-1705238520"/>
          <w:docPartObj>
            <w:docPartGallery w:val="Page Numbers (Top of Page)"/>
            <w:docPartUnique/>
          </w:docPartObj>
        </w:sdtPr>
        <w:sdtContent>
          <w:p w14:paraId="7FE15C53" w14:textId="065DF3D1" w:rsidR="003E4452" w:rsidRDefault="007937BD" w:rsidP="007937BD">
            <w:pPr>
              <w:pStyle w:val="Footer"/>
              <w:tabs>
                <w:tab w:val="left" w:pos="7110"/>
              </w:tabs>
              <w:spacing w:after="120"/>
              <w:jc w:val="center"/>
            </w:pPr>
            <w:r>
              <w:rPr>
                <w:szCs w:val="16"/>
              </w:rPr>
              <w:t>Managed Media Contribution</w:t>
            </w:r>
            <w:r w:rsidRPr="002248DE">
              <w:rPr>
                <w:szCs w:val="16"/>
              </w:rPr>
              <w:t xml:space="preserve"> was last changed on </w:t>
            </w:r>
            <w:r>
              <w:rPr>
                <w:szCs w:val="16"/>
              </w:rPr>
              <w:t>0</w:t>
            </w:r>
            <w:r>
              <w:t>6 May</w:t>
            </w:r>
            <w:r>
              <w:rPr>
                <w:i/>
                <w:iCs/>
              </w:rPr>
              <w:t xml:space="preserve"> </w:t>
            </w:r>
            <w:r>
              <w:t>2024</w:t>
            </w:r>
            <w:r>
              <w:rPr>
                <w:szCs w:val="16"/>
              </w:rPr>
              <w:tab/>
            </w:r>
            <w:r w:rsidR="00A800FD" w:rsidRPr="00A800FD">
              <w:t xml:space="preserve">Page </w:t>
            </w:r>
            <w:r w:rsidR="00A800FD" w:rsidRPr="007937BD">
              <w:rPr>
                <w:sz w:val="24"/>
                <w:szCs w:val="24"/>
              </w:rPr>
              <w:fldChar w:fldCharType="begin"/>
            </w:r>
            <w:r w:rsidR="00A800FD" w:rsidRPr="007937BD">
              <w:instrText xml:space="preserve"> PAGE </w:instrText>
            </w:r>
            <w:r w:rsidR="00A800FD" w:rsidRPr="007937BD">
              <w:rPr>
                <w:sz w:val="24"/>
                <w:szCs w:val="24"/>
              </w:rPr>
              <w:fldChar w:fldCharType="separate"/>
            </w:r>
            <w:r w:rsidR="00A800FD" w:rsidRPr="007937BD">
              <w:rPr>
                <w:noProof/>
              </w:rPr>
              <w:t>2</w:t>
            </w:r>
            <w:r w:rsidR="00A800FD" w:rsidRPr="007937BD">
              <w:rPr>
                <w:sz w:val="24"/>
                <w:szCs w:val="24"/>
              </w:rPr>
              <w:fldChar w:fldCharType="end"/>
            </w:r>
            <w:r w:rsidR="00A800FD" w:rsidRPr="00A800FD">
              <w:t xml:space="preserve"> of </w:t>
            </w:r>
            <w:r w:rsidR="00A800FD" w:rsidRPr="007937BD">
              <w:rPr>
                <w:sz w:val="24"/>
                <w:szCs w:val="24"/>
              </w:rPr>
              <w:fldChar w:fldCharType="begin"/>
            </w:r>
            <w:r w:rsidR="00A800FD" w:rsidRPr="007937BD">
              <w:instrText xml:space="preserve"> NUMPAGES  </w:instrText>
            </w:r>
            <w:r w:rsidR="00A800FD" w:rsidRPr="007937BD">
              <w:rPr>
                <w:sz w:val="24"/>
                <w:szCs w:val="24"/>
              </w:rPr>
              <w:fldChar w:fldCharType="separate"/>
            </w:r>
            <w:r w:rsidR="00A800FD" w:rsidRPr="007937BD">
              <w:rPr>
                <w:noProof/>
              </w:rPr>
              <w:t>2</w:t>
            </w:r>
            <w:r w:rsidR="00A800FD" w:rsidRPr="007937BD">
              <w:rPr>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6B94" w14:textId="1B5AF9CE" w:rsidR="00AC51F8" w:rsidRPr="00BA0528" w:rsidRDefault="003E4452" w:rsidP="008A090B">
    <w:pPr>
      <w:pStyle w:val="Footer"/>
      <w:tabs>
        <w:tab w:val="left" w:pos="7380"/>
      </w:tabs>
    </w:pPr>
    <w:r>
      <w:rPr>
        <w:noProof/>
      </w:rPr>
      <mc:AlternateContent>
        <mc:Choice Requires="wps">
          <w:drawing>
            <wp:anchor distT="0" distB="0" distL="0" distR="0" simplePos="0" relativeHeight="251661312" behindDoc="0" locked="0" layoutInCell="1" allowOverlap="1" wp14:anchorId="49D93897" wp14:editId="1280AB8A">
              <wp:simplePos x="1169035" y="10100310"/>
              <wp:positionH relativeFrom="page">
                <wp:align>center</wp:align>
              </wp:positionH>
              <wp:positionV relativeFrom="page">
                <wp:align>bottom</wp:align>
              </wp:positionV>
              <wp:extent cx="443865" cy="443865"/>
              <wp:effectExtent l="0" t="0" r="11430" b="0"/>
              <wp:wrapNone/>
              <wp:docPr id="1300881865"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D91F8" w14:textId="2DA59F67"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93897" id="_x0000_t202" coordsize="21600,21600" o:spt="202" path="m,l,21600r21600,l21600,xe">
              <v:stroke joinstyle="miter"/>
              <v:path gradientshapeok="t" o:connecttype="rect"/>
            </v:shapetype>
            <v:shape id="Text Box 4" o:spid="_x0000_s1029"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20D91F8" w14:textId="2DA59F67" w:rsidR="003E4452" w:rsidRPr="003E4452" w:rsidRDefault="003E4452" w:rsidP="003E4452">
                    <w:pPr>
                      <w:rPr>
                        <w:rFonts w:ascii="Calibri" w:eastAsia="Calibri" w:hAnsi="Calibri" w:cs="Calibri"/>
                        <w:noProof/>
                        <w:color w:val="000000"/>
                      </w:rPr>
                    </w:pPr>
                    <w:r w:rsidRPr="003E4452">
                      <w:rPr>
                        <w:rFonts w:ascii="Calibri" w:eastAsia="Calibri" w:hAnsi="Calibri" w:cs="Calibri"/>
                        <w:noProof/>
                        <w:color w:val="000000"/>
                      </w:rPr>
                      <w:t>General</w:t>
                    </w:r>
                  </w:p>
                </w:txbxContent>
              </v:textbox>
              <w10:wrap anchorx="page" anchory="page"/>
            </v:shape>
          </w:pict>
        </mc:Fallback>
      </mc:AlternateContent>
    </w:r>
    <w:r w:rsidR="00902E08" w:rsidRPr="00FC0681">
      <w:t xml:space="preserve">TELSTRA CORPORATION LIMITED (ABN 33 051 775 556) | </w:t>
    </w:r>
    <w:r w:rsidR="00902E08">
      <w:rPr>
        <w:szCs w:val="16"/>
      </w:rPr>
      <w:t>Managed Media Contribution</w:t>
    </w:r>
    <w:r w:rsidR="00902E08" w:rsidRPr="002248DE">
      <w:rPr>
        <w:szCs w:val="16"/>
      </w:rPr>
      <w:t xml:space="preserve"> was last changed on </w:t>
    </w:r>
    <w:r w:rsidR="00A021F5">
      <w:rPr>
        <w:szCs w:val="16"/>
      </w:rPr>
      <w:t>9 November 2023</w:t>
    </w:r>
    <w:r w:rsidR="00902E08" w:rsidRPr="00FC0681">
      <w:t>| TELSTRA UNRESTRICTED</w:t>
    </w:r>
    <w:r w:rsidR="00902E08">
      <w:tab/>
      <w:t xml:space="preserve"> P</w:t>
    </w:r>
    <w:r w:rsidR="004A2012">
      <w:t>age</w:t>
    </w:r>
    <w:r w:rsidR="00902E08">
      <w:t xml:space="preserve"> </w:t>
    </w:r>
    <w:sdt>
      <w:sdtPr>
        <w:id w:val="1272361463"/>
        <w:docPartObj>
          <w:docPartGallery w:val="Page Numbers (Bottom of Page)"/>
          <w:docPartUnique/>
        </w:docPartObj>
      </w:sdtPr>
      <w:sdtEndPr>
        <w:rPr>
          <w:noProof/>
        </w:rPr>
      </w:sdtEndPr>
      <w:sdtContent>
        <w:r w:rsidR="00902E08">
          <w:fldChar w:fldCharType="begin"/>
        </w:r>
        <w:r w:rsidR="00902E08">
          <w:instrText xml:space="preserve"> PAGE   \* MERGEFORMAT </w:instrText>
        </w:r>
        <w:r w:rsidR="00902E08">
          <w:fldChar w:fldCharType="separate"/>
        </w:r>
        <w:r w:rsidR="00902E08">
          <w:rPr>
            <w:noProof/>
          </w:rPr>
          <w:t>2</w:t>
        </w:r>
        <w:r w:rsidR="00902E08">
          <w:rPr>
            <w:noProof/>
          </w:rPr>
          <w:fldChar w:fldCharType="end"/>
        </w:r>
        <w:r w:rsidR="00902E08">
          <w:rPr>
            <w:noProof/>
          </w:rPr>
          <w:t xml:space="preserve"> </w:t>
        </w:r>
        <w:r w:rsidR="004A2012">
          <w:rPr>
            <w:noProof/>
          </w:rPr>
          <w:t>of</w:t>
        </w:r>
        <w:r w:rsidR="00902E08">
          <w:rPr>
            <w:noProof/>
          </w:rPr>
          <w:t xml:space="preserve"> 1</w:t>
        </w:r>
        <w:r w:rsidR="004A2012">
          <w:rPr>
            <w:noProof/>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5A80" w14:textId="77777777" w:rsidR="00FC4089" w:rsidRDefault="00FC4089">
      <w:r>
        <w:separator/>
      </w:r>
    </w:p>
  </w:footnote>
  <w:footnote w:type="continuationSeparator" w:id="0">
    <w:p w14:paraId="179F133B" w14:textId="77777777" w:rsidR="00FC4089" w:rsidRDefault="00FC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C71" w14:textId="468C1310" w:rsidR="00AC51F8" w:rsidRPr="00BA0528" w:rsidRDefault="00AC51F8" w:rsidP="00F875EA">
    <w:pPr>
      <w:pStyle w:val="Header"/>
      <w:widowControl w:val="0"/>
      <w:tabs>
        <w:tab w:val="left" w:pos="6840"/>
      </w:tabs>
      <w:spacing w:after="240"/>
      <w:rPr>
        <w:rFonts w:ascii="Verdana" w:hAnsi="Verdana" w:cs="Arial"/>
        <w:noProof/>
        <w:sz w:val="28"/>
        <w:szCs w:val="28"/>
      </w:rPr>
    </w:pPr>
    <w:r>
      <w:rPr>
        <w:rFonts w:ascii="Verdana" w:hAnsi="Verdana" w:cs="Arial"/>
        <w:noProof/>
        <w:sz w:val="28"/>
        <w:szCs w:val="28"/>
      </w:rPr>
      <w:t>OUR CUSTOMER TERMS –</w:t>
    </w:r>
    <w:r w:rsidR="008A090B">
      <w:rPr>
        <w:rFonts w:ascii="Verdana" w:hAnsi="Verdana" w:cs="Arial"/>
        <w:noProof/>
        <w:sz w:val="28"/>
        <w:szCs w:val="28"/>
      </w:rPr>
      <w:tab/>
    </w:r>
    <w:r w:rsidR="00902E08">
      <w:rPr>
        <w:rFonts w:ascii="Verdana" w:hAnsi="Verdana" w:cs="Arial"/>
        <w:noProof/>
        <w:sz w:val="28"/>
        <w:szCs w:val="28"/>
      </w:rPr>
      <w:br/>
    </w:r>
    <w:r>
      <w:rPr>
        <w:rFonts w:ascii="Verdana" w:hAnsi="Verdana" w:cs="Arial"/>
        <w:noProof/>
        <w:sz w:val="28"/>
        <w:szCs w:val="28"/>
      </w:rPr>
      <w:t>MANAGED MEDIA CONTRIBUTION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F6D5" w14:textId="485B0FA1" w:rsidR="00AC51F8" w:rsidRPr="00BA0528" w:rsidRDefault="00AC51F8" w:rsidP="00F408FD">
    <w:pPr>
      <w:pStyle w:val="Header"/>
      <w:widowControl w:val="0"/>
      <w:tabs>
        <w:tab w:val="left" w:pos="6840"/>
      </w:tabs>
      <w:rPr>
        <w:rFonts w:ascii="Verdana" w:hAnsi="Verdana" w:cs="Arial"/>
        <w:noProof/>
        <w:sz w:val="28"/>
        <w:szCs w:val="28"/>
      </w:rPr>
    </w:pPr>
    <w:bookmarkStart w:id="0" w:name="_Hlk101450275"/>
    <w:r>
      <w:rPr>
        <w:rFonts w:ascii="Verdana" w:hAnsi="Verdana" w:cs="Arial"/>
        <w:noProof/>
        <w:sz w:val="28"/>
        <w:szCs w:val="28"/>
      </w:rPr>
      <w:t>OUR CUSTOMER TERMS</w:t>
    </w:r>
    <w:r w:rsidR="00F408FD">
      <w:rPr>
        <w:rFonts w:ascii="Verdana" w:hAnsi="Verdana" w:cs="Arial"/>
        <w:noProof/>
        <w:sz w:val="28"/>
        <w:szCs w:val="28"/>
      </w:rPr>
      <w:tab/>
    </w:r>
    <w:r w:rsidR="00AA43FE">
      <w:rPr>
        <w:rFonts w:ascii="Verdana" w:hAnsi="Verdana" w:cs="Arial"/>
        <w:noProof/>
        <w:sz w:val="28"/>
        <w:szCs w:val="28"/>
      </w:rPr>
      <w:br/>
    </w:r>
    <w:r>
      <w:rPr>
        <w:rFonts w:ascii="Verdana" w:hAnsi="Verdana" w:cs="Arial"/>
        <w:noProof/>
        <w:sz w:val="28"/>
        <w:szCs w:val="28"/>
      </w:rPr>
      <w:t>MANAGED MEDIA CONTRIBUTION</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0FCB" w14:textId="77777777" w:rsidR="00AC51F8" w:rsidRDefault="00AC5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9602EC6"/>
    <w:multiLevelType w:val="multilevel"/>
    <w:tmpl w:val="CF4E9088"/>
    <w:lvl w:ilvl="0">
      <w:start w:val="1"/>
      <w:numFmt w:val="decimal"/>
      <w:pStyle w:val="Heading2Modified"/>
      <w:lvlText w:val="%1"/>
      <w:lvlJc w:val="left"/>
      <w:pPr>
        <w:tabs>
          <w:tab w:val="num" w:pos="737"/>
        </w:tabs>
        <w:ind w:left="737" w:hanging="737"/>
      </w:pPr>
      <w:rPr>
        <w:rFonts w:ascii="Verdana" w:hAnsi="Verdana" w:hint="default"/>
        <w:sz w:val="20"/>
        <w:szCs w:val="20"/>
      </w:rPr>
    </w:lvl>
    <w:lvl w:ilvl="1">
      <w:start w:val="1"/>
      <w:numFmt w:val="decimal"/>
      <w:pStyle w:val="ListParagraph1"/>
      <w:lvlText w:val="%1.%2"/>
      <w:lvlJc w:val="left"/>
      <w:pPr>
        <w:tabs>
          <w:tab w:val="num" w:pos="3528"/>
        </w:tabs>
        <w:ind w:left="720" w:hanging="720"/>
      </w:pPr>
      <w:rPr>
        <w:rFonts w:hint="default"/>
      </w:rPr>
    </w:lvl>
    <w:lvl w:ilvl="2">
      <w:start w:val="1"/>
      <w:numFmt w:val="lowerLetter"/>
      <w:pStyle w:val="ListParagraph2"/>
      <w:lvlText w:val="(%3)"/>
      <w:lvlJc w:val="left"/>
      <w:pPr>
        <w:tabs>
          <w:tab w:val="num" w:pos="1474"/>
        </w:tabs>
        <w:ind w:left="1474" w:hanging="737"/>
      </w:pPr>
      <w:rPr>
        <w:rFonts w:ascii="Verdana" w:hAnsi="Verdana" w:hint="default"/>
        <w:sz w:val="20"/>
        <w:szCs w:val="20"/>
      </w:rPr>
    </w:lvl>
    <w:lvl w:ilvl="3">
      <w:start w:val="1"/>
      <w:numFmt w:val="lowerRoman"/>
      <w:pStyle w:val="ListParagraph3"/>
      <w:lvlText w:val="(%4)"/>
      <w:lvlJc w:val="left"/>
      <w:pPr>
        <w:tabs>
          <w:tab w:val="num" w:pos="2211"/>
        </w:tabs>
        <w:ind w:left="2211" w:hanging="737"/>
      </w:pPr>
      <w:rPr>
        <w:rFonts w:hint="default"/>
      </w:rPr>
    </w:lvl>
    <w:lvl w:ilvl="4">
      <w:start w:val="1"/>
      <w:numFmt w:val="upperLetter"/>
      <w:pStyle w:val="ListParagraph4"/>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7" w15:restartNumberingAfterBreak="0">
    <w:nsid w:val="5DCD5611"/>
    <w:multiLevelType w:val="multilevel"/>
    <w:tmpl w:val="1DE43704"/>
    <w:name w:val="ScheduleListNumber"/>
    <w:lvl w:ilvl="0">
      <w:start w:val="1"/>
      <w:numFmt w:val="decimal"/>
      <w:suff w:val="space"/>
      <w:lvlText w:val="Schedule %1"/>
      <w:lvlJc w:val="left"/>
      <w:pPr>
        <w:ind w:left="0" w:firstLine="0"/>
      </w:pPr>
      <w:rPr>
        <w:rFonts w:ascii="Arial" w:hAnsi="Arial"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ascii="Arial" w:hAnsi="Arial" w:cs="Arial"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C8F789F"/>
    <w:multiLevelType w:val="multilevel"/>
    <w:tmpl w:val="9BB8552E"/>
    <w:lvl w:ilvl="0">
      <w:start w:val="1"/>
      <w:numFmt w:val="decimal"/>
      <w:pStyle w:val="ScheduleFormal1"/>
      <w:lvlText w:val="%1"/>
      <w:lvlJc w:val="left"/>
      <w:pPr>
        <w:tabs>
          <w:tab w:val="num" w:pos="709"/>
        </w:tabs>
        <w:ind w:left="709" w:hanging="709"/>
      </w:pPr>
      <w:rPr>
        <w:rFonts w:ascii="Tahoma" w:hAnsi="Tahoma" w:hint="default"/>
        <w:b/>
        <w:i w:val="0"/>
        <w:sz w:val="24"/>
      </w:rPr>
    </w:lvl>
    <w:lvl w:ilvl="1">
      <w:start w:val="1"/>
      <w:numFmt w:val="decimal"/>
      <w:pStyle w:val="ScheduleFormal2"/>
      <w:lvlText w:val="%1.%2"/>
      <w:lvlJc w:val="left"/>
      <w:pPr>
        <w:tabs>
          <w:tab w:val="num" w:pos="709"/>
        </w:tabs>
        <w:ind w:left="709" w:hanging="709"/>
      </w:pPr>
      <w:rPr>
        <w:rFonts w:ascii="Tahoma" w:hAnsi="Tahoma" w:hint="default"/>
        <w:b w:val="0"/>
        <w:i w:val="0"/>
        <w:sz w:val="20"/>
      </w:rPr>
    </w:lvl>
    <w:lvl w:ilvl="2">
      <w:start w:val="1"/>
      <w:numFmt w:val="lowerLetter"/>
      <w:pStyle w:val="ScheduleFormal3"/>
      <w:lvlText w:val="(%3)"/>
      <w:lvlJc w:val="left"/>
      <w:pPr>
        <w:tabs>
          <w:tab w:val="num" w:pos="1418"/>
        </w:tabs>
        <w:ind w:left="1418" w:hanging="709"/>
      </w:pPr>
      <w:rPr>
        <w:rFonts w:ascii="Tahoma" w:hAnsi="Tahoma" w:hint="default"/>
        <w:b w:val="0"/>
        <w:i w:val="0"/>
        <w:sz w:val="20"/>
      </w:rPr>
    </w:lvl>
    <w:lvl w:ilvl="3">
      <w:start w:val="1"/>
      <w:numFmt w:val="lowerRoman"/>
      <w:pStyle w:val="ScheduleFormal4"/>
      <w:lvlText w:val="(%4)"/>
      <w:lvlJc w:val="left"/>
      <w:pPr>
        <w:tabs>
          <w:tab w:val="num" w:pos="2126"/>
        </w:tabs>
        <w:ind w:left="2126" w:hanging="708"/>
      </w:pPr>
      <w:rPr>
        <w:rFonts w:ascii="Tahoma" w:hAnsi="Tahoma" w:hint="default"/>
        <w:b w:val="0"/>
        <w:i w:val="0"/>
        <w:sz w:val="20"/>
      </w:rPr>
    </w:lvl>
    <w:lvl w:ilvl="4">
      <w:start w:val="1"/>
      <w:numFmt w:val="upperLetter"/>
      <w:pStyle w:val="ScheduleFormal5"/>
      <w:lvlText w:val="(%5)"/>
      <w:lvlJc w:val="left"/>
      <w:pPr>
        <w:tabs>
          <w:tab w:val="num" w:pos="2835"/>
        </w:tabs>
        <w:ind w:left="2835" w:hanging="709"/>
      </w:pPr>
      <w:rPr>
        <w:rFonts w:ascii="Tahoma" w:hAnsi="Tahoma" w:hint="default"/>
        <w:b w:val="0"/>
        <w:i w:val="0"/>
        <w:sz w:val="20"/>
      </w:rPr>
    </w:lvl>
    <w:lvl w:ilvl="5">
      <w:start w:val="1"/>
      <w:numFmt w:val="upperRoman"/>
      <w:pStyle w:val="ScheduleFormal6"/>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num w:numId="1" w16cid:durableId="1646811534">
    <w:abstractNumId w:val="8"/>
  </w:num>
  <w:num w:numId="2" w16cid:durableId="64107743">
    <w:abstractNumId w:val="5"/>
  </w:num>
  <w:num w:numId="3" w16cid:durableId="1959406088">
    <w:abstractNumId w:val="6"/>
  </w:num>
  <w:num w:numId="4" w16cid:durableId="1047145994">
    <w:abstractNumId w:val="4"/>
  </w:num>
  <w:num w:numId="5" w16cid:durableId="1396587290">
    <w:abstractNumId w:val="0"/>
  </w:num>
  <w:num w:numId="6" w16cid:durableId="1100637927">
    <w:abstractNumId w:val="2"/>
  </w:num>
  <w:num w:numId="7" w16cid:durableId="2055420270">
    <w:abstractNumId w:val="1"/>
  </w:num>
  <w:num w:numId="8" w16cid:durableId="1949384548">
    <w:abstractNumId w:val="3"/>
  </w:num>
  <w:num w:numId="9" w16cid:durableId="1555965412">
    <w:abstractNumId w:val="9"/>
  </w:num>
  <w:num w:numId="10" w16cid:durableId="96219213">
    <w:abstractNumId w:val="5"/>
  </w:num>
  <w:num w:numId="11" w16cid:durableId="2104908620">
    <w:abstractNumId w:val="5"/>
  </w:num>
  <w:num w:numId="12" w16cid:durableId="1310326924">
    <w:abstractNumId w:val="5"/>
  </w:num>
  <w:num w:numId="13" w16cid:durableId="1094864723">
    <w:abstractNumId w:val="5"/>
  </w:num>
  <w:num w:numId="14" w16cid:durableId="1442721965">
    <w:abstractNumId w:val="5"/>
  </w:num>
  <w:num w:numId="15" w16cid:durableId="480082492">
    <w:abstractNumId w:val="5"/>
  </w:num>
  <w:num w:numId="16" w16cid:durableId="570390632">
    <w:abstractNumId w:val="5"/>
  </w:num>
  <w:num w:numId="17" w16cid:durableId="471479616">
    <w:abstractNumId w:val="5"/>
  </w:num>
  <w:num w:numId="18" w16cid:durableId="200435477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2A29"/>
    <w:rsid w:val="00002E14"/>
    <w:rsid w:val="000036C2"/>
    <w:rsid w:val="000036C4"/>
    <w:rsid w:val="000053AC"/>
    <w:rsid w:val="00007705"/>
    <w:rsid w:val="00011B29"/>
    <w:rsid w:val="00012387"/>
    <w:rsid w:val="000133C4"/>
    <w:rsid w:val="00013563"/>
    <w:rsid w:val="000138AA"/>
    <w:rsid w:val="00014F05"/>
    <w:rsid w:val="00014F4B"/>
    <w:rsid w:val="000153D9"/>
    <w:rsid w:val="000165DA"/>
    <w:rsid w:val="000173E8"/>
    <w:rsid w:val="00020590"/>
    <w:rsid w:val="00021517"/>
    <w:rsid w:val="00021988"/>
    <w:rsid w:val="00023351"/>
    <w:rsid w:val="0002426C"/>
    <w:rsid w:val="000244A7"/>
    <w:rsid w:val="00024F3D"/>
    <w:rsid w:val="0002522B"/>
    <w:rsid w:val="0002731E"/>
    <w:rsid w:val="000302E6"/>
    <w:rsid w:val="00030753"/>
    <w:rsid w:val="00031FF9"/>
    <w:rsid w:val="00032026"/>
    <w:rsid w:val="000321DC"/>
    <w:rsid w:val="0003284E"/>
    <w:rsid w:val="00033093"/>
    <w:rsid w:val="000330DD"/>
    <w:rsid w:val="000332C3"/>
    <w:rsid w:val="00033309"/>
    <w:rsid w:val="00033723"/>
    <w:rsid w:val="00034895"/>
    <w:rsid w:val="00036A9B"/>
    <w:rsid w:val="0003764F"/>
    <w:rsid w:val="000377BA"/>
    <w:rsid w:val="00037EC7"/>
    <w:rsid w:val="0004072E"/>
    <w:rsid w:val="00041306"/>
    <w:rsid w:val="000417F0"/>
    <w:rsid w:val="00042FE6"/>
    <w:rsid w:val="00043548"/>
    <w:rsid w:val="00044050"/>
    <w:rsid w:val="000445B5"/>
    <w:rsid w:val="00045107"/>
    <w:rsid w:val="000452A6"/>
    <w:rsid w:val="0004560B"/>
    <w:rsid w:val="00045AC3"/>
    <w:rsid w:val="00045DB4"/>
    <w:rsid w:val="00047944"/>
    <w:rsid w:val="00047B4A"/>
    <w:rsid w:val="00047ED1"/>
    <w:rsid w:val="000501C7"/>
    <w:rsid w:val="000511C8"/>
    <w:rsid w:val="000544E2"/>
    <w:rsid w:val="00054874"/>
    <w:rsid w:val="00054DE5"/>
    <w:rsid w:val="00056395"/>
    <w:rsid w:val="00057680"/>
    <w:rsid w:val="00057FCE"/>
    <w:rsid w:val="00060D9C"/>
    <w:rsid w:val="00061294"/>
    <w:rsid w:val="00061577"/>
    <w:rsid w:val="00061D38"/>
    <w:rsid w:val="000627C8"/>
    <w:rsid w:val="000638AF"/>
    <w:rsid w:val="00063B32"/>
    <w:rsid w:val="00065085"/>
    <w:rsid w:val="000652CA"/>
    <w:rsid w:val="00066628"/>
    <w:rsid w:val="000668C4"/>
    <w:rsid w:val="00066DE7"/>
    <w:rsid w:val="000704D3"/>
    <w:rsid w:val="000725BA"/>
    <w:rsid w:val="00072B13"/>
    <w:rsid w:val="00072BD5"/>
    <w:rsid w:val="00073E65"/>
    <w:rsid w:val="00074C41"/>
    <w:rsid w:val="0007542C"/>
    <w:rsid w:val="0007618B"/>
    <w:rsid w:val="0007690A"/>
    <w:rsid w:val="00077D19"/>
    <w:rsid w:val="0008015F"/>
    <w:rsid w:val="000806CB"/>
    <w:rsid w:val="00080971"/>
    <w:rsid w:val="00080D09"/>
    <w:rsid w:val="00081013"/>
    <w:rsid w:val="000817C3"/>
    <w:rsid w:val="0008213C"/>
    <w:rsid w:val="0008243B"/>
    <w:rsid w:val="000827D3"/>
    <w:rsid w:val="00082BF0"/>
    <w:rsid w:val="00082DDC"/>
    <w:rsid w:val="000833BC"/>
    <w:rsid w:val="000838CC"/>
    <w:rsid w:val="00084111"/>
    <w:rsid w:val="000854C2"/>
    <w:rsid w:val="000856A0"/>
    <w:rsid w:val="00085C8B"/>
    <w:rsid w:val="00086309"/>
    <w:rsid w:val="00087385"/>
    <w:rsid w:val="0009017F"/>
    <w:rsid w:val="00092872"/>
    <w:rsid w:val="00092B10"/>
    <w:rsid w:val="00095757"/>
    <w:rsid w:val="00095ADD"/>
    <w:rsid w:val="0009683D"/>
    <w:rsid w:val="00097455"/>
    <w:rsid w:val="000A0C38"/>
    <w:rsid w:val="000A0DE4"/>
    <w:rsid w:val="000A21C9"/>
    <w:rsid w:val="000A3748"/>
    <w:rsid w:val="000A457E"/>
    <w:rsid w:val="000A4B45"/>
    <w:rsid w:val="000A59D5"/>
    <w:rsid w:val="000A68D0"/>
    <w:rsid w:val="000A6D53"/>
    <w:rsid w:val="000A7928"/>
    <w:rsid w:val="000B05FC"/>
    <w:rsid w:val="000B6B7B"/>
    <w:rsid w:val="000B7482"/>
    <w:rsid w:val="000C0266"/>
    <w:rsid w:val="000C0334"/>
    <w:rsid w:val="000C0BE2"/>
    <w:rsid w:val="000C1782"/>
    <w:rsid w:val="000C3470"/>
    <w:rsid w:val="000C3C20"/>
    <w:rsid w:val="000C4ED4"/>
    <w:rsid w:val="000C4FD5"/>
    <w:rsid w:val="000C5296"/>
    <w:rsid w:val="000C5710"/>
    <w:rsid w:val="000D056A"/>
    <w:rsid w:val="000D0DB2"/>
    <w:rsid w:val="000D1381"/>
    <w:rsid w:val="000D1498"/>
    <w:rsid w:val="000D1EDF"/>
    <w:rsid w:val="000D2F62"/>
    <w:rsid w:val="000D4097"/>
    <w:rsid w:val="000D5663"/>
    <w:rsid w:val="000D79AE"/>
    <w:rsid w:val="000E04A3"/>
    <w:rsid w:val="000E0919"/>
    <w:rsid w:val="000E1158"/>
    <w:rsid w:val="000E11AE"/>
    <w:rsid w:val="000E1362"/>
    <w:rsid w:val="000E1ECE"/>
    <w:rsid w:val="000E25E6"/>
    <w:rsid w:val="000E29E9"/>
    <w:rsid w:val="000E3FF1"/>
    <w:rsid w:val="000E4341"/>
    <w:rsid w:val="000E449C"/>
    <w:rsid w:val="000E534A"/>
    <w:rsid w:val="000E5A6A"/>
    <w:rsid w:val="000E5CAB"/>
    <w:rsid w:val="000E65A7"/>
    <w:rsid w:val="000E71E8"/>
    <w:rsid w:val="000E738F"/>
    <w:rsid w:val="000E7C66"/>
    <w:rsid w:val="000F02F1"/>
    <w:rsid w:val="000F04CB"/>
    <w:rsid w:val="000F0E42"/>
    <w:rsid w:val="000F216C"/>
    <w:rsid w:val="000F286A"/>
    <w:rsid w:val="000F2C14"/>
    <w:rsid w:val="000F317A"/>
    <w:rsid w:val="000F612D"/>
    <w:rsid w:val="000F6149"/>
    <w:rsid w:val="000F6661"/>
    <w:rsid w:val="000F6973"/>
    <w:rsid w:val="000F6A52"/>
    <w:rsid w:val="0010005B"/>
    <w:rsid w:val="0010060C"/>
    <w:rsid w:val="00100CE6"/>
    <w:rsid w:val="00102330"/>
    <w:rsid w:val="00102ADC"/>
    <w:rsid w:val="00102D61"/>
    <w:rsid w:val="00103A09"/>
    <w:rsid w:val="001042FA"/>
    <w:rsid w:val="00105135"/>
    <w:rsid w:val="00105261"/>
    <w:rsid w:val="00105288"/>
    <w:rsid w:val="00105E59"/>
    <w:rsid w:val="00105F39"/>
    <w:rsid w:val="001071A7"/>
    <w:rsid w:val="00107609"/>
    <w:rsid w:val="00107A02"/>
    <w:rsid w:val="0011004E"/>
    <w:rsid w:val="0011282F"/>
    <w:rsid w:val="00113AEB"/>
    <w:rsid w:val="00114627"/>
    <w:rsid w:val="00114DFA"/>
    <w:rsid w:val="001167B0"/>
    <w:rsid w:val="00116C2D"/>
    <w:rsid w:val="00117529"/>
    <w:rsid w:val="001178D2"/>
    <w:rsid w:val="00120F46"/>
    <w:rsid w:val="00123B9E"/>
    <w:rsid w:val="001244EF"/>
    <w:rsid w:val="001249DD"/>
    <w:rsid w:val="001257C2"/>
    <w:rsid w:val="00125D20"/>
    <w:rsid w:val="00126E2A"/>
    <w:rsid w:val="00127503"/>
    <w:rsid w:val="00127A04"/>
    <w:rsid w:val="00130D5C"/>
    <w:rsid w:val="00130E43"/>
    <w:rsid w:val="001318A7"/>
    <w:rsid w:val="00131F2E"/>
    <w:rsid w:val="0013228F"/>
    <w:rsid w:val="00134B63"/>
    <w:rsid w:val="0013713C"/>
    <w:rsid w:val="00140B32"/>
    <w:rsid w:val="00140C94"/>
    <w:rsid w:val="001424A3"/>
    <w:rsid w:val="00142DCD"/>
    <w:rsid w:val="001432C8"/>
    <w:rsid w:val="001438C1"/>
    <w:rsid w:val="001444B3"/>
    <w:rsid w:val="001449E0"/>
    <w:rsid w:val="0014506D"/>
    <w:rsid w:val="00145700"/>
    <w:rsid w:val="00145D50"/>
    <w:rsid w:val="00146D7B"/>
    <w:rsid w:val="00146FBB"/>
    <w:rsid w:val="0015030E"/>
    <w:rsid w:val="00151AD0"/>
    <w:rsid w:val="00152F03"/>
    <w:rsid w:val="00152F28"/>
    <w:rsid w:val="001535C0"/>
    <w:rsid w:val="001535E5"/>
    <w:rsid w:val="00153E1A"/>
    <w:rsid w:val="0015482A"/>
    <w:rsid w:val="0015681A"/>
    <w:rsid w:val="0015681E"/>
    <w:rsid w:val="00156DA3"/>
    <w:rsid w:val="00160206"/>
    <w:rsid w:val="001603F2"/>
    <w:rsid w:val="00161823"/>
    <w:rsid w:val="00161B72"/>
    <w:rsid w:val="00161BE7"/>
    <w:rsid w:val="001620BB"/>
    <w:rsid w:val="00163CBE"/>
    <w:rsid w:val="00163F44"/>
    <w:rsid w:val="00164E16"/>
    <w:rsid w:val="00164F97"/>
    <w:rsid w:val="00165A8B"/>
    <w:rsid w:val="0016622F"/>
    <w:rsid w:val="00166859"/>
    <w:rsid w:val="00166CE3"/>
    <w:rsid w:val="00170160"/>
    <w:rsid w:val="0017143E"/>
    <w:rsid w:val="00171702"/>
    <w:rsid w:val="00171DC8"/>
    <w:rsid w:val="00172BEB"/>
    <w:rsid w:val="00172C15"/>
    <w:rsid w:val="0017365B"/>
    <w:rsid w:val="00173CA2"/>
    <w:rsid w:val="0017404A"/>
    <w:rsid w:val="00175580"/>
    <w:rsid w:val="001771C3"/>
    <w:rsid w:val="001778F7"/>
    <w:rsid w:val="00177AD3"/>
    <w:rsid w:val="00183799"/>
    <w:rsid w:val="00183FAF"/>
    <w:rsid w:val="00185627"/>
    <w:rsid w:val="001859C3"/>
    <w:rsid w:val="00185EBB"/>
    <w:rsid w:val="00186590"/>
    <w:rsid w:val="0018781E"/>
    <w:rsid w:val="00187F20"/>
    <w:rsid w:val="00190222"/>
    <w:rsid w:val="0019183F"/>
    <w:rsid w:val="00191E46"/>
    <w:rsid w:val="001923CE"/>
    <w:rsid w:val="001931AB"/>
    <w:rsid w:val="001932CB"/>
    <w:rsid w:val="00193E0B"/>
    <w:rsid w:val="0019552A"/>
    <w:rsid w:val="00195B9E"/>
    <w:rsid w:val="00195C57"/>
    <w:rsid w:val="00195D82"/>
    <w:rsid w:val="0019622E"/>
    <w:rsid w:val="0019643C"/>
    <w:rsid w:val="00196467"/>
    <w:rsid w:val="001969B2"/>
    <w:rsid w:val="001973CE"/>
    <w:rsid w:val="001A353C"/>
    <w:rsid w:val="001A4222"/>
    <w:rsid w:val="001A4C5E"/>
    <w:rsid w:val="001A5FD5"/>
    <w:rsid w:val="001A72CE"/>
    <w:rsid w:val="001A7872"/>
    <w:rsid w:val="001B380F"/>
    <w:rsid w:val="001B44F3"/>
    <w:rsid w:val="001B5137"/>
    <w:rsid w:val="001C1362"/>
    <w:rsid w:val="001C14E4"/>
    <w:rsid w:val="001C28EC"/>
    <w:rsid w:val="001C2908"/>
    <w:rsid w:val="001C2EA4"/>
    <w:rsid w:val="001C3202"/>
    <w:rsid w:val="001C4D43"/>
    <w:rsid w:val="001C5897"/>
    <w:rsid w:val="001C5CAC"/>
    <w:rsid w:val="001C5D0C"/>
    <w:rsid w:val="001C62DE"/>
    <w:rsid w:val="001C75A9"/>
    <w:rsid w:val="001C7E9C"/>
    <w:rsid w:val="001D01C2"/>
    <w:rsid w:val="001D11EA"/>
    <w:rsid w:val="001D1317"/>
    <w:rsid w:val="001D17A5"/>
    <w:rsid w:val="001D31F9"/>
    <w:rsid w:val="001D3566"/>
    <w:rsid w:val="001D6B39"/>
    <w:rsid w:val="001E0886"/>
    <w:rsid w:val="001E19D6"/>
    <w:rsid w:val="001E332A"/>
    <w:rsid w:val="001E428E"/>
    <w:rsid w:val="001E4E50"/>
    <w:rsid w:val="001E5EC8"/>
    <w:rsid w:val="001E627B"/>
    <w:rsid w:val="001E74C9"/>
    <w:rsid w:val="001E78A9"/>
    <w:rsid w:val="001F04C9"/>
    <w:rsid w:val="001F0698"/>
    <w:rsid w:val="001F0C24"/>
    <w:rsid w:val="001F0D8E"/>
    <w:rsid w:val="001F15EE"/>
    <w:rsid w:val="001F2E7E"/>
    <w:rsid w:val="001F347B"/>
    <w:rsid w:val="001F3D4E"/>
    <w:rsid w:val="001F5727"/>
    <w:rsid w:val="001F5F53"/>
    <w:rsid w:val="001F6631"/>
    <w:rsid w:val="00200061"/>
    <w:rsid w:val="0020054D"/>
    <w:rsid w:val="00200EB2"/>
    <w:rsid w:val="0020113F"/>
    <w:rsid w:val="002013BF"/>
    <w:rsid w:val="00201582"/>
    <w:rsid w:val="00202CC4"/>
    <w:rsid w:val="002044DD"/>
    <w:rsid w:val="0020603F"/>
    <w:rsid w:val="00206FC7"/>
    <w:rsid w:val="00207535"/>
    <w:rsid w:val="0021036E"/>
    <w:rsid w:val="0021198B"/>
    <w:rsid w:val="00212B7A"/>
    <w:rsid w:val="00213D07"/>
    <w:rsid w:val="0021418F"/>
    <w:rsid w:val="0021597A"/>
    <w:rsid w:val="00216048"/>
    <w:rsid w:val="002167FB"/>
    <w:rsid w:val="00216DB4"/>
    <w:rsid w:val="00217141"/>
    <w:rsid w:val="002173C5"/>
    <w:rsid w:val="00217665"/>
    <w:rsid w:val="002202FA"/>
    <w:rsid w:val="002203C0"/>
    <w:rsid w:val="002204F9"/>
    <w:rsid w:val="00221247"/>
    <w:rsid w:val="0022144B"/>
    <w:rsid w:val="0022259D"/>
    <w:rsid w:val="002232D1"/>
    <w:rsid w:val="00224310"/>
    <w:rsid w:val="002248DE"/>
    <w:rsid w:val="00224DA2"/>
    <w:rsid w:val="002252DF"/>
    <w:rsid w:val="002265C3"/>
    <w:rsid w:val="00227BCC"/>
    <w:rsid w:val="0023016E"/>
    <w:rsid w:val="0023084A"/>
    <w:rsid w:val="0023086F"/>
    <w:rsid w:val="002309F2"/>
    <w:rsid w:val="00230E99"/>
    <w:rsid w:val="00231249"/>
    <w:rsid w:val="00233756"/>
    <w:rsid w:val="00234D62"/>
    <w:rsid w:val="00235620"/>
    <w:rsid w:val="00236BE5"/>
    <w:rsid w:val="002401E4"/>
    <w:rsid w:val="00242135"/>
    <w:rsid w:val="002422C7"/>
    <w:rsid w:val="0024340D"/>
    <w:rsid w:val="00243AAC"/>
    <w:rsid w:val="00243B3F"/>
    <w:rsid w:val="00244323"/>
    <w:rsid w:val="00245E85"/>
    <w:rsid w:val="00246713"/>
    <w:rsid w:val="00247194"/>
    <w:rsid w:val="00247DD9"/>
    <w:rsid w:val="00250DA6"/>
    <w:rsid w:val="00251D33"/>
    <w:rsid w:val="00251D63"/>
    <w:rsid w:val="0025423F"/>
    <w:rsid w:val="00254F79"/>
    <w:rsid w:val="002551FE"/>
    <w:rsid w:val="002557A4"/>
    <w:rsid w:val="00255E71"/>
    <w:rsid w:val="00256043"/>
    <w:rsid w:val="002571D2"/>
    <w:rsid w:val="00257384"/>
    <w:rsid w:val="0026098A"/>
    <w:rsid w:val="00260C1F"/>
    <w:rsid w:val="00262373"/>
    <w:rsid w:val="002638B9"/>
    <w:rsid w:val="0026397C"/>
    <w:rsid w:val="00263EE2"/>
    <w:rsid w:val="002642C5"/>
    <w:rsid w:val="0026485A"/>
    <w:rsid w:val="002655C1"/>
    <w:rsid w:val="00265884"/>
    <w:rsid w:val="00266958"/>
    <w:rsid w:val="002671C6"/>
    <w:rsid w:val="002674B9"/>
    <w:rsid w:val="00270B61"/>
    <w:rsid w:val="00270D10"/>
    <w:rsid w:val="00270D11"/>
    <w:rsid w:val="00271325"/>
    <w:rsid w:val="0027139C"/>
    <w:rsid w:val="00272C8B"/>
    <w:rsid w:val="00273513"/>
    <w:rsid w:val="00273784"/>
    <w:rsid w:val="00273CB4"/>
    <w:rsid w:val="00275A1A"/>
    <w:rsid w:val="0027607A"/>
    <w:rsid w:val="00276E82"/>
    <w:rsid w:val="00280FB5"/>
    <w:rsid w:val="00281167"/>
    <w:rsid w:val="00281489"/>
    <w:rsid w:val="0028184A"/>
    <w:rsid w:val="00282A1F"/>
    <w:rsid w:val="002837DF"/>
    <w:rsid w:val="00283EA1"/>
    <w:rsid w:val="00284920"/>
    <w:rsid w:val="00285FC3"/>
    <w:rsid w:val="002872BB"/>
    <w:rsid w:val="00287690"/>
    <w:rsid w:val="00287AB9"/>
    <w:rsid w:val="00287D7C"/>
    <w:rsid w:val="00287DAA"/>
    <w:rsid w:val="0029025F"/>
    <w:rsid w:val="00291535"/>
    <w:rsid w:val="002915F9"/>
    <w:rsid w:val="00294601"/>
    <w:rsid w:val="002959D9"/>
    <w:rsid w:val="00295E43"/>
    <w:rsid w:val="00295F84"/>
    <w:rsid w:val="002962C8"/>
    <w:rsid w:val="00297E31"/>
    <w:rsid w:val="002A04D9"/>
    <w:rsid w:val="002A197A"/>
    <w:rsid w:val="002A1FCF"/>
    <w:rsid w:val="002A5ACB"/>
    <w:rsid w:val="002A5C1D"/>
    <w:rsid w:val="002A60CC"/>
    <w:rsid w:val="002A60FF"/>
    <w:rsid w:val="002A6333"/>
    <w:rsid w:val="002A6B8C"/>
    <w:rsid w:val="002A6F88"/>
    <w:rsid w:val="002B0A2A"/>
    <w:rsid w:val="002B101C"/>
    <w:rsid w:val="002B2C5E"/>
    <w:rsid w:val="002B3DB4"/>
    <w:rsid w:val="002B4CC9"/>
    <w:rsid w:val="002B4E43"/>
    <w:rsid w:val="002B5040"/>
    <w:rsid w:val="002B67EA"/>
    <w:rsid w:val="002B69E1"/>
    <w:rsid w:val="002B6D34"/>
    <w:rsid w:val="002B7323"/>
    <w:rsid w:val="002C2BA0"/>
    <w:rsid w:val="002C2FED"/>
    <w:rsid w:val="002C4E85"/>
    <w:rsid w:val="002C729F"/>
    <w:rsid w:val="002C796F"/>
    <w:rsid w:val="002C7B31"/>
    <w:rsid w:val="002D035E"/>
    <w:rsid w:val="002D109E"/>
    <w:rsid w:val="002D1C35"/>
    <w:rsid w:val="002D1C6F"/>
    <w:rsid w:val="002D21BC"/>
    <w:rsid w:val="002D2E39"/>
    <w:rsid w:val="002D3281"/>
    <w:rsid w:val="002D37E6"/>
    <w:rsid w:val="002D4F23"/>
    <w:rsid w:val="002D73F1"/>
    <w:rsid w:val="002E09CA"/>
    <w:rsid w:val="002E0DAA"/>
    <w:rsid w:val="002E1B5F"/>
    <w:rsid w:val="002E1E4D"/>
    <w:rsid w:val="002E2775"/>
    <w:rsid w:val="002E3070"/>
    <w:rsid w:val="002E311D"/>
    <w:rsid w:val="002E316E"/>
    <w:rsid w:val="002E430A"/>
    <w:rsid w:val="002E4578"/>
    <w:rsid w:val="002E5EEC"/>
    <w:rsid w:val="002E6919"/>
    <w:rsid w:val="002E700D"/>
    <w:rsid w:val="002F11A6"/>
    <w:rsid w:val="002F1505"/>
    <w:rsid w:val="002F32E5"/>
    <w:rsid w:val="002F359D"/>
    <w:rsid w:val="002F3B6D"/>
    <w:rsid w:val="002F3D90"/>
    <w:rsid w:val="002F4B88"/>
    <w:rsid w:val="002F4F0F"/>
    <w:rsid w:val="002F5074"/>
    <w:rsid w:val="002F6081"/>
    <w:rsid w:val="002F61D0"/>
    <w:rsid w:val="002F6745"/>
    <w:rsid w:val="002F6B4D"/>
    <w:rsid w:val="002F6BE1"/>
    <w:rsid w:val="002F7260"/>
    <w:rsid w:val="002F7D5E"/>
    <w:rsid w:val="002F7DFE"/>
    <w:rsid w:val="002F7EF8"/>
    <w:rsid w:val="00300473"/>
    <w:rsid w:val="00300C1A"/>
    <w:rsid w:val="003021DF"/>
    <w:rsid w:val="00302478"/>
    <w:rsid w:val="00302599"/>
    <w:rsid w:val="003036C6"/>
    <w:rsid w:val="00303744"/>
    <w:rsid w:val="00303F35"/>
    <w:rsid w:val="003043DB"/>
    <w:rsid w:val="003055FF"/>
    <w:rsid w:val="0030659A"/>
    <w:rsid w:val="00306AE5"/>
    <w:rsid w:val="0030775C"/>
    <w:rsid w:val="00310A7C"/>
    <w:rsid w:val="00310CCB"/>
    <w:rsid w:val="00312C23"/>
    <w:rsid w:val="00316E7A"/>
    <w:rsid w:val="0031735B"/>
    <w:rsid w:val="00317C87"/>
    <w:rsid w:val="00321DC3"/>
    <w:rsid w:val="00322E1E"/>
    <w:rsid w:val="003234E8"/>
    <w:rsid w:val="00323C41"/>
    <w:rsid w:val="003241A5"/>
    <w:rsid w:val="00324302"/>
    <w:rsid w:val="0032546F"/>
    <w:rsid w:val="00325F3C"/>
    <w:rsid w:val="00327485"/>
    <w:rsid w:val="003274B3"/>
    <w:rsid w:val="003275C6"/>
    <w:rsid w:val="003302AF"/>
    <w:rsid w:val="00331081"/>
    <w:rsid w:val="00332412"/>
    <w:rsid w:val="0033251F"/>
    <w:rsid w:val="00334874"/>
    <w:rsid w:val="0033687A"/>
    <w:rsid w:val="00336A69"/>
    <w:rsid w:val="00336B8D"/>
    <w:rsid w:val="0033733C"/>
    <w:rsid w:val="00337F1C"/>
    <w:rsid w:val="00340326"/>
    <w:rsid w:val="00340CC8"/>
    <w:rsid w:val="0034113B"/>
    <w:rsid w:val="003416AE"/>
    <w:rsid w:val="003416F5"/>
    <w:rsid w:val="00341B4B"/>
    <w:rsid w:val="00341DD7"/>
    <w:rsid w:val="0034240E"/>
    <w:rsid w:val="00342AA9"/>
    <w:rsid w:val="0034305F"/>
    <w:rsid w:val="0034310D"/>
    <w:rsid w:val="0034361B"/>
    <w:rsid w:val="00343B34"/>
    <w:rsid w:val="00343CB3"/>
    <w:rsid w:val="003453BA"/>
    <w:rsid w:val="00345FFD"/>
    <w:rsid w:val="00346722"/>
    <w:rsid w:val="00347F1F"/>
    <w:rsid w:val="00350A44"/>
    <w:rsid w:val="0035196F"/>
    <w:rsid w:val="003527E8"/>
    <w:rsid w:val="00352805"/>
    <w:rsid w:val="00354604"/>
    <w:rsid w:val="0035557E"/>
    <w:rsid w:val="00357070"/>
    <w:rsid w:val="003575BA"/>
    <w:rsid w:val="00360C50"/>
    <w:rsid w:val="00360F71"/>
    <w:rsid w:val="00361CA3"/>
    <w:rsid w:val="0036454E"/>
    <w:rsid w:val="00365366"/>
    <w:rsid w:val="00365D84"/>
    <w:rsid w:val="00370094"/>
    <w:rsid w:val="00370483"/>
    <w:rsid w:val="00370F91"/>
    <w:rsid w:val="003712D4"/>
    <w:rsid w:val="00372914"/>
    <w:rsid w:val="003742C0"/>
    <w:rsid w:val="0037562E"/>
    <w:rsid w:val="003756BE"/>
    <w:rsid w:val="00375862"/>
    <w:rsid w:val="00376D33"/>
    <w:rsid w:val="003775BB"/>
    <w:rsid w:val="00377A3E"/>
    <w:rsid w:val="00382248"/>
    <w:rsid w:val="00382FBF"/>
    <w:rsid w:val="003839CE"/>
    <w:rsid w:val="00384C2A"/>
    <w:rsid w:val="003866DD"/>
    <w:rsid w:val="00386EAB"/>
    <w:rsid w:val="003870E5"/>
    <w:rsid w:val="0038710D"/>
    <w:rsid w:val="003874B0"/>
    <w:rsid w:val="00390377"/>
    <w:rsid w:val="003904A1"/>
    <w:rsid w:val="0039065F"/>
    <w:rsid w:val="00390CE3"/>
    <w:rsid w:val="00391B3A"/>
    <w:rsid w:val="0039215B"/>
    <w:rsid w:val="00392EF9"/>
    <w:rsid w:val="00393187"/>
    <w:rsid w:val="003932CD"/>
    <w:rsid w:val="00393C2E"/>
    <w:rsid w:val="00394109"/>
    <w:rsid w:val="00394FF4"/>
    <w:rsid w:val="00395058"/>
    <w:rsid w:val="003953FA"/>
    <w:rsid w:val="0039761C"/>
    <w:rsid w:val="003A03C0"/>
    <w:rsid w:val="003A1224"/>
    <w:rsid w:val="003A1630"/>
    <w:rsid w:val="003A1FE5"/>
    <w:rsid w:val="003A3B0F"/>
    <w:rsid w:val="003A49DB"/>
    <w:rsid w:val="003A62BE"/>
    <w:rsid w:val="003A7D36"/>
    <w:rsid w:val="003B1084"/>
    <w:rsid w:val="003B1734"/>
    <w:rsid w:val="003B221C"/>
    <w:rsid w:val="003B32CD"/>
    <w:rsid w:val="003B3DE1"/>
    <w:rsid w:val="003B3F69"/>
    <w:rsid w:val="003B775B"/>
    <w:rsid w:val="003B79BF"/>
    <w:rsid w:val="003B7F7F"/>
    <w:rsid w:val="003C01FD"/>
    <w:rsid w:val="003C032C"/>
    <w:rsid w:val="003C0E2C"/>
    <w:rsid w:val="003C3658"/>
    <w:rsid w:val="003C3EA5"/>
    <w:rsid w:val="003C4CBA"/>
    <w:rsid w:val="003C5774"/>
    <w:rsid w:val="003C693B"/>
    <w:rsid w:val="003C752F"/>
    <w:rsid w:val="003C75B9"/>
    <w:rsid w:val="003C7C68"/>
    <w:rsid w:val="003D2C6B"/>
    <w:rsid w:val="003D340A"/>
    <w:rsid w:val="003D3470"/>
    <w:rsid w:val="003D4ED9"/>
    <w:rsid w:val="003D77D4"/>
    <w:rsid w:val="003E02D0"/>
    <w:rsid w:val="003E03F1"/>
    <w:rsid w:val="003E088E"/>
    <w:rsid w:val="003E09A7"/>
    <w:rsid w:val="003E0C8C"/>
    <w:rsid w:val="003E0D92"/>
    <w:rsid w:val="003E3E7E"/>
    <w:rsid w:val="003E41C6"/>
    <w:rsid w:val="003E4452"/>
    <w:rsid w:val="003E558B"/>
    <w:rsid w:val="003E5EE1"/>
    <w:rsid w:val="003E7034"/>
    <w:rsid w:val="003F00F5"/>
    <w:rsid w:val="003F0285"/>
    <w:rsid w:val="003F02C4"/>
    <w:rsid w:val="003F066A"/>
    <w:rsid w:val="003F2367"/>
    <w:rsid w:val="003F29A5"/>
    <w:rsid w:val="003F3E71"/>
    <w:rsid w:val="003F4FFA"/>
    <w:rsid w:val="003F5E2B"/>
    <w:rsid w:val="003F5F5E"/>
    <w:rsid w:val="003F6222"/>
    <w:rsid w:val="003F6A27"/>
    <w:rsid w:val="00401614"/>
    <w:rsid w:val="0040548F"/>
    <w:rsid w:val="00405C48"/>
    <w:rsid w:val="00406045"/>
    <w:rsid w:val="00406355"/>
    <w:rsid w:val="00406BAD"/>
    <w:rsid w:val="00407269"/>
    <w:rsid w:val="004077DE"/>
    <w:rsid w:val="00407CE1"/>
    <w:rsid w:val="00410489"/>
    <w:rsid w:val="0041054E"/>
    <w:rsid w:val="00411A6D"/>
    <w:rsid w:val="00411BBC"/>
    <w:rsid w:val="00414147"/>
    <w:rsid w:val="00414B76"/>
    <w:rsid w:val="0041507E"/>
    <w:rsid w:val="004157CE"/>
    <w:rsid w:val="00416584"/>
    <w:rsid w:val="004207B6"/>
    <w:rsid w:val="004213F9"/>
    <w:rsid w:val="00422516"/>
    <w:rsid w:val="004228F1"/>
    <w:rsid w:val="00422F27"/>
    <w:rsid w:val="00423312"/>
    <w:rsid w:val="00423A0C"/>
    <w:rsid w:val="00423CD4"/>
    <w:rsid w:val="00423E23"/>
    <w:rsid w:val="004252A7"/>
    <w:rsid w:val="00425DDD"/>
    <w:rsid w:val="00427001"/>
    <w:rsid w:val="004270E6"/>
    <w:rsid w:val="00431B73"/>
    <w:rsid w:val="00431B7C"/>
    <w:rsid w:val="00432613"/>
    <w:rsid w:val="00432FCA"/>
    <w:rsid w:val="00433A94"/>
    <w:rsid w:val="00433D5E"/>
    <w:rsid w:val="00433EB6"/>
    <w:rsid w:val="00435241"/>
    <w:rsid w:val="00435AE2"/>
    <w:rsid w:val="004361F5"/>
    <w:rsid w:val="00436AFF"/>
    <w:rsid w:val="00436DC7"/>
    <w:rsid w:val="0043778F"/>
    <w:rsid w:val="00437CFE"/>
    <w:rsid w:val="0044009C"/>
    <w:rsid w:val="0044068F"/>
    <w:rsid w:val="0044136F"/>
    <w:rsid w:val="00442165"/>
    <w:rsid w:val="00442F9C"/>
    <w:rsid w:val="004434D4"/>
    <w:rsid w:val="00443ACD"/>
    <w:rsid w:val="004448B7"/>
    <w:rsid w:val="0044556D"/>
    <w:rsid w:val="004456E1"/>
    <w:rsid w:val="00446419"/>
    <w:rsid w:val="0044754B"/>
    <w:rsid w:val="00450943"/>
    <w:rsid w:val="00450FF0"/>
    <w:rsid w:val="004516CC"/>
    <w:rsid w:val="00452073"/>
    <w:rsid w:val="00453FF0"/>
    <w:rsid w:val="0045530E"/>
    <w:rsid w:val="0045586E"/>
    <w:rsid w:val="004558D6"/>
    <w:rsid w:val="00456CC4"/>
    <w:rsid w:val="00457A6B"/>
    <w:rsid w:val="00457E63"/>
    <w:rsid w:val="004600FB"/>
    <w:rsid w:val="00460492"/>
    <w:rsid w:val="00460552"/>
    <w:rsid w:val="00460C51"/>
    <w:rsid w:val="00463250"/>
    <w:rsid w:val="00463DB8"/>
    <w:rsid w:val="00463EDC"/>
    <w:rsid w:val="004640CB"/>
    <w:rsid w:val="004648B5"/>
    <w:rsid w:val="00464EED"/>
    <w:rsid w:val="00465EC4"/>
    <w:rsid w:val="004665AC"/>
    <w:rsid w:val="004676BA"/>
    <w:rsid w:val="00467E67"/>
    <w:rsid w:val="0047229C"/>
    <w:rsid w:val="00472A43"/>
    <w:rsid w:val="004738BB"/>
    <w:rsid w:val="00473AC2"/>
    <w:rsid w:val="00474A93"/>
    <w:rsid w:val="0047646A"/>
    <w:rsid w:val="0047656E"/>
    <w:rsid w:val="00476B90"/>
    <w:rsid w:val="0047705A"/>
    <w:rsid w:val="00477D66"/>
    <w:rsid w:val="00480096"/>
    <w:rsid w:val="00482266"/>
    <w:rsid w:val="0048321F"/>
    <w:rsid w:val="00483E34"/>
    <w:rsid w:val="0048549F"/>
    <w:rsid w:val="0048551C"/>
    <w:rsid w:val="00491148"/>
    <w:rsid w:val="00491D4F"/>
    <w:rsid w:val="00491F9C"/>
    <w:rsid w:val="00492C7B"/>
    <w:rsid w:val="004934D6"/>
    <w:rsid w:val="00496295"/>
    <w:rsid w:val="00496307"/>
    <w:rsid w:val="00496DB5"/>
    <w:rsid w:val="004A0179"/>
    <w:rsid w:val="004A2012"/>
    <w:rsid w:val="004A288A"/>
    <w:rsid w:val="004A3F5C"/>
    <w:rsid w:val="004A44D3"/>
    <w:rsid w:val="004A688D"/>
    <w:rsid w:val="004A74D8"/>
    <w:rsid w:val="004A7B9F"/>
    <w:rsid w:val="004B200C"/>
    <w:rsid w:val="004B2372"/>
    <w:rsid w:val="004B3321"/>
    <w:rsid w:val="004B358A"/>
    <w:rsid w:val="004B36E7"/>
    <w:rsid w:val="004B4425"/>
    <w:rsid w:val="004B4461"/>
    <w:rsid w:val="004B579D"/>
    <w:rsid w:val="004B61CD"/>
    <w:rsid w:val="004B7345"/>
    <w:rsid w:val="004C1143"/>
    <w:rsid w:val="004C1E3E"/>
    <w:rsid w:val="004C3E14"/>
    <w:rsid w:val="004C45E5"/>
    <w:rsid w:val="004C4CA7"/>
    <w:rsid w:val="004C5DB0"/>
    <w:rsid w:val="004C7019"/>
    <w:rsid w:val="004C7034"/>
    <w:rsid w:val="004C7679"/>
    <w:rsid w:val="004C7840"/>
    <w:rsid w:val="004D052F"/>
    <w:rsid w:val="004D0F24"/>
    <w:rsid w:val="004D14D1"/>
    <w:rsid w:val="004D1B49"/>
    <w:rsid w:val="004D3644"/>
    <w:rsid w:val="004D41A7"/>
    <w:rsid w:val="004D5B7E"/>
    <w:rsid w:val="004D5F1F"/>
    <w:rsid w:val="004D74EE"/>
    <w:rsid w:val="004E015B"/>
    <w:rsid w:val="004E032F"/>
    <w:rsid w:val="004E03E4"/>
    <w:rsid w:val="004E1141"/>
    <w:rsid w:val="004E125C"/>
    <w:rsid w:val="004E1289"/>
    <w:rsid w:val="004E14F4"/>
    <w:rsid w:val="004E1AE5"/>
    <w:rsid w:val="004E382F"/>
    <w:rsid w:val="004E3C64"/>
    <w:rsid w:val="004E45D4"/>
    <w:rsid w:val="004E4CE3"/>
    <w:rsid w:val="004E4F71"/>
    <w:rsid w:val="004E636F"/>
    <w:rsid w:val="004E7143"/>
    <w:rsid w:val="004E7807"/>
    <w:rsid w:val="004F01CB"/>
    <w:rsid w:val="004F0BE0"/>
    <w:rsid w:val="004F1000"/>
    <w:rsid w:val="004F1551"/>
    <w:rsid w:val="004F2084"/>
    <w:rsid w:val="004F4B3D"/>
    <w:rsid w:val="004F63FE"/>
    <w:rsid w:val="004F7166"/>
    <w:rsid w:val="005000E2"/>
    <w:rsid w:val="00501761"/>
    <w:rsid w:val="005029FF"/>
    <w:rsid w:val="00502E73"/>
    <w:rsid w:val="00503A7B"/>
    <w:rsid w:val="00503E2E"/>
    <w:rsid w:val="00505457"/>
    <w:rsid w:val="005062B7"/>
    <w:rsid w:val="005072CD"/>
    <w:rsid w:val="0050760B"/>
    <w:rsid w:val="00507B1B"/>
    <w:rsid w:val="00507CB1"/>
    <w:rsid w:val="005113DA"/>
    <w:rsid w:val="00511583"/>
    <w:rsid w:val="005129B2"/>
    <w:rsid w:val="00513583"/>
    <w:rsid w:val="00513A3A"/>
    <w:rsid w:val="00515D75"/>
    <w:rsid w:val="00516AF6"/>
    <w:rsid w:val="00517BD0"/>
    <w:rsid w:val="005203C9"/>
    <w:rsid w:val="005210C0"/>
    <w:rsid w:val="00521465"/>
    <w:rsid w:val="005217CB"/>
    <w:rsid w:val="00521E7E"/>
    <w:rsid w:val="0052293B"/>
    <w:rsid w:val="0052339C"/>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5848"/>
    <w:rsid w:val="00536BC7"/>
    <w:rsid w:val="005378B7"/>
    <w:rsid w:val="005379EF"/>
    <w:rsid w:val="0054043E"/>
    <w:rsid w:val="005409B1"/>
    <w:rsid w:val="00541011"/>
    <w:rsid w:val="00542D3D"/>
    <w:rsid w:val="00542F79"/>
    <w:rsid w:val="00543E52"/>
    <w:rsid w:val="00543E81"/>
    <w:rsid w:val="005443EC"/>
    <w:rsid w:val="00544E81"/>
    <w:rsid w:val="00544F34"/>
    <w:rsid w:val="00544F89"/>
    <w:rsid w:val="005455CE"/>
    <w:rsid w:val="00545A12"/>
    <w:rsid w:val="00545BA0"/>
    <w:rsid w:val="00546295"/>
    <w:rsid w:val="00547700"/>
    <w:rsid w:val="00547E2F"/>
    <w:rsid w:val="00551306"/>
    <w:rsid w:val="00551577"/>
    <w:rsid w:val="00552838"/>
    <w:rsid w:val="00552C00"/>
    <w:rsid w:val="0055315C"/>
    <w:rsid w:val="00553455"/>
    <w:rsid w:val="0055345D"/>
    <w:rsid w:val="00554D0C"/>
    <w:rsid w:val="00555C32"/>
    <w:rsid w:val="00555D65"/>
    <w:rsid w:val="00556FCE"/>
    <w:rsid w:val="00557496"/>
    <w:rsid w:val="00560283"/>
    <w:rsid w:val="005615A0"/>
    <w:rsid w:val="00561994"/>
    <w:rsid w:val="00561D22"/>
    <w:rsid w:val="0056253B"/>
    <w:rsid w:val="00562783"/>
    <w:rsid w:val="0056452E"/>
    <w:rsid w:val="005665F2"/>
    <w:rsid w:val="00566875"/>
    <w:rsid w:val="00567071"/>
    <w:rsid w:val="0056744C"/>
    <w:rsid w:val="0056748E"/>
    <w:rsid w:val="005679B0"/>
    <w:rsid w:val="00570E08"/>
    <w:rsid w:val="0057147B"/>
    <w:rsid w:val="00571B2E"/>
    <w:rsid w:val="00571E68"/>
    <w:rsid w:val="00576C09"/>
    <w:rsid w:val="00577D86"/>
    <w:rsid w:val="00577E19"/>
    <w:rsid w:val="00580741"/>
    <w:rsid w:val="00580E28"/>
    <w:rsid w:val="005810B5"/>
    <w:rsid w:val="00581994"/>
    <w:rsid w:val="00581D9F"/>
    <w:rsid w:val="00584B51"/>
    <w:rsid w:val="00584F69"/>
    <w:rsid w:val="005862E5"/>
    <w:rsid w:val="0058688F"/>
    <w:rsid w:val="0058726C"/>
    <w:rsid w:val="00587CD8"/>
    <w:rsid w:val="00590E94"/>
    <w:rsid w:val="00591926"/>
    <w:rsid w:val="00591F9D"/>
    <w:rsid w:val="005922B0"/>
    <w:rsid w:val="00595169"/>
    <w:rsid w:val="00595350"/>
    <w:rsid w:val="00596464"/>
    <w:rsid w:val="00596B69"/>
    <w:rsid w:val="005A10C0"/>
    <w:rsid w:val="005A10D2"/>
    <w:rsid w:val="005A1E87"/>
    <w:rsid w:val="005A213E"/>
    <w:rsid w:val="005A3613"/>
    <w:rsid w:val="005A3643"/>
    <w:rsid w:val="005A52A9"/>
    <w:rsid w:val="005A5578"/>
    <w:rsid w:val="005A61CE"/>
    <w:rsid w:val="005A72C1"/>
    <w:rsid w:val="005A7417"/>
    <w:rsid w:val="005A7878"/>
    <w:rsid w:val="005B083E"/>
    <w:rsid w:val="005B1FC1"/>
    <w:rsid w:val="005B26B2"/>
    <w:rsid w:val="005B46F4"/>
    <w:rsid w:val="005B5012"/>
    <w:rsid w:val="005B5700"/>
    <w:rsid w:val="005B5A00"/>
    <w:rsid w:val="005B5E2E"/>
    <w:rsid w:val="005B6423"/>
    <w:rsid w:val="005B676F"/>
    <w:rsid w:val="005B7301"/>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C7944"/>
    <w:rsid w:val="005C7BD8"/>
    <w:rsid w:val="005D01F6"/>
    <w:rsid w:val="005D1381"/>
    <w:rsid w:val="005D2BE9"/>
    <w:rsid w:val="005D2E34"/>
    <w:rsid w:val="005D2F5B"/>
    <w:rsid w:val="005D4453"/>
    <w:rsid w:val="005D4676"/>
    <w:rsid w:val="005D67DD"/>
    <w:rsid w:val="005D6FBC"/>
    <w:rsid w:val="005D7AE0"/>
    <w:rsid w:val="005E0D9E"/>
    <w:rsid w:val="005E153A"/>
    <w:rsid w:val="005E156C"/>
    <w:rsid w:val="005E1FEB"/>
    <w:rsid w:val="005E20FB"/>
    <w:rsid w:val="005E244A"/>
    <w:rsid w:val="005E25C8"/>
    <w:rsid w:val="005E25F5"/>
    <w:rsid w:val="005E296B"/>
    <w:rsid w:val="005E2AF2"/>
    <w:rsid w:val="005E3221"/>
    <w:rsid w:val="005E3C88"/>
    <w:rsid w:val="005E3E4E"/>
    <w:rsid w:val="005E424E"/>
    <w:rsid w:val="005E5043"/>
    <w:rsid w:val="005E682C"/>
    <w:rsid w:val="005E714E"/>
    <w:rsid w:val="005E7899"/>
    <w:rsid w:val="005E7992"/>
    <w:rsid w:val="005F004F"/>
    <w:rsid w:val="005F0630"/>
    <w:rsid w:val="005F088D"/>
    <w:rsid w:val="005F0B00"/>
    <w:rsid w:val="005F23E0"/>
    <w:rsid w:val="005F421F"/>
    <w:rsid w:val="005F42A0"/>
    <w:rsid w:val="005F45D0"/>
    <w:rsid w:val="005F53AC"/>
    <w:rsid w:val="005F5A26"/>
    <w:rsid w:val="005F682F"/>
    <w:rsid w:val="005F6AE3"/>
    <w:rsid w:val="005F6CDD"/>
    <w:rsid w:val="005F6E49"/>
    <w:rsid w:val="005F74EF"/>
    <w:rsid w:val="0060040D"/>
    <w:rsid w:val="00601962"/>
    <w:rsid w:val="00602B95"/>
    <w:rsid w:val="00602FF9"/>
    <w:rsid w:val="00603D76"/>
    <w:rsid w:val="00603DE0"/>
    <w:rsid w:val="00604051"/>
    <w:rsid w:val="00605184"/>
    <w:rsid w:val="00605D9B"/>
    <w:rsid w:val="006075E9"/>
    <w:rsid w:val="00610667"/>
    <w:rsid w:val="00610EFC"/>
    <w:rsid w:val="00613878"/>
    <w:rsid w:val="006138DB"/>
    <w:rsid w:val="006155F8"/>
    <w:rsid w:val="0061694E"/>
    <w:rsid w:val="00617216"/>
    <w:rsid w:val="0062112F"/>
    <w:rsid w:val="00621F5A"/>
    <w:rsid w:val="00622A26"/>
    <w:rsid w:val="00623097"/>
    <w:rsid w:val="00624848"/>
    <w:rsid w:val="00625EC3"/>
    <w:rsid w:val="00626539"/>
    <w:rsid w:val="00626EE0"/>
    <w:rsid w:val="0062702E"/>
    <w:rsid w:val="00627AB3"/>
    <w:rsid w:val="00630643"/>
    <w:rsid w:val="00631DA9"/>
    <w:rsid w:val="0063209D"/>
    <w:rsid w:val="00632DF6"/>
    <w:rsid w:val="006334BB"/>
    <w:rsid w:val="0063359E"/>
    <w:rsid w:val="0063390B"/>
    <w:rsid w:val="00633D99"/>
    <w:rsid w:val="00633FC6"/>
    <w:rsid w:val="00635743"/>
    <w:rsid w:val="00636554"/>
    <w:rsid w:val="00637CE5"/>
    <w:rsid w:val="00641A79"/>
    <w:rsid w:val="00641BCF"/>
    <w:rsid w:val="00641EEB"/>
    <w:rsid w:val="00642C27"/>
    <w:rsid w:val="00642C7C"/>
    <w:rsid w:val="00643378"/>
    <w:rsid w:val="00643501"/>
    <w:rsid w:val="00643D2F"/>
    <w:rsid w:val="00644AEC"/>
    <w:rsid w:val="00645809"/>
    <w:rsid w:val="00646178"/>
    <w:rsid w:val="00646473"/>
    <w:rsid w:val="00647A8A"/>
    <w:rsid w:val="00647DD6"/>
    <w:rsid w:val="006504BB"/>
    <w:rsid w:val="0065050B"/>
    <w:rsid w:val="00650D87"/>
    <w:rsid w:val="00650E51"/>
    <w:rsid w:val="00652AFE"/>
    <w:rsid w:val="00653773"/>
    <w:rsid w:val="006538B2"/>
    <w:rsid w:val="00655DFE"/>
    <w:rsid w:val="0065691E"/>
    <w:rsid w:val="0065692D"/>
    <w:rsid w:val="00656A05"/>
    <w:rsid w:val="00657E13"/>
    <w:rsid w:val="00660293"/>
    <w:rsid w:val="006606D2"/>
    <w:rsid w:val="006621FC"/>
    <w:rsid w:val="00663632"/>
    <w:rsid w:val="00663E20"/>
    <w:rsid w:val="006640D9"/>
    <w:rsid w:val="0066459C"/>
    <w:rsid w:val="00666909"/>
    <w:rsid w:val="00666BEA"/>
    <w:rsid w:val="00666ED1"/>
    <w:rsid w:val="00673F6F"/>
    <w:rsid w:val="0067433D"/>
    <w:rsid w:val="0067535B"/>
    <w:rsid w:val="00675A78"/>
    <w:rsid w:val="00675C73"/>
    <w:rsid w:val="00675F00"/>
    <w:rsid w:val="006760C1"/>
    <w:rsid w:val="00676F1C"/>
    <w:rsid w:val="00680AD3"/>
    <w:rsid w:val="006811C6"/>
    <w:rsid w:val="006812BD"/>
    <w:rsid w:val="00681658"/>
    <w:rsid w:val="00682315"/>
    <w:rsid w:val="00682635"/>
    <w:rsid w:val="006841DD"/>
    <w:rsid w:val="00686C1E"/>
    <w:rsid w:val="00687D78"/>
    <w:rsid w:val="00690AD1"/>
    <w:rsid w:val="00691907"/>
    <w:rsid w:val="00691B09"/>
    <w:rsid w:val="00691E53"/>
    <w:rsid w:val="006946FE"/>
    <w:rsid w:val="00697E18"/>
    <w:rsid w:val="006A1222"/>
    <w:rsid w:val="006A5195"/>
    <w:rsid w:val="006A7151"/>
    <w:rsid w:val="006A7F92"/>
    <w:rsid w:val="006B04AD"/>
    <w:rsid w:val="006B05E1"/>
    <w:rsid w:val="006B0D68"/>
    <w:rsid w:val="006B1532"/>
    <w:rsid w:val="006B1F44"/>
    <w:rsid w:val="006B4403"/>
    <w:rsid w:val="006B453A"/>
    <w:rsid w:val="006B461B"/>
    <w:rsid w:val="006B4885"/>
    <w:rsid w:val="006B55B1"/>
    <w:rsid w:val="006B6996"/>
    <w:rsid w:val="006B6C08"/>
    <w:rsid w:val="006B6C7C"/>
    <w:rsid w:val="006C0299"/>
    <w:rsid w:val="006C08AF"/>
    <w:rsid w:val="006C3034"/>
    <w:rsid w:val="006C45FB"/>
    <w:rsid w:val="006C4A2B"/>
    <w:rsid w:val="006C545C"/>
    <w:rsid w:val="006C5B0E"/>
    <w:rsid w:val="006C5BBA"/>
    <w:rsid w:val="006C5D14"/>
    <w:rsid w:val="006C63D9"/>
    <w:rsid w:val="006C7068"/>
    <w:rsid w:val="006C75E2"/>
    <w:rsid w:val="006D0C54"/>
    <w:rsid w:val="006D0DDD"/>
    <w:rsid w:val="006D3E11"/>
    <w:rsid w:val="006D4B6F"/>
    <w:rsid w:val="006D52DC"/>
    <w:rsid w:val="006D5369"/>
    <w:rsid w:val="006D5FF9"/>
    <w:rsid w:val="006D60B9"/>
    <w:rsid w:val="006D713D"/>
    <w:rsid w:val="006D7CE3"/>
    <w:rsid w:val="006D7DC8"/>
    <w:rsid w:val="006E0441"/>
    <w:rsid w:val="006E0DBA"/>
    <w:rsid w:val="006E0E23"/>
    <w:rsid w:val="006E1601"/>
    <w:rsid w:val="006E3D59"/>
    <w:rsid w:val="006E447C"/>
    <w:rsid w:val="006E48EA"/>
    <w:rsid w:val="006E52F7"/>
    <w:rsid w:val="006E6334"/>
    <w:rsid w:val="006E699B"/>
    <w:rsid w:val="006E712E"/>
    <w:rsid w:val="006E7A68"/>
    <w:rsid w:val="006F00CB"/>
    <w:rsid w:val="006F0FC3"/>
    <w:rsid w:val="006F1617"/>
    <w:rsid w:val="006F24EA"/>
    <w:rsid w:val="006F264F"/>
    <w:rsid w:val="006F4989"/>
    <w:rsid w:val="006F4B8B"/>
    <w:rsid w:val="006F4E48"/>
    <w:rsid w:val="006F4F84"/>
    <w:rsid w:val="006F5705"/>
    <w:rsid w:val="006F7821"/>
    <w:rsid w:val="006F7CF1"/>
    <w:rsid w:val="00703ED5"/>
    <w:rsid w:val="00704699"/>
    <w:rsid w:val="00704B61"/>
    <w:rsid w:val="00705DFE"/>
    <w:rsid w:val="007073CD"/>
    <w:rsid w:val="00707903"/>
    <w:rsid w:val="00710C92"/>
    <w:rsid w:val="0071115F"/>
    <w:rsid w:val="0071240A"/>
    <w:rsid w:val="00713098"/>
    <w:rsid w:val="00713449"/>
    <w:rsid w:val="00713D26"/>
    <w:rsid w:val="00714922"/>
    <w:rsid w:val="00714EDC"/>
    <w:rsid w:val="007155F3"/>
    <w:rsid w:val="00716C15"/>
    <w:rsid w:val="00716D5A"/>
    <w:rsid w:val="00717ACA"/>
    <w:rsid w:val="0072057D"/>
    <w:rsid w:val="0072082E"/>
    <w:rsid w:val="007211AE"/>
    <w:rsid w:val="0072180C"/>
    <w:rsid w:val="0072181D"/>
    <w:rsid w:val="007239D4"/>
    <w:rsid w:val="00724D6A"/>
    <w:rsid w:val="00725A74"/>
    <w:rsid w:val="00726588"/>
    <w:rsid w:val="007268E9"/>
    <w:rsid w:val="00726D79"/>
    <w:rsid w:val="00726DE9"/>
    <w:rsid w:val="00726E6C"/>
    <w:rsid w:val="00727424"/>
    <w:rsid w:val="007276F7"/>
    <w:rsid w:val="00732D5F"/>
    <w:rsid w:val="0073513D"/>
    <w:rsid w:val="00737DA6"/>
    <w:rsid w:val="00741EB3"/>
    <w:rsid w:val="0074228F"/>
    <w:rsid w:val="007423E5"/>
    <w:rsid w:val="00744E1D"/>
    <w:rsid w:val="007451D4"/>
    <w:rsid w:val="00745F8F"/>
    <w:rsid w:val="00747A1F"/>
    <w:rsid w:val="0075069F"/>
    <w:rsid w:val="00750709"/>
    <w:rsid w:val="00750AEC"/>
    <w:rsid w:val="007522FF"/>
    <w:rsid w:val="00753193"/>
    <w:rsid w:val="007537D9"/>
    <w:rsid w:val="00753841"/>
    <w:rsid w:val="00753B50"/>
    <w:rsid w:val="00753EDD"/>
    <w:rsid w:val="00754205"/>
    <w:rsid w:val="007561E2"/>
    <w:rsid w:val="00757D55"/>
    <w:rsid w:val="00760F02"/>
    <w:rsid w:val="00761048"/>
    <w:rsid w:val="00761B37"/>
    <w:rsid w:val="00761D9B"/>
    <w:rsid w:val="00762418"/>
    <w:rsid w:val="0076324D"/>
    <w:rsid w:val="007645A9"/>
    <w:rsid w:val="007657B6"/>
    <w:rsid w:val="00767455"/>
    <w:rsid w:val="00770105"/>
    <w:rsid w:val="00770502"/>
    <w:rsid w:val="007707B2"/>
    <w:rsid w:val="0077091B"/>
    <w:rsid w:val="007716D1"/>
    <w:rsid w:val="00771BF3"/>
    <w:rsid w:val="007721C3"/>
    <w:rsid w:val="0077242E"/>
    <w:rsid w:val="00773B68"/>
    <w:rsid w:val="00775D07"/>
    <w:rsid w:val="00776230"/>
    <w:rsid w:val="00776D15"/>
    <w:rsid w:val="0077710B"/>
    <w:rsid w:val="007774F3"/>
    <w:rsid w:val="00780867"/>
    <w:rsid w:val="00780957"/>
    <w:rsid w:val="00780B62"/>
    <w:rsid w:val="00780F48"/>
    <w:rsid w:val="00781D9C"/>
    <w:rsid w:val="0078206C"/>
    <w:rsid w:val="00784F74"/>
    <w:rsid w:val="00785A4B"/>
    <w:rsid w:val="00787001"/>
    <w:rsid w:val="0078769E"/>
    <w:rsid w:val="00792699"/>
    <w:rsid w:val="00792C0F"/>
    <w:rsid w:val="007937BD"/>
    <w:rsid w:val="007939D0"/>
    <w:rsid w:val="0079595D"/>
    <w:rsid w:val="0079599B"/>
    <w:rsid w:val="007965E2"/>
    <w:rsid w:val="00797374"/>
    <w:rsid w:val="00797614"/>
    <w:rsid w:val="00797C85"/>
    <w:rsid w:val="007A0E7F"/>
    <w:rsid w:val="007A203D"/>
    <w:rsid w:val="007A2F16"/>
    <w:rsid w:val="007A3B98"/>
    <w:rsid w:val="007A3E8A"/>
    <w:rsid w:val="007A4215"/>
    <w:rsid w:val="007A48CC"/>
    <w:rsid w:val="007A48EE"/>
    <w:rsid w:val="007A6CC6"/>
    <w:rsid w:val="007A7319"/>
    <w:rsid w:val="007A748A"/>
    <w:rsid w:val="007B00CC"/>
    <w:rsid w:val="007B07C5"/>
    <w:rsid w:val="007B0D5D"/>
    <w:rsid w:val="007B135B"/>
    <w:rsid w:val="007B17EA"/>
    <w:rsid w:val="007B3303"/>
    <w:rsid w:val="007B3E78"/>
    <w:rsid w:val="007B515A"/>
    <w:rsid w:val="007B55CB"/>
    <w:rsid w:val="007B68B9"/>
    <w:rsid w:val="007C05FB"/>
    <w:rsid w:val="007C0879"/>
    <w:rsid w:val="007C09B3"/>
    <w:rsid w:val="007C1192"/>
    <w:rsid w:val="007C11AB"/>
    <w:rsid w:val="007C2968"/>
    <w:rsid w:val="007C2B03"/>
    <w:rsid w:val="007C3074"/>
    <w:rsid w:val="007C3369"/>
    <w:rsid w:val="007C4B6D"/>
    <w:rsid w:val="007C6573"/>
    <w:rsid w:val="007C67CB"/>
    <w:rsid w:val="007C770D"/>
    <w:rsid w:val="007C7CC8"/>
    <w:rsid w:val="007D007E"/>
    <w:rsid w:val="007D0B44"/>
    <w:rsid w:val="007D11D7"/>
    <w:rsid w:val="007D140E"/>
    <w:rsid w:val="007D1940"/>
    <w:rsid w:val="007D2D10"/>
    <w:rsid w:val="007D36B0"/>
    <w:rsid w:val="007D3B05"/>
    <w:rsid w:val="007D3B90"/>
    <w:rsid w:val="007D4482"/>
    <w:rsid w:val="007D49F9"/>
    <w:rsid w:val="007D4B7B"/>
    <w:rsid w:val="007D5A32"/>
    <w:rsid w:val="007D78DC"/>
    <w:rsid w:val="007E03F7"/>
    <w:rsid w:val="007E3F1A"/>
    <w:rsid w:val="007E4149"/>
    <w:rsid w:val="007E4E80"/>
    <w:rsid w:val="007E57C8"/>
    <w:rsid w:val="007E5FC4"/>
    <w:rsid w:val="007E7835"/>
    <w:rsid w:val="007F0926"/>
    <w:rsid w:val="007F0FF4"/>
    <w:rsid w:val="007F1C71"/>
    <w:rsid w:val="007F43A2"/>
    <w:rsid w:val="007F4D8A"/>
    <w:rsid w:val="007F774C"/>
    <w:rsid w:val="00801E9B"/>
    <w:rsid w:val="00802A9A"/>
    <w:rsid w:val="00803180"/>
    <w:rsid w:val="008037A6"/>
    <w:rsid w:val="00804E8D"/>
    <w:rsid w:val="008053B0"/>
    <w:rsid w:val="00805C8C"/>
    <w:rsid w:val="00805C96"/>
    <w:rsid w:val="00805F0D"/>
    <w:rsid w:val="00806441"/>
    <w:rsid w:val="008071D1"/>
    <w:rsid w:val="0081013C"/>
    <w:rsid w:val="00810758"/>
    <w:rsid w:val="008109EF"/>
    <w:rsid w:val="00811625"/>
    <w:rsid w:val="008124DB"/>
    <w:rsid w:val="00812896"/>
    <w:rsid w:val="008134AB"/>
    <w:rsid w:val="00814608"/>
    <w:rsid w:val="00814713"/>
    <w:rsid w:val="00815406"/>
    <w:rsid w:val="00815FE9"/>
    <w:rsid w:val="00817E79"/>
    <w:rsid w:val="00820FAB"/>
    <w:rsid w:val="00822D2D"/>
    <w:rsid w:val="008231A9"/>
    <w:rsid w:val="00824975"/>
    <w:rsid w:val="00824E3F"/>
    <w:rsid w:val="00830921"/>
    <w:rsid w:val="00830BA2"/>
    <w:rsid w:val="0083135E"/>
    <w:rsid w:val="00831780"/>
    <w:rsid w:val="00832B18"/>
    <w:rsid w:val="00833016"/>
    <w:rsid w:val="008330C6"/>
    <w:rsid w:val="008332C3"/>
    <w:rsid w:val="00833B24"/>
    <w:rsid w:val="00833B89"/>
    <w:rsid w:val="00835080"/>
    <w:rsid w:val="008350D1"/>
    <w:rsid w:val="0083540F"/>
    <w:rsid w:val="00835544"/>
    <w:rsid w:val="008356E0"/>
    <w:rsid w:val="008359FE"/>
    <w:rsid w:val="00835E1C"/>
    <w:rsid w:val="0083654A"/>
    <w:rsid w:val="00836A2D"/>
    <w:rsid w:val="00836ADC"/>
    <w:rsid w:val="00837A2C"/>
    <w:rsid w:val="008406AB"/>
    <w:rsid w:val="00841065"/>
    <w:rsid w:val="008413A3"/>
    <w:rsid w:val="008425D6"/>
    <w:rsid w:val="00842DB8"/>
    <w:rsid w:val="00842EF4"/>
    <w:rsid w:val="0084324D"/>
    <w:rsid w:val="008432E6"/>
    <w:rsid w:val="00843551"/>
    <w:rsid w:val="00843ABC"/>
    <w:rsid w:val="00845748"/>
    <w:rsid w:val="00846D29"/>
    <w:rsid w:val="00846FE9"/>
    <w:rsid w:val="00850949"/>
    <w:rsid w:val="00850955"/>
    <w:rsid w:val="00851A14"/>
    <w:rsid w:val="00851C5A"/>
    <w:rsid w:val="00851D0D"/>
    <w:rsid w:val="00851E95"/>
    <w:rsid w:val="008523C6"/>
    <w:rsid w:val="008534C1"/>
    <w:rsid w:val="00855290"/>
    <w:rsid w:val="0085578B"/>
    <w:rsid w:val="00856BA0"/>
    <w:rsid w:val="00857941"/>
    <w:rsid w:val="008602E9"/>
    <w:rsid w:val="00860A8A"/>
    <w:rsid w:val="00861565"/>
    <w:rsid w:val="00861A82"/>
    <w:rsid w:val="00861BA7"/>
    <w:rsid w:val="0086222D"/>
    <w:rsid w:val="00862324"/>
    <w:rsid w:val="008627D4"/>
    <w:rsid w:val="008638F7"/>
    <w:rsid w:val="00863E65"/>
    <w:rsid w:val="00864450"/>
    <w:rsid w:val="008646B4"/>
    <w:rsid w:val="00864EDD"/>
    <w:rsid w:val="008660CD"/>
    <w:rsid w:val="00866325"/>
    <w:rsid w:val="00866916"/>
    <w:rsid w:val="00866F1C"/>
    <w:rsid w:val="00867189"/>
    <w:rsid w:val="00867CAD"/>
    <w:rsid w:val="00867D9E"/>
    <w:rsid w:val="00867FBD"/>
    <w:rsid w:val="0087013A"/>
    <w:rsid w:val="008708AD"/>
    <w:rsid w:val="00871D2A"/>
    <w:rsid w:val="008721E9"/>
    <w:rsid w:val="00874ACD"/>
    <w:rsid w:val="008757F7"/>
    <w:rsid w:val="00875BDB"/>
    <w:rsid w:val="00876886"/>
    <w:rsid w:val="00877C6E"/>
    <w:rsid w:val="008818D2"/>
    <w:rsid w:val="00882C2A"/>
    <w:rsid w:val="00883502"/>
    <w:rsid w:val="008837C4"/>
    <w:rsid w:val="00883BE7"/>
    <w:rsid w:val="00884598"/>
    <w:rsid w:val="00884C17"/>
    <w:rsid w:val="00885B3E"/>
    <w:rsid w:val="00885EDD"/>
    <w:rsid w:val="0088637A"/>
    <w:rsid w:val="00886C5D"/>
    <w:rsid w:val="00887EAC"/>
    <w:rsid w:val="00890F1D"/>
    <w:rsid w:val="008914DF"/>
    <w:rsid w:val="00891A8A"/>
    <w:rsid w:val="00892D11"/>
    <w:rsid w:val="00893310"/>
    <w:rsid w:val="0089334C"/>
    <w:rsid w:val="008941E0"/>
    <w:rsid w:val="00894B6B"/>
    <w:rsid w:val="00894C0F"/>
    <w:rsid w:val="0089616B"/>
    <w:rsid w:val="00896495"/>
    <w:rsid w:val="00897235"/>
    <w:rsid w:val="008A0078"/>
    <w:rsid w:val="008A090B"/>
    <w:rsid w:val="008A15E0"/>
    <w:rsid w:val="008A1796"/>
    <w:rsid w:val="008A1AC4"/>
    <w:rsid w:val="008A1C71"/>
    <w:rsid w:val="008A1FB1"/>
    <w:rsid w:val="008A26E1"/>
    <w:rsid w:val="008A2AC9"/>
    <w:rsid w:val="008A41BE"/>
    <w:rsid w:val="008A511C"/>
    <w:rsid w:val="008A6099"/>
    <w:rsid w:val="008A6388"/>
    <w:rsid w:val="008A6AD2"/>
    <w:rsid w:val="008B086E"/>
    <w:rsid w:val="008B0FC9"/>
    <w:rsid w:val="008B227C"/>
    <w:rsid w:val="008B29C5"/>
    <w:rsid w:val="008B2E1F"/>
    <w:rsid w:val="008B345B"/>
    <w:rsid w:val="008B3EAB"/>
    <w:rsid w:val="008B4127"/>
    <w:rsid w:val="008B42FF"/>
    <w:rsid w:val="008B4317"/>
    <w:rsid w:val="008B4356"/>
    <w:rsid w:val="008B437E"/>
    <w:rsid w:val="008B6D65"/>
    <w:rsid w:val="008B79BA"/>
    <w:rsid w:val="008B7C7A"/>
    <w:rsid w:val="008C030D"/>
    <w:rsid w:val="008C069F"/>
    <w:rsid w:val="008C0DB5"/>
    <w:rsid w:val="008C1248"/>
    <w:rsid w:val="008C1620"/>
    <w:rsid w:val="008C1D7A"/>
    <w:rsid w:val="008C3326"/>
    <w:rsid w:val="008C46DD"/>
    <w:rsid w:val="008C5007"/>
    <w:rsid w:val="008C518E"/>
    <w:rsid w:val="008C5C5A"/>
    <w:rsid w:val="008C5D3F"/>
    <w:rsid w:val="008C668A"/>
    <w:rsid w:val="008C6F18"/>
    <w:rsid w:val="008C726E"/>
    <w:rsid w:val="008D013C"/>
    <w:rsid w:val="008D2B7B"/>
    <w:rsid w:val="008D41AF"/>
    <w:rsid w:val="008D5C8B"/>
    <w:rsid w:val="008D5F9E"/>
    <w:rsid w:val="008D65E4"/>
    <w:rsid w:val="008D7561"/>
    <w:rsid w:val="008E0390"/>
    <w:rsid w:val="008E2665"/>
    <w:rsid w:val="008E2E6F"/>
    <w:rsid w:val="008E2E73"/>
    <w:rsid w:val="008E4AE6"/>
    <w:rsid w:val="008F1308"/>
    <w:rsid w:val="008F17B3"/>
    <w:rsid w:val="008F2187"/>
    <w:rsid w:val="008F4559"/>
    <w:rsid w:val="008F5623"/>
    <w:rsid w:val="008F597A"/>
    <w:rsid w:val="008F5D7B"/>
    <w:rsid w:val="008F5FA4"/>
    <w:rsid w:val="008F631F"/>
    <w:rsid w:val="008F67DB"/>
    <w:rsid w:val="008F6978"/>
    <w:rsid w:val="008F6F69"/>
    <w:rsid w:val="008F78CB"/>
    <w:rsid w:val="008F7D35"/>
    <w:rsid w:val="00900691"/>
    <w:rsid w:val="00901E15"/>
    <w:rsid w:val="00902E08"/>
    <w:rsid w:val="00903DC4"/>
    <w:rsid w:val="00904762"/>
    <w:rsid w:val="00904BFE"/>
    <w:rsid w:val="009055D9"/>
    <w:rsid w:val="00906658"/>
    <w:rsid w:val="00906ADA"/>
    <w:rsid w:val="00907322"/>
    <w:rsid w:val="009073AA"/>
    <w:rsid w:val="00907E08"/>
    <w:rsid w:val="00907EB7"/>
    <w:rsid w:val="00910C7A"/>
    <w:rsid w:val="009114C1"/>
    <w:rsid w:val="00911ED3"/>
    <w:rsid w:val="009124CA"/>
    <w:rsid w:val="00913377"/>
    <w:rsid w:val="00914343"/>
    <w:rsid w:val="00914C10"/>
    <w:rsid w:val="00914F90"/>
    <w:rsid w:val="00915788"/>
    <w:rsid w:val="00915B79"/>
    <w:rsid w:val="00915E3F"/>
    <w:rsid w:val="0091692E"/>
    <w:rsid w:val="009174E7"/>
    <w:rsid w:val="00917E71"/>
    <w:rsid w:val="00921528"/>
    <w:rsid w:val="009225D2"/>
    <w:rsid w:val="009230B1"/>
    <w:rsid w:val="009240B8"/>
    <w:rsid w:val="009241EF"/>
    <w:rsid w:val="00925378"/>
    <w:rsid w:val="00925A24"/>
    <w:rsid w:val="009262D1"/>
    <w:rsid w:val="00926DE6"/>
    <w:rsid w:val="0093032C"/>
    <w:rsid w:val="00931503"/>
    <w:rsid w:val="00931970"/>
    <w:rsid w:val="009330C4"/>
    <w:rsid w:val="00933EDC"/>
    <w:rsid w:val="00933F1F"/>
    <w:rsid w:val="00934721"/>
    <w:rsid w:val="00934875"/>
    <w:rsid w:val="00935588"/>
    <w:rsid w:val="00936BDB"/>
    <w:rsid w:val="0093717F"/>
    <w:rsid w:val="00937609"/>
    <w:rsid w:val="00940751"/>
    <w:rsid w:val="00940859"/>
    <w:rsid w:val="00942FD7"/>
    <w:rsid w:val="00943A25"/>
    <w:rsid w:val="009445EB"/>
    <w:rsid w:val="00945206"/>
    <w:rsid w:val="00946173"/>
    <w:rsid w:val="009474E7"/>
    <w:rsid w:val="009522F2"/>
    <w:rsid w:val="009529CF"/>
    <w:rsid w:val="00953685"/>
    <w:rsid w:val="00954949"/>
    <w:rsid w:val="00954D77"/>
    <w:rsid w:val="009559BB"/>
    <w:rsid w:val="00961947"/>
    <w:rsid w:val="009634AF"/>
    <w:rsid w:val="00963D55"/>
    <w:rsid w:val="009640D4"/>
    <w:rsid w:val="009652BD"/>
    <w:rsid w:val="0096580D"/>
    <w:rsid w:val="00965A3F"/>
    <w:rsid w:val="00966F7F"/>
    <w:rsid w:val="009674D1"/>
    <w:rsid w:val="00967CF6"/>
    <w:rsid w:val="00970BE7"/>
    <w:rsid w:val="00970EC2"/>
    <w:rsid w:val="009717A3"/>
    <w:rsid w:val="00971A17"/>
    <w:rsid w:val="00971EDF"/>
    <w:rsid w:val="00973082"/>
    <w:rsid w:val="00974F3B"/>
    <w:rsid w:val="00975B2E"/>
    <w:rsid w:val="00976698"/>
    <w:rsid w:val="00977A1D"/>
    <w:rsid w:val="00977D51"/>
    <w:rsid w:val="00980E7C"/>
    <w:rsid w:val="0098145F"/>
    <w:rsid w:val="00982397"/>
    <w:rsid w:val="00982AE0"/>
    <w:rsid w:val="00982FD9"/>
    <w:rsid w:val="0098497F"/>
    <w:rsid w:val="00986761"/>
    <w:rsid w:val="009906E7"/>
    <w:rsid w:val="00990D5A"/>
    <w:rsid w:val="00991B65"/>
    <w:rsid w:val="00991BBD"/>
    <w:rsid w:val="00995B1A"/>
    <w:rsid w:val="009965C1"/>
    <w:rsid w:val="0099705C"/>
    <w:rsid w:val="009979BA"/>
    <w:rsid w:val="009A064C"/>
    <w:rsid w:val="009A14B3"/>
    <w:rsid w:val="009A1561"/>
    <w:rsid w:val="009A215A"/>
    <w:rsid w:val="009A270D"/>
    <w:rsid w:val="009A27F6"/>
    <w:rsid w:val="009A2D7E"/>
    <w:rsid w:val="009A3787"/>
    <w:rsid w:val="009A48A4"/>
    <w:rsid w:val="009A4CC9"/>
    <w:rsid w:val="009A6C0C"/>
    <w:rsid w:val="009B0FF8"/>
    <w:rsid w:val="009B2186"/>
    <w:rsid w:val="009B4456"/>
    <w:rsid w:val="009B4601"/>
    <w:rsid w:val="009B7467"/>
    <w:rsid w:val="009C00B7"/>
    <w:rsid w:val="009C06B0"/>
    <w:rsid w:val="009C07F1"/>
    <w:rsid w:val="009C099C"/>
    <w:rsid w:val="009C1053"/>
    <w:rsid w:val="009C1416"/>
    <w:rsid w:val="009C2091"/>
    <w:rsid w:val="009C20FC"/>
    <w:rsid w:val="009C35CF"/>
    <w:rsid w:val="009C3BEF"/>
    <w:rsid w:val="009C3C52"/>
    <w:rsid w:val="009C4BE5"/>
    <w:rsid w:val="009C5DC0"/>
    <w:rsid w:val="009C6FC4"/>
    <w:rsid w:val="009D0D7A"/>
    <w:rsid w:val="009D2190"/>
    <w:rsid w:val="009D3AA8"/>
    <w:rsid w:val="009D3F45"/>
    <w:rsid w:val="009D549F"/>
    <w:rsid w:val="009D563F"/>
    <w:rsid w:val="009D5BCC"/>
    <w:rsid w:val="009D660D"/>
    <w:rsid w:val="009E04D0"/>
    <w:rsid w:val="009E05D4"/>
    <w:rsid w:val="009E1C92"/>
    <w:rsid w:val="009E1DBE"/>
    <w:rsid w:val="009E359B"/>
    <w:rsid w:val="009E5196"/>
    <w:rsid w:val="009E5673"/>
    <w:rsid w:val="009E6E06"/>
    <w:rsid w:val="009E7D8A"/>
    <w:rsid w:val="009F0506"/>
    <w:rsid w:val="009F2C88"/>
    <w:rsid w:val="009F2DAF"/>
    <w:rsid w:val="009F2F94"/>
    <w:rsid w:val="009F44E0"/>
    <w:rsid w:val="009F5F6F"/>
    <w:rsid w:val="009F7D79"/>
    <w:rsid w:val="00A000E2"/>
    <w:rsid w:val="00A00156"/>
    <w:rsid w:val="00A002D3"/>
    <w:rsid w:val="00A018CF"/>
    <w:rsid w:val="00A021F5"/>
    <w:rsid w:val="00A02D77"/>
    <w:rsid w:val="00A03DFF"/>
    <w:rsid w:val="00A04940"/>
    <w:rsid w:val="00A04CC6"/>
    <w:rsid w:val="00A05D01"/>
    <w:rsid w:val="00A06259"/>
    <w:rsid w:val="00A0698F"/>
    <w:rsid w:val="00A07092"/>
    <w:rsid w:val="00A1028E"/>
    <w:rsid w:val="00A10FB7"/>
    <w:rsid w:val="00A11722"/>
    <w:rsid w:val="00A11A8A"/>
    <w:rsid w:val="00A1267D"/>
    <w:rsid w:val="00A13E6D"/>
    <w:rsid w:val="00A15B72"/>
    <w:rsid w:val="00A167C9"/>
    <w:rsid w:val="00A172C0"/>
    <w:rsid w:val="00A17862"/>
    <w:rsid w:val="00A17C20"/>
    <w:rsid w:val="00A20065"/>
    <w:rsid w:val="00A20227"/>
    <w:rsid w:val="00A205B0"/>
    <w:rsid w:val="00A20C90"/>
    <w:rsid w:val="00A21566"/>
    <w:rsid w:val="00A22159"/>
    <w:rsid w:val="00A22661"/>
    <w:rsid w:val="00A229FA"/>
    <w:rsid w:val="00A23F23"/>
    <w:rsid w:val="00A243B3"/>
    <w:rsid w:val="00A25153"/>
    <w:rsid w:val="00A267F6"/>
    <w:rsid w:val="00A26AE4"/>
    <w:rsid w:val="00A27591"/>
    <w:rsid w:val="00A30F17"/>
    <w:rsid w:val="00A3108B"/>
    <w:rsid w:val="00A31F4C"/>
    <w:rsid w:val="00A32726"/>
    <w:rsid w:val="00A32D98"/>
    <w:rsid w:val="00A337B4"/>
    <w:rsid w:val="00A3393F"/>
    <w:rsid w:val="00A33D8D"/>
    <w:rsid w:val="00A33FF9"/>
    <w:rsid w:val="00A3517B"/>
    <w:rsid w:val="00A356F6"/>
    <w:rsid w:val="00A37780"/>
    <w:rsid w:val="00A378EA"/>
    <w:rsid w:val="00A41025"/>
    <w:rsid w:val="00A41C9C"/>
    <w:rsid w:val="00A43CF1"/>
    <w:rsid w:val="00A450DC"/>
    <w:rsid w:val="00A458CF"/>
    <w:rsid w:val="00A50B5C"/>
    <w:rsid w:val="00A535EE"/>
    <w:rsid w:val="00A53D12"/>
    <w:rsid w:val="00A54089"/>
    <w:rsid w:val="00A56F99"/>
    <w:rsid w:val="00A5798D"/>
    <w:rsid w:val="00A57E4C"/>
    <w:rsid w:val="00A57E9C"/>
    <w:rsid w:val="00A6132B"/>
    <w:rsid w:val="00A62BB6"/>
    <w:rsid w:val="00A62CC2"/>
    <w:rsid w:val="00A637E3"/>
    <w:rsid w:val="00A64563"/>
    <w:rsid w:val="00A65BCE"/>
    <w:rsid w:val="00A65C76"/>
    <w:rsid w:val="00A6620B"/>
    <w:rsid w:val="00A662B7"/>
    <w:rsid w:val="00A663B4"/>
    <w:rsid w:val="00A6728D"/>
    <w:rsid w:val="00A672FF"/>
    <w:rsid w:val="00A677E1"/>
    <w:rsid w:val="00A67AB4"/>
    <w:rsid w:val="00A700BB"/>
    <w:rsid w:val="00A72D7C"/>
    <w:rsid w:val="00A72E7A"/>
    <w:rsid w:val="00A73A57"/>
    <w:rsid w:val="00A73B8B"/>
    <w:rsid w:val="00A7405F"/>
    <w:rsid w:val="00A75C93"/>
    <w:rsid w:val="00A7665B"/>
    <w:rsid w:val="00A800FD"/>
    <w:rsid w:val="00A8107C"/>
    <w:rsid w:val="00A823FB"/>
    <w:rsid w:val="00A8274E"/>
    <w:rsid w:val="00A83035"/>
    <w:rsid w:val="00A835CC"/>
    <w:rsid w:val="00A84A60"/>
    <w:rsid w:val="00A85C0D"/>
    <w:rsid w:val="00A86181"/>
    <w:rsid w:val="00A90116"/>
    <w:rsid w:val="00A9052E"/>
    <w:rsid w:val="00A91ABF"/>
    <w:rsid w:val="00A92619"/>
    <w:rsid w:val="00A93395"/>
    <w:rsid w:val="00A95A00"/>
    <w:rsid w:val="00A96399"/>
    <w:rsid w:val="00A96DB9"/>
    <w:rsid w:val="00A97219"/>
    <w:rsid w:val="00AA0D18"/>
    <w:rsid w:val="00AA2D3A"/>
    <w:rsid w:val="00AA3158"/>
    <w:rsid w:val="00AA3218"/>
    <w:rsid w:val="00AA3F22"/>
    <w:rsid w:val="00AA43FE"/>
    <w:rsid w:val="00AA54B7"/>
    <w:rsid w:val="00AA5AA1"/>
    <w:rsid w:val="00AA639B"/>
    <w:rsid w:val="00AA7DE4"/>
    <w:rsid w:val="00AB005C"/>
    <w:rsid w:val="00AB00FA"/>
    <w:rsid w:val="00AB1D2A"/>
    <w:rsid w:val="00AB2CB1"/>
    <w:rsid w:val="00AB36F8"/>
    <w:rsid w:val="00AB3846"/>
    <w:rsid w:val="00AB3C21"/>
    <w:rsid w:val="00AB5578"/>
    <w:rsid w:val="00AB6BEB"/>
    <w:rsid w:val="00AC0C14"/>
    <w:rsid w:val="00AC10F6"/>
    <w:rsid w:val="00AC37ED"/>
    <w:rsid w:val="00AC3B6C"/>
    <w:rsid w:val="00AC40F6"/>
    <w:rsid w:val="00AC42EE"/>
    <w:rsid w:val="00AC4445"/>
    <w:rsid w:val="00AC51F8"/>
    <w:rsid w:val="00AC55BD"/>
    <w:rsid w:val="00AC6461"/>
    <w:rsid w:val="00AC6855"/>
    <w:rsid w:val="00AC688D"/>
    <w:rsid w:val="00AC750C"/>
    <w:rsid w:val="00AC7F61"/>
    <w:rsid w:val="00AD04E2"/>
    <w:rsid w:val="00AD1F43"/>
    <w:rsid w:val="00AD1FD7"/>
    <w:rsid w:val="00AD4584"/>
    <w:rsid w:val="00AD4F24"/>
    <w:rsid w:val="00AD5A71"/>
    <w:rsid w:val="00AD6271"/>
    <w:rsid w:val="00AD6E08"/>
    <w:rsid w:val="00AD7577"/>
    <w:rsid w:val="00AE08B9"/>
    <w:rsid w:val="00AE1F6D"/>
    <w:rsid w:val="00AE4200"/>
    <w:rsid w:val="00AE6464"/>
    <w:rsid w:val="00AE7F2F"/>
    <w:rsid w:val="00AF0AD0"/>
    <w:rsid w:val="00AF1D68"/>
    <w:rsid w:val="00AF3B72"/>
    <w:rsid w:val="00AF690C"/>
    <w:rsid w:val="00AF7B09"/>
    <w:rsid w:val="00B003F5"/>
    <w:rsid w:val="00B00584"/>
    <w:rsid w:val="00B00DF7"/>
    <w:rsid w:val="00B0107B"/>
    <w:rsid w:val="00B01529"/>
    <w:rsid w:val="00B024A4"/>
    <w:rsid w:val="00B02615"/>
    <w:rsid w:val="00B02A74"/>
    <w:rsid w:val="00B02F7B"/>
    <w:rsid w:val="00B04976"/>
    <w:rsid w:val="00B04EC9"/>
    <w:rsid w:val="00B05DAA"/>
    <w:rsid w:val="00B06523"/>
    <w:rsid w:val="00B065CF"/>
    <w:rsid w:val="00B06D27"/>
    <w:rsid w:val="00B10951"/>
    <w:rsid w:val="00B13187"/>
    <w:rsid w:val="00B13C03"/>
    <w:rsid w:val="00B142BB"/>
    <w:rsid w:val="00B14EAF"/>
    <w:rsid w:val="00B15457"/>
    <w:rsid w:val="00B15B94"/>
    <w:rsid w:val="00B16689"/>
    <w:rsid w:val="00B16709"/>
    <w:rsid w:val="00B16ADA"/>
    <w:rsid w:val="00B20264"/>
    <w:rsid w:val="00B2081C"/>
    <w:rsid w:val="00B20D6B"/>
    <w:rsid w:val="00B216F3"/>
    <w:rsid w:val="00B22E99"/>
    <w:rsid w:val="00B230B2"/>
    <w:rsid w:val="00B23D3E"/>
    <w:rsid w:val="00B23F95"/>
    <w:rsid w:val="00B244F4"/>
    <w:rsid w:val="00B26E3B"/>
    <w:rsid w:val="00B275B5"/>
    <w:rsid w:val="00B277C8"/>
    <w:rsid w:val="00B300D7"/>
    <w:rsid w:val="00B3172A"/>
    <w:rsid w:val="00B317FE"/>
    <w:rsid w:val="00B31AC0"/>
    <w:rsid w:val="00B3297C"/>
    <w:rsid w:val="00B33CD6"/>
    <w:rsid w:val="00B35A08"/>
    <w:rsid w:val="00B35B86"/>
    <w:rsid w:val="00B3607C"/>
    <w:rsid w:val="00B36147"/>
    <w:rsid w:val="00B36265"/>
    <w:rsid w:val="00B36F62"/>
    <w:rsid w:val="00B41844"/>
    <w:rsid w:val="00B424EC"/>
    <w:rsid w:val="00B428DE"/>
    <w:rsid w:val="00B43E1C"/>
    <w:rsid w:val="00B43FCD"/>
    <w:rsid w:val="00B44458"/>
    <w:rsid w:val="00B453CA"/>
    <w:rsid w:val="00B45DAA"/>
    <w:rsid w:val="00B46BA7"/>
    <w:rsid w:val="00B51A92"/>
    <w:rsid w:val="00B51C3D"/>
    <w:rsid w:val="00B5229C"/>
    <w:rsid w:val="00B522E2"/>
    <w:rsid w:val="00B52F5C"/>
    <w:rsid w:val="00B53AD4"/>
    <w:rsid w:val="00B53B0E"/>
    <w:rsid w:val="00B57CA9"/>
    <w:rsid w:val="00B60040"/>
    <w:rsid w:val="00B608CA"/>
    <w:rsid w:val="00B6159A"/>
    <w:rsid w:val="00B625F9"/>
    <w:rsid w:val="00B63BF9"/>
    <w:rsid w:val="00B64E42"/>
    <w:rsid w:val="00B653E2"/>
    <w:rsid w:val="00B65FA1"/>
    <w:rsid w:val="00B65FC2"/>
    <w:rsid w:val="00B66482"/>
    <w:rsid w:val="00B66686"/>
    <w:rsid w:val="00B669EF"/>
    <w:rsid w:val="00B67A6B"/>
    <w:rsid w:val="00B67A88"/>
    <w:rsid w:val="00B70406"/>
    <w:rsid w:val="00B70A6F"/>
    <w:rsid w:val="00B710F1"/>
    <w:rsid w:val="00B724B3"/>
    <w:rsid w:val="00B72DD7"/>
    <w:rsid w:val="00B730EE"/>
    <w:rsid w:val="00B748F7"/>
    <w:rsid w:val="00B77A85"/>
    <w:rsid w:val="00B77DA8"/>
    <w:rsid w:val="00B8130F"/>
    <w:rsid w:val="00B81586"/>
    <w:rsid w:val="00B81D62"/>
    <w:rsid w:val="00B81ED1"/>
    <w:rsid w:val="00B81F7A"/>
    <w:rsid w:val="00B83A18"/>
    <w:rsid w:val="00B844F0"/>
    <w:rsid w:val="00B85679"/>
    <w:rsid w:val="00B86AC7"/>
    <w:rsid w:val="00B87431"/>
    <w:rsid w:val="00B902AB"/>
    <w:rsid w:val="00B90DF6"/>
    <w:rsid w:val="00B91079"/>
    <w:rsid w:val="00B947C5"/>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AD"/>
    <w:rsid w:val="00BB255F"/>
    <w:rsid w:val="00BB2A59"/>
    <w:rsid w:val="00BB36DA"/>
    <w:rsid w:val="00BB68C0"/>
    <w:rsid w:val="00BB720F"/>
    <w:rsid w:val="00BB7978"/>
    <w:rsid w:val="00BC10D9"/>
    <w:rsid w:val="00BC2AE6"/>
    <w:rsid w:val="00BC34E0"/>
    <w:rsid w:val="00BC3507"/>
    <w:rsid w:val="00BC362E"/>
    <w:rsid w:val="00BC4436"/>
    <w:rsid w:val="00BC4A97"/>
    <w:rsid w:val="00BC54FF"/>
    <w:rsid w:val="00BC5759"/>
    <w:rsid w:val="00BC5922"/>
    <w:rsid w:val="00BC5EC7"/>
    <w:rsid w:val="00BC66F2"/>
    <w:rsid w:val="00BC689B"/>
    <w:rsid w:val="00BC6D0C"/>
    <w:rsid w:val="00BC7BC7"/>
    <w:rsid w:val="00BD0536"/>
    <w:rsid w:val="00BD0CA2"/>
    <w:rsid w:val="00BD1088"/>
    <w:rsid w:val="00BD2840"/>
    <w:rsid w:val="00BD30DC"/>
    <w:rsid w:val="00BD367B"/>
    <w:rsid w:val="00BD457B"/>
    <w:rsid w:val="00BD5AE2"/>
    <w:rsid w:val="00BD61C9"/>
    <w:rsid w:val="00BD633A"/>
    <w:rsid w:val="00BE160B"/>
    <w:rsid w:val="00BE212D"/>
    <w:rsid w:val="00BE415A"/>
    <w:rsid w:val="00BE4636"/>
    <w:rsid w:val="00BE6DC7"/>
    <w:rsid w:val="00BE760C"/>
    <w:rsid w:val="00BF03E1"/>
    <w:rsid w:val="00BF095F"/>
    <w:rsid w:val="00BF134F"/>
    <w:rsid w:val="00BF1388"/>
    <w:rsid w:val="00BF1B16"/>
    <w:rsid w:val="00BF2A02"/>
    <w:rsid w:val="00BF4A79"/>
    <w:rsid w:val="00BF4BE4"/>
    <w:rsid w:val="00BF561D"/>
    <w:rsid w:val="00BF6046"/>
    <w:rsid w:val="00BF7081"/>
    <w:rsid w:val="00C00D8B"/>
    <w:rsid w:val="00C0115A"/>
    <w:rsid w:val="00C02496"/>
    <w:rsid w:val="00C0367C"/>
    <w:rsid w:val="00C0390E"/>
    <w:rsid w:val="00C03FEC"/>
    <w:rsid w:val="00C0557D"/>
    <w:rsid w:val="00C05FE6"/>
    <w:rsid w:val="00C068B0"/>
    <w:rsid w:val="00C06C21"/>
    <w:rsid w:val="00C0703F"/>
    <w:rsid w:val="00C0729C"/>
    <w:rsid w:val="00C07522"/>
    <w:rsid w:val="00C104AA"/>
    <w:rsid w:val="00C10838"/>
    <w:rsid w:val="00C12E14"/>
    <w:rsid w:val="00C130ED"/>
    <w:rsid w:val="00C1466B"/>
    <w:rsid w:val="00C14807"/>
    <w:rsid w:val="00C1497D"/>
    <w:rsid w:val="00C15F46"/>
    <w:rsid w:val="00C164FD"/>
    <w:rsid w:val="00C168B1"/>
    <w:rsid w:val="00C16CCB"/>
    <w:rsid w:val="00C176CE"/>
    <w:rsid w:val="00C17A0F"/>
    <w:rsid w:val="00C21A32"/>
    <w:rsid w:val="00C21E3F"/>
    <w:rsid w:val="00C22806"/>
    <w:rsid w:val="00C22901"/>
    <w:rsid w:val="00C24346"/>
    <w:rsid w:val="00C24E2A"/>
    <w:rsid w:val="00C252D3"/>
    <w:rsid w:val="00C2614F"/>
    <w:rsid w:val="00C2628C"/>
    <w:rsid w:val="00C263D3"/>
    <w:rsid w:val="00C27CE0"/>
    <w:rsid w:val="00C31170"/>
    <w:rsid w:val="00C34216"/>
    <w:rsid w:val="00C34491"/>
    <w:rsid w:val="00C347EA"/>
    <w:rsid w:val="00C34906"/>
    <w:rsid w:val="00C35358"/>
    <w:rsid w:val="00C3555A"/>
    <w:rsid w:val="00C36ACF"/>
    <w:rsid w:val="00C37274"/>
    <w:rsid w:val="00C40329"/>
    <w:rsid w:val="00C42734"/>
    <w:rsid w:val="00C44252"/>
    <w:rsid w:val="00C44EFF"/>
    <w:rsid w:val="00C44F11"/>
    <w:rsid w:val="00C45B9B"/>
    <w:rsid w:val="00C45F10"/>
    <w:rsid w:val="00C46612"/>
    <w:rsid w:val="00C46FC0"/>
    <w:rsid w:val="00C501DE"/>
    <w:rsid w:val="00C52038"/>
    <w:rsid w:val="00C5234D"/>
    <w:rsid w:val="00C523A2"/>
    <w:rsid w:val="00C52502"/>
    <w:rsid w:val="00C52834"/>
    <w:rsid w:val="00C535FE"/>
    <w:rsid w:val="00C53FFF"/>
    <w:rsid w:val="00C54A24"/>
    <w:rsid w:val="00C54F4C"/>
    <w:rsid w:val="00C54FD4"/>
    <w:rsid w:val="00C5731E"/>
    <w:rsid w:val="00C5769C"/>
    <w:rsid w:val="00C60BBF"/>
    <w:rsid w:val="00C61961"/>
    <w:rsid w:val="00C61E9B"/>
    <w:rsid w:val="00C62021"/>
    <w:rsid w:val="00C62A94"/>
    <w:rsid w:val="00C64D9D"/>
    <w:rsid w:val="00C652B8"/>
    <w:rsid w:val="00C6559D"/>
    <w:rsid w:val="00C65DED"/>
    <w:rsid w:val="00C664C1"/>
    <w:rsid w:val="00C67EC9"/>
    <w:rsid w:val="00C708C6"/>
    <w:rsid w:val="00C71182"/>
    <w:rsid w:val="00C723B0"/>
    <w:rsid w:val="00C72811"/>
    <w:rsid w:val="00C739B0"/>
    <w:rsid w:val="00C73E4B"/>
    <w:rsid w:val="00C7430F"/>
    <w:rsid w:val="00C75588"/>
    <w:rsid w:val="00C75CC1"/>
    <w:rsid w:val="00C762B4"/>
    <w:rsid w:val="00C80344"/>
    <w:rsid w:val="00C807FE"/>
    <w:rsid w:val="00C80DA8"/>
    <w:rsid w:val="00C81AAF"/>
    <w:rsid w:val="00C8314C"/>
    <w:rsid w:val="00C83E13"/>
    <w:rsid w:val="00C84223"/>
    <w:rsid w:val="00C85F9D"/>
    <w:rsid w:val="00C86577"/>
    <w:rsid w:val="00C86AF4"/>
    <w:rsid w:val="00C86B35"/>
    <w:rsid w:val="00C86B73"/>
    <w:rsid w:val="00C870F7"/>
    <w:rsid w:val="00C87113"/>
    <w:rsid w:val="00C90780"/>
    <w:rsid w:val="00C908E2"/>
    <w:rsid w:val="00C91211"/>
    <w:rsid w:val="00C92FCE"/>
    <w:rsid w:val="00C93717"/>
    <w:rsid w:val="00C95105"/>
    <w:rsid w:val="00C963E4"/>
    <w:rsid w:val="00C969D5"/>
    <w:rsid w:val="00CA2EB3"/>
    <w:rsid w:val="00CA31B6"/>
    <w:rsid w:val="00CA4654"/>
    <w:rsid w:val="00CA476B"/>
    <w:rsid w:val="00CA6896"/>
    <w:rsid w:val="00CA6C6D"/>
    <w:rsid w:val="00CA7DD7"/>
    <w:rsid w:val="00CB098B"/>
    <w:rsid w:val="00CB0A88"/>
    <w:rsid w:val="00CB187A"/>
    <w:rsid w:val="00CB2166"/>
    <w:rsid w:val="00CB232F"/>
    <w:rsid w:val="00CB25E5"/>
    <w:rsid w:val="00CB4190"/>
    <w:rsid w:val="00CB6D66"/>
    <w:rsid w:val="00CB7881"/>
    <w:rsid w:val="00CB7E12"/>
    <w:rsid w:val="00CC30B7"/>
    <w:rsid w:val="00CC52EA"/>
    <w:rsid w:val="00CC57A4"/>
    <w:rsid w:val="00CC582C"/>
    <w:rsid w:val="00CC6FB5"/>
    <w:rsid w:val="00CC7757"/>
    <w:rsid w:val="00CD10C3"/>
    <w:rsid w:val="00CD10C6"/>
    <w:rsid w:val="00CD1C34"/>
    <w:rsid w:val="00CD20A1"/>
    <w:rsid w:val="00CD25DB"/>
    <w:rsid w:val="00CD25F0"/>
    <w:rsid w:val="00CD2A23"/>
    <w:rsid w:val="00CD2FA7"/>
    <w:rsid w:val="00CD338D"/>
    <w:rsid w:val="00CD4CCE"/>
    <w:rsid w:val="00CD51AC"/>
    <w:rsid w:val="00CD6407"/>
    <w:rsid w:val="00CD6528"/>
    <w:rsid w:val="00CD68C1"/>
    <w:rsid w:val="00CD6B14"/>
    <w:rsid w:val="00CD77A7"/>
    <w:rsid w:val="00CE13D5"/>
    <w:rsid w:val="00CE282C"/>
    <w:rsid w:val="00CE2DB4"/>
    <w:rsid w:val="00CE3417"/>
    <w:rsid w:val="00CE3BB9"/>
    <w:rsid w:val="00CE3C0E"/>
    <w:rsid w:val="00CE5801"/>
    <w:rsid w:val="00CE5CE4"/>
    <w:rsid w:val="00CE67F9"/>
    <w:rsid w:val="00CE6E17"/>
    <w:rsid w:val="00CE6F6C"/>
    <w:rsid w:val="00CE70D3"/>
    <w:rsid w:val="00CE7451"/>
    <w:rsid w:val="00CF02ED"/>
    <w:rsid w:val="00CF0A41"/>
    <w:rsid w:val="00CF0DD9"/>
    <w:rsid w:val="00CF20E8"/>
    <w:rsid w:val="00CF25FF"/>
    <w:rsid w:val="00CF29E8"/>
    <w:rsid w:val="00CF3376"/>
    <w:rsid w:val="00CF4257"/>
    <w:rsid w:val="00CF55B4"/>
    <w:rsid w:val="00CF64B7"/>
    <w:rsid w:val="00CF688C"/>
    <w:rsid w:val="00CF6DDC"/>
    <w:rsid w:val="00CF6DEE"/>
    <w:rsid w:val="00CF6FD5"/>
    <w:rsid w:val="00CF70D7"/>
    <w:rsid w:val="00CF72AF"/>
    <w:rsid w:val="00D00B5D"/>
    <w:rsid w:val="00D01373"/>
    <w:rsid w:val="00D013C6"/>
    <w:rsid w:val="00D02508"/>
    <w:rsid w:val="00D02C39"/>
    <w:rsid w:val="00D02CEB"/>
    <w:rsid w:val="00D04808"/>
    <w:rsid w:val="00D04C04"/>
    <w:rsid w:val="00D05360"/>
    <w:rsid w:val="00D056C9"/>
    <w:rsid w:val="00D05DCF"/>
    <w:rsid w:val="00D064F1"/>
    <w:rsid w:val="00D108CD"/>
    <w:rsid w:val="00D10CAC"/>
    <w:rsid w:val="00D11D53"/>
    <w:rsid w:val="00D1201A"/>
    <w:rsid w:val="00D122C6"/>
    <w:rsid w:val="00D134C0"/>
    <w:rsid w:val="00D1358C"/>
    <w:rsid w:val="00D1404D"/>
    <w:rsid w:val="00D17006"/>
    <w:rsid w:val="00D17F1F"/>
    <w:rsid w:val="00D20D6F"/>
    <w:rsid w:val="00D22747"/>
    <w:rsid w:val="00D22C00"/>
    <w:rsid w:val="00D2379D"/>
    <w:rsid w:val="00D23D50"/>
    <w:rsid w:val="00D2418F"/>
    <w:rsid w:val="00D25990"/>
    <w:rsid w:val="00D26EEF"/>
    <w:rsid w:val="00D27095"/>
    <w:rsid w:val="00D301C1"/>
    <w:rsid w:val="00D30200"/>
    <w:rsid w:val="00D303A9"/>
    <w:rsid w:val="00D30789"/>
    <w:rsid w:val="00D30915"/>
    <w:rsid w:val="00D30DE0"/>
    <w:rsid w:val="00D30EFC"/>
    <w:rsid w:val="00D31641"/>
    <w:rsid w:val="00D32DD2"/>
    <w:rsid w:val="00D32F53"/>
    <w:rsid w:val="00D33091"/>
    <w:rsid w:val="00D33559"/>
    <w:rsid w:val="00D3449E"/>
    <w:rsid w:val="00D346C0"/>
    <w:rsid w:val="00D354C2"/>
    <w:rsid w:val="00D35783"/>
    <w:rsid w:val="00D3581F"/>
    <w:rsid w:val="00D36216"/>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4744F"/>
    <w:rsid w:val="00D47C5C"/>
    <w:rsid w:val="00D50595"/>
    <w:rsid w:val="00D50688"/>
    <w:rsid w:val="00D51A5A"/>
    <w:rsid w:val="00D51D1A"/>
    <w:rsid w:val="00D521D6"/>
    <w:rsid w:val="00D52249"/>
    <w:rsid w:val="00D527A5"/>
    <w:rsid w:val="00D52C44"/>
    <w:rsid w:val="00D52EF1"/>
    <w:rsid w:val="00D547C7"/>
    <w:rsid w:val="00D56168"/>
    <w:rsid w:val="00D56203"/>
    <w:rsid w:val="00D57045"/>
    <w:rsid w:val="00D57473"/>
    <w:rsid w:val="00D57BF0"/>
    <w:rsid w:val="00D57D43"/>
    <w:rsid w:val="00D60129"/>
    <w:rsid w:val="00D611AA"/>
    <w:rsid w:val="00D6125E"/>
    <w:rsid w:val="00D6138B"/>
    <w:rsid w:val="00D61932"/>
    <w:rsid w:val="00D61F69"/>
    <w:rsid w:val="00D62854"/>
    <w:rsid w:val="00D644CE"/>
    <w:rsid w:val="00D66734"/>
    <w:rsid w:val="00D66BCC"/>
    <w:rsid w:val="00D67A16"/>
    <w:rsid w:val="00D67A1D"/>
    <w:rsid w:val="00D70396"/>
    <w:rsid w:val="00D716B3"/>
    <w:rsid w:val="00D72A0A"/>
    <w:rsid w:val="00D72E57"/>
    <w:rsid w:val="00D730F6"/>
    <w:rsid w:val="00D73BB1"/>
    <w:rsid w:val="00D73C33"/>
    <w:rsid w:val="00D742BB"/>
    <w:rsid w:val="00D74516"/>
    <w:rsid w:val="00D7454F"/>
    <w:rsid w:val="00D746D1"/>
    <w:rsid w:val="00D74CF5"/>
    <w:rsid w:val="00D7506D"/>
    <w:rsid w:val="00D756DA"/>
    <w:rsid w:val="00D75919"/>
    <w:rsid w:val="00D76171"/>
    <w:rsid w:val="00D7743F"/>
    <w:rsid w:val="00D7751B"/>
    <w:rsid w:val="00D81EB9"/>
    <w:rsid w:val="00D839CC"/>
    <w:rsid w:val="00D85DA1"/>
    <w:rsid w:val="00D86DEF"/>
    <w:rsid w:val="00D87076"/>
    <w:rsid w:val="00D90D61"/>
    <w:rsid w:val="00D90F92"/>
    <w:rsid w:val="00D92EB4"/>
    <w:rsid w:val="00D95E6D"/>
    <w:rsid w:val="00D9626E"/>
    <w:rsid w:val="00D976E1"/>
    <w:rsid w:val="00DA12A7"/>
    <w:rsid w:val="00DA1938"/>
    <w:rsid w:val="00DA2FCE"/>
    <w:rsid w:val="00DA459F"/>
    <w:rsid w:val="00DA5680"/>
    <w:rsid w:val="00DA5812"/>
    <w:rsid w:val="00DA5F0A"/>
    <w:rsid w:val="00DA6846"/>
    <w:rsid w:val="00DA6C02"/>
    <w:rsid w:val="00DA7C64"/>
    <w:rsid w:val="00DB00CB"/>
    <w:rsid w:val="00DB0E37"/>
    <w:rsid w:val="00DB1103"/>
    <w:rsid w:val="00DB171F"/>
    <w:rsid w:val="00DB1A0B"/>
    <w:rsid w:val="00DB30C8"/>
    <w:rsid w:val="00DB389D"/>
    <w:rsid w:val="00DB4232"/>
    <w:rsid w:val="00DB430A"/>
    <w:rsid w:val="00DB4F07"/>
    <w:rsid w:val="00DB50CB"/>
    <w:rsid w:val="00DB540C"/>
    <w:rsid w:val="00DB5F6B"/>
    <w:rsid w:val="00DB6808"/>
    <w:rsid w:val="00DB6E4E"/>
    <w:rsid w:val="00DB7789"/>
    <w:rsid w:val="00DC0171"/>
    <w:rsid w:val="00DC0963"/>
    <w:rsid w:val="00DC23F3"/>
    <w:rsid w:val="00DC2A22"/>
    <w:rsid w:val="00DC4216"/>
    <w:rsid w:val="00DC4BA8"/>
    <w:rsid w:val="00DC54EE"/>
    <w:rsid w:val="00DC570D"/>
    <w:rsid w:val="00DC5C7D"/>
    <w:rsid w:val="00DD0FF3"/>
    <w:rsid w:val="00DD232B"/>
    <w:rsid w:val="00DD282C"/>
    <w:rsid w:val="00DD2E81"/>
    <w:rsid w:val="00DD4C1E"/>
    <w:rsid w:val="00DD4D31"/>
    <w:rsid w:val="00DD5770"/>
    <w:rsid w:val="00DD5DDE"/>
    <w:rsid w:val="00DD5F30"/>
    <w:rsid w:val="00DD61F8"/>
    <w:rsid w:val="00DD76CD"/>
    <w:rsid w:val="00DD7DBC"/>
    <w:rsid w:val="00DE01E3"/>
    <w:rsid w:val="00DE0A75"/>
    <w:rsid w:val="00DE1458"/>
    <w:rsid w:val="00DE1583"/>
    <w:rsid w:val="00DE376F"/>
    <w:rsid w:val="00DE3C42"/>
    <w:rsid w:val="00DE3EBD"/>
    <w:rsid w:val="00DE52AA"/>
    <w:rsid w:val="00DE6883"/>
    <w:rsid w:val="00DE7D92"/>
    <w:rsid w:val="00DF011F"/>
    <w:rsid w:val="00DF09BB"/>
    <w:rsid w:val="00DF1688"/>
    <w:rsid w:val="00DF3506"/>
    <w:rsid w:val="00DF359D"/>
    <w:rsid w:val="00DF3E18"/>
    <w:rsid w:val="00DF409A"/>
    <w:rsid w:val="00DF4355"/>
    <w:rsid w:val="00DF4651"/>
    <w:rsid w:val="00DF4B46"/>
    <w:rsid w:val="00DF4BFF"/>
    <w:rsid w:val="00DF5F6F"/>
    <w:rsid w:val="00DF7090"/>
    <w:rsid w:val="00DF78C6"/>
    <w:rsid w:val="00DF7A99"/>
    <w:rsid w:val="00E008E6"/>
    <w:rsid w:val="00E00F45"/>
    <w:rsid w:val="00E012A6"/>
    <w:rsid w:val="00E0184D"/>
    <w:rsid w:val="00E01BF3"/>
    <w:rsid w:val="00E01C9F"/>
    <w:rsid w:val="00E032EF"/>
    <w:rsid w:val="00E0353A"/>
    <w:rsid w:val="00E036F9"/>
    <w:rsid w:val="00E04925"/>
    <w:rsid w:val="00E04A34"/>
    <w:rsid w:val="00E04C83"/>
    <w:rsid w:val="00E04DB7"/>
    <w:rsid w:val="00E05FF1"/>
    <w:rsid w:val="00E0635A"/>
    <w:rsid w:val="00E06654"/>
    <w:rsid w:val="00E06740"/>
    <w:rsid w:val="00E06E92"/>
    <w:rsid w:val="00E071A3"/>
    <w:rsid w:val="00E101B7"/>
    <w:rsid w:val="00E1093E"/>
    <w:rsid w:val="00E10F76"/>
    <w:rsid w:val="00E11EBA"/>
    <w:rsid w:val="00E12DF0"/>
    <w:rsid w:val="00E12F23"/>
    <w:rsid w:val="00E14E57"/>
    <w:rsid w:val="00E156BD"/>
    <w:rsid w:val="00E15760"/>
    <w:rsid w:val="00E20492"/>
    <w:rsid w:val="00E22888"/>
    <w:rsid w:val="00E237FA"/>
    <w:rsid w:val="00E24CC8"/>
    <w:rsid w:val="00E24DDE"/>
    <w:rsid w:val="00E250EA"/>
    <w:rsid w:val="00E25164"/>
    <w:rsid w:val="00E258A9"/>
    <w:rsid w:val="00E25EDA"/>
    <w:rsid w:val="00E26728"/>
    <w:rsid w:val="00E27CF8"/>
    <w:rsid w:val="00E305E7"/>
    <w:rsid w:val="00E30E39"/>
    <w:rsid w:val="00E313A5"/>
    <w:rsid w:val="00E3259A"/>
    <w:rsid w:val="00E34CFB"/>
    <w:rsid w:val="00E351F7"/>
    <w:rsid w:val="00E355F3"/>
    <w:rsid w:val="00E36ACD"/>
    <w:rsid w:val="00E36CCA"/>
    <w:rsid w:val="00E370A0"/>
    <w:rsid w:val="00E3793F"/>
    <w:rsid w:val="00E37B6C"/>
    <w:rsid w:val="00E40D51"/>
    <w:rsid w:val="00E4115B"/>
    <w:rsid w:val="00E41EF4"/>
    <w:rsid w:val="00E427B7"/>
    <w:rsid w:val="00E43066"/>
    <w:rsid w:val="00E436F3"/>
    <w:rsid w:val="00E4381F"/>
    <w:rsid w:val="00E447D9"/>
    <w:rsid w:val="00E466D0"/>
    <w:rsid w:val="00E46F63"/>
    <w:rsid w:val="00E476D9"/>
    <w:rsid w:val="00E5080A"/>
    <w:rsid w:val="00E51E7E"/>
    <w:rsid w:val="00E52998"/>
    <w:rsid w:val="00E53535"/>
    <w:rsid w:val="00E54955"/>
    <w:rsid w:val="00E5548A"/>
    <w:rsid w:val="00E55BEC"/>
    <w:rsid w:val="00E567A9"/>
    <w:rsid w:val="00E56FA8"/>
    <w:rsid w:val="00E571B7"/>
    <w:rsid w:val="00E60419"/>
    <w:rsid w:val="00E606D5"/>
    <w:rsid w:val="00E61431"/>
    <w:rsid w:val="00E61F90"/>
    <w:rsid w:val="00E62480"/>
    <w:rsid w:val="00E64654"/>
    <w:rsid w:val="00E64712"/>
    <w:rsid w:val="00E6477C"/>
    <w:rsid w:val="00E64C76"/>
    <w:rsid w:val="00E64D01"/>
    <w:rsid w:val="00E662C3"/>
    <w:rsid w:val="00E6679D"/>
    <w:rsid w:val="00E66BB5"/>
    <w:rsid w:val="00E66F39"/>
    <w:rsid w:val="00E67DD7"/>
    <w:rsid w:val="00E710D3"/>
    <w:rsid w:val="00E7303C"/>
    <w:rsid w:val="00E73396"/>
    <w:rsid w:val="00E73B9F"/>
    <w:rsid w:val="00E73DEF"/>
    <w:rsid w:val="00E760B8"/>
    <w:rsid w:val="00E7719D"/>
    <w:rsid w:val="00E77398"/>
    <w:rsid w:val="00E77400"/>
    <w:rsid w:val="00E805E0"/>
    <w:rsid w:val="00E807B7"/>
    <w:rsid w:val="00E83472"/>
    <w:rsid w:val="00E83906"/>
    <w:rsid w:val="00E85B75"/>
    <w:rsid w:val="00E875EC"/>
    <w:rsid w:val="00E8788B"/>
    <w:rsid w:val="00E87DDF"/>
    <w:rsid w:val="00E908FB"/>
    <w:rsid w:val="00E90A97"/>
    <w:rsid w:val="00E90BAE"/>
    <w:rsid w:val="00E90EC4"/>
    <w:rsid w:val="00E90FCF"/>
    <w:rsid w:val="00E91A2D"/>
    <w:rsid w:val="00E91D1E"/>
    <w:rsid w:val="00E93401"/>
    <w:rsid w:val="00E939C6"/>
    <w:rsid w:val="00E939E8"/>
    <w:rsid w:val="00E94EA8"/>
    <w:rsid w:val="00E95456"/>
    <w:rsid w:val="00E95778"/>
    <w:rsid w:val="00E95DA5"/>
    <w:rsid w:val="00E961E7"/>
    <w:rsid w:val="00E9655E"/>
    <w:rsid w:val="00E9708B"/>
    <w:rsid w:val="00E97FE4"/>
    <w:rsid w:val="00EA23B8"/>
    <w:rsid w:val="00EA24CF"/>
    <w:rsid w:val="00EA2E80"/>
    <w:rsid w:val="00EA3600"/>
    <w:rsid w:val="00EA3A99"/>
    <w:rsid w:val="00EA408E"/>
    <w:rsid w:val="00EA4444"/>
    <w:rsid w:val="00EA4517"/>
    <w:rsid w:val="00EA4D6D"/>
    <w:rsid w:val="00EA4FC4"/>
    <w:rsid w:val="00EA6574"/>
    <w:rsid w:val="00EA75E5"/>
    <w:rsid w:val="00EA7B02"/>
    <w:rsid w:val="00EA7B87"/>
    <w:rsid w:val="00EA7E8C"/>
    <w:rsid w:val="00EB0257"/>
    <w:rsid w:val="00EB060E"/>
    <w:rsid w:val="00EB0C60"/>
    <w:rsid w:val="00EB10FD"/>
    <w:rsid w:val="00EB14B0"/>
    <w:rsid w:val="00EB1863"/>
    <w:rsid w:val="00EB2102"/>
    <w:rsid w:val="00EB26AC"/>
    <w:rsid w:val="00EB2B1D"/>
    <w:rsid w:val="00EB4A21"/>
    <w:rsid w:val="00EB5585"/>
    <w:rsid w:val="00EB56E2"/>
    <w:rsid w:val="00EB6003"/>
    <w:rsid w:val="00EB652A"/>
    <w:rsid w:val="00EB79B4"/>
    <w:rsid w:val="00EC0FC5"/>
    <w:rsid w:val="00EC1242"/>
    <w:rsid w:val="00EC235C"/>
    <w:rsid w:val="00EC2EFE"/>
    <w:rsid w:val="00EC3246"/>
    <w:rsid w:val="00EC44DD"/>
    <w:rsid w:val="00EC4B22"/>
    <w:rsid w:val="00EC54A6"/>
    <w:rsid w:val="00ED0C24"/>
    <w:rsid w:val="00ED0ED3"/>
    <w:rsid w:val="00ED14E5"/>
    <w:rsid w:val="00ED21D1"/>
    <w:rsid w:val="00ED2E0A"/>
    <w:rsid w:val="00ED32ED"/>
    <w:rsid w:val="00ED45D6"/>
    <w:rsid w:val="00ED585E"/>
    <w:rsid w:val="00ED7F9F"/>
    <w:rsid w:val="00EE0126"/>
    <w:rsid w:val="00EE0BCF"/>
    <w:rsid w:val="00EE1487"/>
    <w:rsid w:val="00EE17B0"/>
    <w:rsid w:val="00EE1D76"/>
    <w:rsid w:val="00EE2A24"/>
    <w:rsid w:val="00EE2D05"/>
    <w:rsid w:val="00EE323D"/>
    <w:rsid w:val="00EE32FE"/>
    <w:rsid w:val="00EE33E8"/>
    <w:rsid w:val="00EE4180"/>
    <w:rsid w:val="00EE5F51"/>
    <w:rsid w:val="00EE78CB"/>
    <w:rsid w:val="00EE79A4"/>
    <w:rsid w:val="00EF0BC9"/>
    <w:rsid w:val="00EF28C1"/>
    <w:rsid w:val="00EF2E86"/>
    <w:rsid w:val="00EF36C2"/>
    <w:rsid w:val="00EF5A7C"/>
    <w:rsid w:val="00EF6A6C"/>
    <w:rsid w:val="00F00044"/>
    <w:rsid w:val="00F00725"/>
    <w:rsid w:val="00F00CDA"/>
    <w:rsid w:val="00F022F2"/>
    <w:rsid w:val="00F0275C"/>
    <w:rsid w:val="00F02CEF"/>
    <w:rsid w:val="00F03313"/>
    <w:rsid w:val="00F036E7"/>
    <w:rsid w:val="00F038C8"/>
    <w:rsid w:val="00F039AB"/>
    <w:rsid w:val="00F03BD3"/>
    <w:rsid w:val="00F0423D"/>
    <w:rsid w:val="00F043E1"/>
    <w:rsid w:val="00F047EA"/>
    <w:rsid w:val="00F04A53"/>
    <w:rsid w:val="00F04F4F"/>
    <w:rsid w:val="00F04F51"/>
    <w:rsid w:val="00F06201"/>
    <w:rsid w:val="00F06D7F"/>
    <w:rsid w:val="00F06E57"/>
    <w:rsid w:val="00F06F6B"/>
    <w:rsid w:val="00F0722A"/>
    <w:rsid w:val="00F116BD"/>
    <w:rsid w:val="00F11D4A"/>
    <w:rsid w:val="00F120EC"/>
    <w:rsid w:val="00F12500"/>
    <w:rsid w:val="00F13306"/>
    <w:rsid w:val="00F134BE"/>
    <w:rsid w:val="00F13B2D"/>
    <w:rsid w:val="00F13B45"/>
    <w:rsid w:val="00F14A7F"/>
    <w:rsid w:val="00F160D5"/>
    <w:rsid w:val="00F1789F"/>
    <w:rsid w:val="00F214C8"/>
    <w:rsid w:val="00F22178"/>
    <w:rsid w:val="00F22470"/>
    <w:rsid w:val="00F2362A"/>
    <w:rsid w:val="00F24820"/>
    <w:rsid w:val="00F24A1A"/>
    <w:rsid w:val="00F24DD9"/>
    <w:rsid w:val="00F25880"/>
    <w:rsid w:val="00F25EC0"/>
    <w:rsid w:val="00F26001"/>
    <w:rsid w:val="00F27F5C"/>
    <w:rsid w:val="00F30444"/>
    <w:rsid w:val="00F3160B"/>
    <w:rsid w:val="00F3238A"/>
    <w:rsid w:val="00F33040"/>
    <w:rsid w:val="00F33052"/>
    <w:rsid w:val="00F34814"/>
    <w:rsid w:val="00F34884"/>
    <w:rsid w:val="00F357BD"/>
    <w:rsid w:val="00F4065E"/>
    <w:rsid w:val="00F408FD"/>
    <w:rsid w:val="00F40FE0"/>
    <w:rsid w:val="00F41058"/>
    <w:rsid w:val="00F4107B"/>
    <w:rsid w:val="00F4117B"/>
    <w:rsid w:val="00F41451"/>
    <w:rsid w:val="00F4177B"/>
    <w:rsid w:val="00F42243"/>
    <w:rsid w:val="00F425D2"/>
    <w:rsid w:val="00F43A23"/>
    <w:rsid w:val="00F441B9"/>
    <w:rsid w:val="00F44D6A"/>
    <w:rsid w:val="00F4544E"/>
    <w:rsid w:val="00F46E24"/>
    <w:rsid w:val="00F477F3"/>
    <w:rsid w:val="00F47D52"/>
    <w:rsid w:val="00F500DD"/>
    <w:rsid w:val="00F50DC3"/>
    <w:rsid w:val="00F51013"/>
    <w:rsid w:val="00F519D0"/>
    <w:rsid w:val="00F51D9F"/>
    <w:rsid w:val="00F52796"/>
    <w:rsid w:val="00F549E7"/>
    <w:rsid w:val="00F553B6"/>
    <w:rsid w:val="00F5540C"/>
    <w:rsid w:val="00F5548B"/>
    <w:rsid w:val="00F55ACB"/>
    <w:rsid w:val="00F55E1A"/>
    <w:rsid w:val="00F5787C"/>
    <w:rsid w:val="00F602BD"/>
    <w:rsid w:val="00F60B40"/>
    <w:rsid w:val="00F61559"/>
    <w:rsid w:val="00F61587"/>
    <w:rsid w:val="00F6159F"/>
    <w:rsid w:val="00F61E95"/>
    <w:rsid w:val="00F62F1B"/>
    <w:rsid w:val="00F63509"/>
    <w:rsid w:val="00F64248"/>
    <w:rsid w:val="00F64E18"/>
    <w:rsid w:val="00F66009"/>
    <w:rsid w:val="00F66DEC"/>
    <w:rsid w:val="00F70069"/>
    <w:rsid w:val="00F70B62"/>
    <w:rsid w:val="00F71761"/>
    <w:rsid w:val="00F73E44"/>
    <w:rsid w:val="00F74146"/>
    <w:rsid w:val="00F74449"/>
    <w:rsid w:val="00F74DD3"/>
    <w:rsid w:val="00F76237"/>
    <w:rsid w:val="00F7780F"/>
    <w:rsid w:val="00F81F00"/>
    <w:rsid w:val="00F864BF"/>
    <w:rsid w:val="00F86834"/>
    <w:rsid w:val="00F87394"/>
    <w:rsid w:val="00F875EA"/>
    <w:rsid w:val="00F90357"/>
    <w:rsid w:val="00F9048F"/>
    <w:rsid w:val="00F9166E"/>
    <w:rsid w:val="00F91D12"/>
    <w:rsid w:val="00F91E7E"/>
    <w:rsid w:val="00F94EA7"/>
    <w:rsid w:val="00F955D9"/>
    <w:rsid w:val="00F960A7"/>
    <w:rsid w:val="00F96989"/>
    <w:rsid w:val="00F96EC2"/>
    <w:rsid w:val="00F97651"/>
    <w:rsid w:val="00F976EE"/>
    <w:rsid w:val="00F97D58"/>
    <w:rsid w:val="00FA098B"/>
    <w:rsid w:val="00FA0CAC"/>
    <w:rsid w:val="00FA0D9C"/>
    <w:rsid w:val="00FA111D"/>
    <w:rsid w:val="00FA4492"/>
    <w:rsid w:val="00FA4783"/>
    <w:rsid w:val="00FA490F"/>
    <w:rsid w:val="00FA72E7"/>
    <w:rsid w:val="00FB1DC1"/>
    <w:rsid w:val="00FB1F95"/>
    <w:rsid w:val="00FB2203"/>
    <w:rsid w:val="00FB415A"/>
    <w:rsid w:val="00FB44C5"/>
    <w:rsid w:val="00FB6063"/>
    <w:rsid w:val="00FB6D2D"/>
    <w:rsid w:val="00FB71F8"/>
    <w:rsid w:val="00FB7698"/>
    <w:rsid w:val="00FB77BC"/>
    <w:rsid w:val="00FC0681"/>
    <w:rsid w:val="00FC230C"/>
    <w:rsid w:val="00FC3372"/>
    <w:rsid w:val="00FC4089"/>
    <w:rsid w:val="00FC46B8"/>
    <w:rsid w:val="00FC7B3B"/>
    <w:rsid w:val="00FC7E65"/>
    <w:rsid w:val="00FD075C"/>
    <w:rsid w:val="00FD1CAA"/>
    <w:rsid w:val="00FD1F45"/>
    <w:rsid w:val="00FD2E97"/>
    <w:rsid w:val="00FD304F"/>
    <w:rsid w:val="00FD3125"/>
    <w:rsid w:val="00FD3BAD"/>
    <w:rsid w:val="00FD5510"/>
    <w:rsid w:val="00FD587D"/>
    <w:rsid w:val="00FD5AE0"/>
    <w:rsid w:val="00FE04CF"/>
    <w:rsid w:val="00FE146A"/>
    <w:rsid w:val="00FE1715"/>
    <w:rsid w:val="00FE3188"/>
    <w:rsid w:val="00FE3E6F"/>
    <w:rsid w:val="00FE4889"/>
    <w:rsid w:val="00FE5171"/>
    <w:rsid w:val="00FE6F0F"/>
    <w:rsid w:val="00FE7E52"/>
    <w:rsid w:val="00FF1872"/>
    <w:rsid w:val="00FF2E78"/>
    <w:rsid w:val="00FF35E9"/>
    <w:rsid w:val="00FF460A"/>
    <w:rsid w:val="00FF5DDC"/>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46C5F"/>
  <w15:docId w15:val="{5C7716A9-ECFE-4727-9343-D3F1BF55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654"/>
    <w:rPr>
      <w:rFonts w:ascii="Verdana" w:hAnsi="Verdana"/>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uiPriority w:val="99"/>
    <w:qFormat/>
    <w:rsid w:val="002B3DB4"/>
    <w:pPr>
      <w:keepNext/>
      <w:widowControl w:val="0"/>
      <w:spacing w:before="240" w:after="240"/>
      <w:outlineLvl w:val="0"/>
    </w:pPr>
    <w:rPr>
      <w:rFonts w:cs="Arial"/>
      <w:b/>
      <w:bCs/>
      <w:caps/>
      <w:sz w:val="22"/>
      <w:szCs w:val="21"/>
    </w:rPr>
  </w:style>
  <w:style w:type="paragraph" w:styleId="Heading2">
    <w:name w:val="heading 2"/>
    <w:basedOn w:val="Normal"/>
    <w:next w:val="Normal"/>
    <w:link w:val="Heading2Char2"/>
    <w:qFormat/>
    <w:rsid w:val="002F6081"/>
    <w:pPr>
      <w:spacing w:before="240" w:after="60"/>
      <w:outlineLvl w:val="1"/>
    </w:pPr>
    <w:rPr>
      <w:bCs/>
      <w:iCs/>
      <w:szCs w:val="28"/>
    </w:rPr>
  </w:style>
  <w:style w:type="paragraph" w:styleId="Heading3">
    <w:name w:val="heading 3"/>
    <w:basedOn w:val="Normal"/>
    <w:next w:val="Normal"/>
    <w:link w:val="Heading3Char1"/>
    <w:qFormat/>
    <w:rsid w:val="002F6081"/>
    <w:pPr>
      <w:spacing w:before="240" w:after="60"/>
      <w:outlineLvl w:val="2"/>
    </w:pPr>
    <w:rPr>
      <w:bCs/>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spacing w:after="240"/>
      <w:outlineLvl w:val="3"/>
    </w:pPr>
  </w:style>
  <w:style w:type="paragraph" w:styleId="Heading5">
    <w:name w:val="heading 5"/>
    <w:aliases w:val="Block Label,H5,Sub4Para,l5,Level 5,Para5,h5,5,(A),A,Heading 5 StGeorge,Level 3 - i,L5,h51,h52,heading 5"/>
    <w:basedOn w:val="Normal"/>
    <w:link w:val="Heading5Char"/>
    <w:qFormat/>
    <w:rsid w:val="00EB4A21"/>
    <w:pPr>
      <w:numPr>
        <w:ilvl w:val="4"/>
        <w:numId w:val="7"/>
      </w:numPr>
      <w:spacing w:after="240"/>
      <w:outlineLvl w:val="4"/>
    </w:pPr>
  </w:style>
  <w:style w:type="paragraph" w:styleId="Heading6">
    <w:name w:val="heading 6"/>
    <w:aliases w:val="Sub5Para,L1 PIP,a,b,H6,(I),I,Legal Level 1.,Level 6"/>
    <w:basedOn w:val="Normal"/>
    <w:link w:val="Heading6Char"/>
    <w:qFormat/>
    <w:rsid w:val="00EB4A21"/>
    <w:pPr>
      <w:numPr>
        <w:ilvl w:val="5"/>
        <w:numId w:val="6"/>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
    <w:basedOn w:val="Normal"/>
    <w:link w:val="Heading8Char"/>
    <w:qFormat/>
    <w:rsid w:val="00EB4A21"/>
    <w:pPr>
      <w:numPr>
        <w:ilvl w:val="7"/>
        <w:numId w:val="6"/>
      </w:numPr>
      <w:spacing w:after="240"/>
      <w:outlineLvl w:val="7"/>
    </w:pPr>
  </w:style>
  <w:style w:type="paragraph" w:styleId="Heading9">
    <w:name w:val="heading 9"/>
    <w:aliases w:val="H9,number,Legal Level 1.1.1.1."/>
    <w:basedOn w:val="Normal"/>
    <w:link w:val="Heading9Char"/>
    <w:qFormat/>
    <w:rsid w:val="00EB4A21"/>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rPr>
  </w:style>
  <w:style w:type="paragraph" w:customStyle="1" w:styleId="FPtext">
    <w:name w:val="FPtext"/>
    <w:basedOn w:val="Normal"/>
    <w:rsid w:val="00EB4A21"/>
    <w:pPr>
      <w:spacing w:line="260" w:lineRule="atLeast"/>
      <w:ind w:left="624" w:right="-567"/>
    </w:pPr>
    <w:rPr>
      <w:rFonts w:ascii="Arial" w:hAnsi="Arial"/>
    </w:rPr>
  </w:style>
  <w:style w:type="paragraph" w:customStyle="1" w:styleId="FStext">
    <w:name w:val="FStext"/>
    <w:basedOn w:val="Normal"/>
    <w:rsid w:val="00EB4A21"/>
    <w:pPr>
      <w:spacing w:after="120" w:line="260" w:lineRule="atLeast"/>
      <w:ind w:left="737"/>
    </w:pPr>
    <w:rPr>
      <w:rFonts w:ascii="Arial" w:hAnsi="Arial"/>
    </w:rPr>
  </w:style>
  <w:style w:type="paragraph" w:customStyle="1" w:styleId="FSbullet">
    <w:name w:val="FSbullet"/>
    <w:basedOn w:val="Normal"/>
    <w:rsid w:val="00EB4A21"/>
    <w:pPr>
      <w:spacing w:after="120" w:line="260" w:lineRule="atLeast"/>
      <w:ind w:left="737" w:hanging="510"/>
    </w:pPr>
    <w:rPr>
      <w:rFonts w:ascii="Arial" w:hAnsi="Arial"/>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rPr>
  </w:style>
  <w:style w:type="paragraph" w:customStyle="1" w:styleId="FScheck3">
    <w:name w:val="FScheck3"/>
    <w:basedOn w:val="Normal"/>
    <w:rsid w:val="00EB4A21"/>
    <w:pPr>
      <w:spacing w:before="60" w:after="60" w:line="260" w:lineRule="atLeast"/>
      <w:ind w:left="1276" w:hanging="425"/>
    </w:pPr>
    <w:rPr>
      <w:rFonts w:ascii="Arial" w:hAnsi="Arial"/>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cs="Arial"/>
      <w:b/>
      <w:bCs/>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lang w:val="en-US" w:eastAsia="en-GB" w:bidi="he-IL"/>
    </w:rPr>
  </w:style>
  <w:style w:type="paragraph" w:customStyle="1" w:styleId="Indent10">
    <w:name w:val="Indent1"/>
    <w:basedOn w:val="Normal"/>
    <w:next w:val="Normal"/>
    <w:rsid w:val="00EB4A21"/>
    <w:pPr>
      <w:spacing w:before="120" w:after="120"/>
      <w:ind w:left="1474" w:hanging="737"/>
    </w:pPr>
    <w:rPr>
      <w:lang w:val="en-US" w:eastAsia="en-GB" w:bidi="he-IL"/>
    </w:rPr>
  </w:style>
  <w:style w:type="paragraph" w:customStyle="1" w:styleId="Indent20">
    <w:name w:val="Indent2"/>
    <w:basedOn w:val="Normal"/>
    <w:next w:val="Normal"/>
    <w:rsid w:val="00EB4A21"/>
    <w:pPr>
      <w:spacing w:before="120" w:after="120"/>
      <w:ind w:left="2211" w:hanging="737"/>
    </w:pPr>
    <w:rPr>
      <w:lang w:eastAsia="en-GB" w:bidi="he-IL"/>
    </w:rPr>
  </w:style>
  <w:style w:type="paragraph" w:customStyle="1" w:styleId="Indent30">
    <w:name w:val="Indent3"/>
    <w:basedOn w:val="Normal"/>
    <w:next w:val="Normal"/>
    <w:rsid w:val="00EB4A21"/>
    <w:pPr>
      <w:spacing w:before="120" w:after="120"/>
      <w:ind w:left="2948" w:hanging="737"/>
    </w:pPr>
    <w:rPr>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lang w:eastAsia="en-GB" w:bidi="he-IL"/>
    </w:rPr>
  </w:style>
  <w:style w:type="paragraph" w:styleId="CommentText">
    <w:name w:val="annotation text"/>
    <w:basedOn w:val="Normal"/>
    <w:link w:val="CommentTextChar"/>
    <w:rsid w:val="00EB4A21"/>
    <w:pPr>
      <w:spacing w:before="120" w:after="120"/>
    </w:pPr>
    <w:rPr>
      <w:lang w:eastAsia="en-GB" w:bidi="he-IL"/>
    </w:rPr>
  </w:style>
  <w:style w:type="paragraph" w:customStyle="1" w:styleId="Mick1">
    <w:name w:val="Mick 1"/>
    <w:basedOn w:val="Normal"/>
    <w:rsid w:val="00EB4A21"/>
    <w:pPr>
      <w:spacing w:before="120" w:after="120"/>
    </w:pPr>
    <w:rPr>
      <w:b/>
      <w:bCs/>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uiPriority w:val="99"/>
    <w:locked/>
    <w:rsid w:val="001C75A9"/>
    <w:rPr>
      <w:rFonts w:ascii="Arial" w:hAnsi="Arial" w:cs="Arial"/>
      <w:sz w:val="19"/>
      <w:lang w:val="en-AU" w:eastAsia="en-US" w:bidi="ar-SA"/>
    </w:rPr>
  </w:style>
  <w:style w:type="paragraph" w:customStyle="1" w:styleId="ScheduleHeading2">
    <w:name w:val="Schedule Heading 2"/>
    <w:link w:val="ScheduleHeading2Char"/>
    <w:uiPriority w:val="99"/>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rPr>
  </w:style>
  <w:style w:type="paragraph" w:customStyle="1" w:styleId="Recital">
    <w:name w:val="Recital"/>
    <w:rsid w:val="00516AF6"/>
    <w:pPr>
      <w:numPr>
        <w:numId w:val="3"/>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4"/>
      </w:numPr>
      <w:spacing w:before="200" w:line="240" w:lineRule="atLeast"/>
      <w:outlineLvl w:val="0"/>
    </w:pPr>
    <w:rPr>
      <w:rFonts w:ascii="Arial" w:eastAsia="SimSun" w:hAnsi="Arial"/>
      <w:lang w:eastAsia="zh-CN"/>
    </w:rPr>
  </w:style>
  <w:style w:type="paragraph" w:customStyle="1" w:styleId="Level11">
    <w:name w:val="Level 1.1"/>
    <w:basedOn w:val="Normal"/>
    <w:next w:val="Normal"/>
    <w:rsid w:val="00CD77A7"/>
    <w:pPr>
      <w:numPr>
        <w:ilvl w:val="1"/>
        <w:numId w:val="4"/>
      </w:numPr>
      <w:spacing w:before="200" w:line="240" w:lineRule="atLeast"/>
      <w:outlineLvl w:val="1"/>
    </w:pPr>
    <w:rPr>
      <w:rFonts w:ascii="Arial" w:eastAsia="SimSun" w:hAnsi="Arial"/>
      <w:lang w:eastAsia="zh-CN"/>
    </w:rPr>
  </w:style>
  <w:style w:type="paragraph" w:customStyle="1" w:styleId="Levela">
    <w:name w:val="Level (a)"/>
    <w:basedOn w:val="Normal"/>
    <w:next w:val="Normal"/>
    <w:rsid w:val="00CD77A7"/>
    <w:pPr>
      <w:numPr>
        <w:ilvl w:val="2"/>
        <w:numId w:val="4"/>
      </w:numPr>
      <w:spacing w:before="200" w:line="240" w:lineRule="atLeast"/>
      <w:outlineLvl w:val="2"/>
    </w:pPr>
    <w:rPr>
      <w:rFonts w:ascii="Arial" w:eastAsia="SimSun" w:hAnsi="Arial"/>
      <w:lang w:eastAsia="zh-CN"/>
    </w:rPr>
  </w:style>
  <w:style w:type="paragraph" w:customStyle="1" w:styleId="Leveli">
    <w:name w:val="Level (i)"/>
    <w:basedOn w:val="Normal"/>
    <w:next w:val="Normal"/>
    <w:rsid w:val="00CD77A7"/>
    <w:pPr>
      <w:numPr>
        <w:ilvl w:val="3"/>
        <w:numId w:val="4"/>
      </w:numPr>
      <w:spacing w:before="200" w:line="240" w:lineRule="atLeast"/>
      <w:outlineLvl w:val="3"/>
    </w:pPr>
    <w:rPr>
      <w:rFonts w:ascii="Arial" w:eastAsia="SimSun" w:hAnsi="Arial"/>
      <w:lang w:eastAsia="zh-CN"/>
    </w:rPr>
  </w:style>
  <w:style w:type="paragraph" w:customStyle="1" w:styleId="LevelA0">
    <w:name w:val="Level(A)"/>
    <w:basedOn w:val="Normal"/>
    <w:next w:val="Normal"/>
    <w:rsid w:val="00CD77A7"/>
    <w:pPr>
      <w:numPr>
        <w:ilvl w:val="4"/>
        <w:numId w:val="4"/>
      </w:numPr>
      <w:spacing w:before="200" w:line="240" w:lineRule="atLeast"/>
      <w:outlineLvl w:val="4"/>
    </w:pPr>
    <w:rPr>
      <w:rFonts w:ascii="Arial" w:eastAsia="SimSun" w:hAnsi="Arial"/>
      <w:lang w:eastAsia="zh-CN"/>
    </w:rPr>
  </w:style>
  <w:style w:type="paragraph" w:customStyle="1" w:styleId="LevelI0">
    <w:name w:val="Level(I)"/>
    <w:basedOn w:val="Normal"/>
    <w:next w:val="Normal"/>
    <w:rsid w:val="00CD77A7"/>
    <w:pPr>
      <w:numPr>
        <w:ilvl w:val="5"/>
        <w:numId w:val="4"/>
      </w:numPr>
      <w:spacing w:before="200" w:line="240" w:lineRule="atLeast"/>
      <w:outlineLvl w:val="5"/>
    </w:pPr>
    <w:rPr>
      <w:rFonts w:ascii="Arial" w:eastAsia="SimSun" w:hAnsi="Arial"/>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uiPriority w:val="4"/>
    <w:rsid w:val="000E0919"/>
    <w:pPr>
      <w:ind w:left="720"/>
    </w:pPr>
  </w:style>
  <w:style w:type="paragraph" w:styleId="ListBullet">
    <w:name w:val="List Bullet"/>
    <w:basedOn w:val="Normal"/>
    <w:rsid w:val="000E0919"/>
    <w:pPr>
      <w:numPr>
        <w:numId w:val="5"/>
      </w:numPr>
    </w:pPr>
  </w:style>
  <w:style w:type="paragraph" w:customStyle="1" w:styleId="AttachmenttoSchedule">
    <w:name w:val="Attachment to Schedule"/>
    <w:basedOn w:val="Normal"/>
    <w:rsid w:val="00971A17"/>
    <w:pPr>
      <w:pageBreakBefore/>
      <w:spacing w:after="240"/>
    </w:pPr>
    <w:rPr>
      <w:rFonts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cs="Arial"/>
      <w:szCs w:val="19"/>
    </w:rPr>
  </w:style>
  <w:style w:type="paragraph" w:customStyle="1" w:styleId="ScheduleHeading7">
    <w:name w:val="Schedule Heading 7"/>
    <w:basedOn w:val="Normal"/>
    <w:rsid w:val="00971A17"/>
    <w:pPr>
      <w:tabs>
        <w:tab w:val="num" w:pos="4423"/>
      </w:tabs>
      <w:spacing w:after="240"/>
      <w:ind w:left="4423" w:hanging="737"/>
    </w:pPr>
    <w:rPr>
      <w:rFonts w:cs="Arial"/>
      <w:szCs w:val="19"/>
    </w:rPr>
  </w:style>
  <w:style w:type="paragraph" w:customStyle="1" w:styleId="DocName">
    <w:name w:val="Doc Name"/>
    <w:basedOn w:val="Normal"/>
    <w:rsid w:val="00BA0528"/>
    <w:pPr>
      <w:widowControl w:val="0"/>
      <w:pBdr>
        <w:top w:val="single" w:sz="4" w:space="1" w:color="auto"/>
      </w:pBdr>
      <w:spacing w:after="60"/>
    </w:pPr>
    <w:rPr>
      <w:rFonts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uiPriority w:val="99"/>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
    <w:link w:val="Heading5"/>
    <w:rsid w:val="002B3DB4"/>
    <w:rPr>
      <w:rFonts w:ascii="Verdana" w:hAnsi="Verdana"/>
      <w:lang w:eastAsia="en-US"/>
    </w:rPr>
  </w:style>
  <w:style w:type="character" w:customStyle="1" w:styleId="Heading6Char">
    <w:name w:val="Heading 6 Char"/>
    <w:aliases w:val="Sub5Para Char,L1 PIP Char,a Char,b Char,H6 Char,(I) Char,I Char,Legal Level 1. Char,Level 6 Char"/>
    <w:link w:val="Heading6"/>
    <w:rsid w:val="002B3DB4"/>
    <w:rPr>
      <w:rFonts w:ascii="Verdana" w:hAnsi="Verdana"/>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
    <w:link w:val="Heading8"/>
    <w:rsid w:val="002B3DB4"/>
    <w:rPr>
      <w:rFonts w:ascii="Verdana" w:hAnsi="Verdana"/>
      <w:lang w:eastAsia="en-US"/>
    </w:rPr>
  </w:style>
  <w:style w:type="character" w:customStyle="1" w:styleId="Heading9Char">
    <w:name w:val="Heading 9 Char"/>
    <w:aliases w:val="H9 Char,number Char,Legal Level 1.1.1.1. Char"/>
    <w:link w:val="Heading9"/>
    <w:rsid w:val="002B3DB4"/>
    <w:rPr>
      <w:rFonts w:ascii="Verdana" w:hAnsi="Verdana"/>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style>
  <w:style w:type="character" w:customStyle="1" w:styleId="Heading3Char1">
    <w:name w:val="Heading 3 Char1"/>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Revision">
    <w:name w:val="Revision"/>
    <w:hidden/>
    <w:uiPriority w:val="99"/>
    <w:semiHidden/>
    <w:rsid w:val="00DB5F6B"/>
    <w:rPr>
      <w:rFonts w:ascii="Times New Roman" w:hAnsi="Times New Roman"/>
      <w:sz w:val="23"/>
      <w:lang w:eastAsia="en-US"/>
    </w:rPr>
  </w:style>
  <w:style w:type="paragraph" w:customStyle="1" w:styleId="Attachment">
    <w:name w:val="Attachment"/>
    <w:basedOn w:val="Normal"/>
    <w:next w:val="Normal"/>
    <w:rsid w:val="00605184"/>
    <w:pPr>
      <w:pageBreakBefore/>
      <w:widowControl w:val="0"/>
      <w:numPr>
        <w:numId w:val="8"/>
      </w:numPr>
      <w:spacing w:after="240"/>
    </w:pPr>
    <w:rPr>
      <w:rFonts w:cs="Arial"/>
      <w:b/>
      <w:bCs/>
      <w:sz w:val="36"/>
      <w:szCs w:val="36"/>
    </w:rPr>
  </w:style>
  <w:style w:type="paragraph" w:customStyle="1" w:styleId="TableText0">
    <w:name w:val="Table Text"/>
    <w:basedOn w:val="BodyText"/>
    <w:link w:val="TableTextChar"/>
    <w:qFormat/>
    <w:rsid w:val="00F91E7E"/>
    <w:pPr>
      <w:widowControl w:val="0"/>
      <w:tabs>
        <w:tab w:val="left" w:pos="2268"/>
        <w:tab w:val="left" w:pos="5669"/>
      </w:tabs>
      <w:suppressAutoHyphens/>
      <w:autoSpaceDE w:val="0"/>
      <w:autoSpaceDN w:val="0"/>
      <w:adjustRightInd w:val="0"/>
      <w:spacing w:before="30" w:after="30"/>
      <w:textAlignment w:val="center"/>
    </w:pPr>
    <w:rPr>
      <w:rFonts w:ascii="Arial" w:eastAsia="Cambria" w:hAnsi="Arial" w:cs="Calibri"/>
      <w:color w:val="000000"/>
      <w:spacing w:val="-2"/>
      <w:sz w:val="18"/>
      <w:szCs w:val="19"/>
    </w:rPr>
  </w:style>
  <w:style w:type="character" w:customStyle="1" w:styleId="TableTextChar">
    <w:name w:val="Table Text Char"/>
    <w:basedOn w:val="BodyTextChar"/>
    <w:link w:val="TableText0"/>
    <w:rsid w:val="00F91E7E"/>
    <w:rPr>
      <w:rFonts w:ascii="Arial" w:eastAsia="Cambria" w:hAnsi="Arial" w:cs="Calibri"/>
      <w:color w:val="000000"/>
      <w:spacing w:val="-2"/>
      <w:sz w:val="18"/>
      <w:szCs w:val="19"/>
      <w:lang w:eastAsia="en-US"/>
    </w:rPr>
  </w:style>
  <w:style w:type="character" w:customStyle="1" w:styleId="UnresolvedMention1">
    <w:name w:val="Unresolved Mention1"/>
    <w:basedOn w:val="DefaultParagraphFont"/>
    <w:uiPriority w:val="99"/>
    <w:semiHidden/>
    <w:unhideWhenUsed/>
    <w:rsid w:val="00E77400"/>
    <w:rPr>
      <w:color w:val="808080"/>
      <w:shd w:val="clear" w:color="auto" w:fill="E6E6E6"/>
    </w:rPr>
  </w:style>
  <w:style w:type="paragraph" w:customStyle="1" w:styleId="ScheduleFormal6">
    <w:name w:val="Schedule Formal 6"/>
    <w:basedOn w:val="Normal"/>
    <w:rsid w:val="00686C1E"/>
    <w:pPr>
      <w:numPr>
        <w:ilvl w:val="5"/>
        <w:numId w:val="9"/>
      </w:numPr>
      <w:spacing w:before="240" w:after="240"/>
    </w:pPr>
    <w:rPr>
      <w:rFonts w:ascii="Arial" w:hAnsi="Arial" w:cs="Arial"/>
      <w:szCs w:val="19"/>
      <w:lang w:eastAsia="en-AU"/>
    </w:rPr>
  </w:style>
  <w:style w:type="paragraph" w:customStyle="1" w:styleId="ScheduleFormal1">
    <w:name w:val="Schedule Formal 1"/>
    <w:basedOn w:val="Normal"/>
    <w:next w:val="ScheduleFormal2"/>
    <w:rsid w:val="00686C1E"/>
    <w:pPr>
      <w:keepNext/>
      <w:numPr>
        <w:numId w:val="9"/>
      </w:numPr>
      <w:spacing w:before="400" w:after="240"/>
    </w:pPr>
    <w:rPr>
      <w:rFonts w:ascii="Arial" w:hAnsi="Arial" w:cs="Arial"/>
      <w:b/>
      <w:sz w:val="24"/>
      <w:szCs w:val="19"/>
      <w:lang w:eastAsia="en-AU"/>
    </w:rPr>
  </w:style>
  <w:style w:type="paragraph" w:customStyle="1" w:styleId="ScheduleFormal2">
    <w:name w:val="Schedule Formal 2"/>
    <w:basedOn w:val="Normal"/>
    <w:rsid w:val="00686C1E"/>
    <w:pPr>
      <w:numPr>
        <w:ilvl w:val="1"/>
        <w:numId w:val="9"/>
      </w:numPr>
      <w:spacing w:before="240" w:after="240"/>
    </w:pPr>
    <w:rPr>
      <w:rFonts w:ascii="Arial" w:hAnsi="Arial" w:cs="Arial"/>
      <w:szCs w:val="19"/>
      <w:lang w:eastAsia="en-AU"/>
    </w:rPr>
  </w:style>
  <w:style w:type="paragraph" w:customStyle="1" w:styleId="ScheduleFormal3">
    <w:name w:val="Schedule Formal 3"/>
    <w:basedOn w:val="Normal"/>
    <w:rsid w:val="00686C1E"/>
    <w:pPr>
      <w:numPr>
        <w:ilvl w:val="2"/>
        <w:numId w:val="9"/>
      </w:numPr>
      <w:spacing w:before="240" w:after="240"/>
    </w:pPr>
    <w:rPr>
      <w:rFonts w:ascii="Arial" w:hAnsi="Arial" w:cs="Arial"/>
      <w:szCs w:val="19"/>
      <w:lang w:eastAsia="en-AU"/>
    </w:rPr>
  </w:style>
  <w:style w:type="paragraph" w:customStyle="1" w:styleId="ScheduleFormal4">
    <w:name w:val="Schedule Formal 4"/>
    <w:basedOn w:val="Normal"/>
    <w:rsid w:val="00686C1E"/>
    <w:pPr>
      <w:numPr>
        <w:ilvl w:val="3"/>
        <w:numId w:val="9"/>
      </w:numPr>
      <w:spacing w:before="240" w:after="240"/>
    </w:pPr>
    <w:rPr>
      <w:rFonts w:ascii="Arial" w:hAnsi="Arial" w:cs="Arial"/>
      <w:szCs w:val="19"/>
      <w:lang w:eastAsia="en-AU"/>
    </w:rPr>
  </w:style>
  <w:style w:type="paragraph" w:customStyle="1" w:styleId="ScheduleFormal5">
    <w:name w:val="Schedule Formal 5"/>
    <w:basedOn w:val="Normal"/>
    <w:rsid w:val="00686C1E"/>
    <w:pPr>
      <w:numPr>
        <w:ilvl w:val="4"/>
        <w:numId w:val="9"/>
      </w:numPr>
      <w:spacing w:before="240" w:after="240"/>
    </w:pPr>
    <w:rPr>
      <w:rFonts w:ascii="Arial" w:hAnsi="Arial" w:cs="Arial"/>
      <w:szCs w:val="19"/>
      <w:lang w:eastAsia="en-AU"/>
    </w:rPr>
  </w:style>
  <w:style w:type="paragraph" w:customStyle="1" w:styleId="Heading1Modified">
    <w:name w:val="Heading 1 Modified"/>
    <w:basedOn w:val="Heading1"/>
    <w:qFormat/>
    <w:rsid w:val="005062B7"/>
    <w:rPr>
      <w:noProof/>
      <w:sz w:val="28"/>
      <w:szCs w:val="28"/>
    </w:rPr>
  </w:style>
  <w:style w:type="paragraph" w:customStyle="1" w:styleId="Heading2Modified">
    <w:name w:val="Heading 2 Modified"/>
    <w:basedOn w:val="Heading2"/>
    <w:qFormat/>
    <w:rsid w:val="00830BA2"/>
    <w:pPr>
      <w:numPr>
        <w:numId w:val="2"/>
      </w:numPr>
      <w:spacing w:after="240"/>
    </w:pPr>
    <w:rPr>
      <w:b/>
      <w:caps/>
      <w:szCs w:val="20"/>
    </w:rPr>
  </w:style>
  <w:style w:type="paragraph" w:customStyle="1" w:styleId="ListParagraph1">
    <w:name w:val="List Paragraph 1"/>
    <w:basedOn w:val="Normal"/>
    <w:qFormat/>
    <w:rsid w:val="00A22159"/>
    <w:pPr>
      <w:numPr>
        <w:ilvl w:val="1"/>
        <w:numId w:val="2"/>
      </w:numPr>
      <w:tabs>
        <w:tab w:val="left" w:pos="709"/>
      </w:tabs>
      <w:spacing w:after="240"/>
    </w:pPr>
  </w:style>
  <w:style w:type="paragraph" w:customStyle="1" w:styleId="ListParagraph2">
    <w:name w:val="List Paragraph 2"/>
    <w:basedOn w:val="Normal"/>
    <w:qFormat/>
    <w:rsid w:val="0036454E"/>
    <w:pPr>
      <w:numPr>
        <w:ilvl w:val="2"/>
        <w:numId w:val="2"/>
      </w:numPr>
      <w:spacing w:before="240" w:after="240"/>
    </w:pPr>
  </w:style>
  <w:style w:type="paragraph" w:customStyle="1" w:styleId="Heading3Modified">
    <w:name w:val="Heading 3 Modified"/>
    <w:basedOn w:val="Heading3"/>
    <w:qFormat/>
    <w:rsid w:val="00AB00FA"/>
    <w:pPr>
      <w:spacing w:after="240"/>
    </w:pPr>
    <w:rPr>
      <w:b/>
    </w:rPr>
  </w:style>
  <w:style w:type="paragraph" w:customStyle="1" w:styleId="ListParagraph3">
    <w:name w:val="List Paragraph 3"/>
    <w:basedOn w:val="Normal"/>
    <w:qFormat/>
    <w:rsid w:val="005B6423"/>
    <w:pPr>
      <w:numPr>
        <w:ilvl w:val="3"/>
        <w:numId w:val="2"/>
      </w:numPr>
      <w:spacing w:after="240"/>
    </w:pPr>
  </w:style>
  <w:style w:type="paragraph" w:customStyle="1" w:styleId="ListParagraph4">
    <w:name w:val="List Paragraph 4"/>
    <w:basedOn w:val="Normal"/>
    <w:qFormat/>
    <w:rsid w:val="005B6423"/>
    <w:pPr>
      <w:numPr>
        <w:ilvl w:val="4"/>
        <w:numId w:val="2"/>
      </w:numPr>
      <w:spacing w:after="240"/>
    </w:pPr>
  </w:style>
  <w:style w:type="paragraph" w:customStyle="1" w:styleId="StyleTOCHeading10ptLeft051Firstline0">
    <w:name w:val="Style TOC Heading + 10 pt Left:  0.51&quot; First line:  0&quot;"/>
    <w:basedOn w:val="Heading2"/>
    <w:rsid w:val="00FD1CAA"/>
    <w:pPr>
      <w:ind w:left="737"/>
    </w:pPr>
    <w:rPr>
      <w:b/>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8419">
      <w:bodyDiv w:val="1"/>
      <w:marLeft w:val="0"/>
      <w:marRight w:val="0"/>
      <w:marTop w:val="0"/>
      <w:marBottom w:val="0"/>
      <w:divBdr>
        <w:top w:val="none" w:sz="0" w:space="0" w:color="auto"/>
        <w:left w:val="none" w:sz="0" w:space="0" w:color="auto"/>
        <w:bottom w:val="none" w:sz="0" w:space="0" w:color="auto"/>
        <w:right w:val="none" w:sz="0" w:space="0" w:color="auto"/>
      </w:divBdr>
    </w:div>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799153551">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8134588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72509613">
      <w:bodyDiv w:val="1"/>
      <w:marLeft w:val="0"/>
      <w:marRight w:val="0"/>
      <w:marTop w:val="0"/>
      <w:marBottom w:val="0"/>
      <w:divBdr>
        <w:top w:val="none" w:sz="0" w:space="0" w:color="auto"/>
        <w:left w:val="none" w:sz="0" w:space="0" w:color="auto"/>
        <w:bottom w:val="none" w:sz="0" w:space="0" w:color="auto"/>
        <w:right w:val="none" w:sz="0" w:space="0" w:color="auto"/>
      </w:divBdr>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46962695">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479877966">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telstra.com.au/customer-terms/business-govern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TelstraBroadcastMCR@team.telstr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AATUC-1823800632-56517</_dlc_DocId>
    <_dlc_DocIdUrl xmlns="2a7a03ce-2042-4c5f-90e9-1f29c56988a9">
      <Url>https://teamtelstra.sharepoint.com/sites/DigitalSystems/_layouts/15/DocIdRedir.aspx?ID=AATUC-1823800632-56517</Url>
      <Description>AATUC-1823800632-56517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 W o r k i n g ! 7 1 5 9 3 6 3 8 . 2 < / d o c u m e n t i d >  
     < s e n d e r i d > J P E R I E R < / s e n d e r i d >  
     < s e n d e r e m a i l > J P E R I E R @ M C C U L L O U G H . C O M . A U < / s e n d e r e m a i l >  
     < l a s t m o d i f i e d > 2 0 2 3 - 1 0 - 1 8 T 1 6 : 3 8 : 0 0 . 0 0 0 0 0 0 0 + 1 1 : 0 0 < / l a s t m o d i f i e d >  
     < d a t a b a s e > W o r k i n g < / 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381D-CD68-474A-8B76-3D5AC0960CBA}">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2.xml><?xml version="1.0" encoding="utf-8"?>
<ds:datastoreItem xmlns:ds="http://schemas.openxmlformats.org/officeDocument/2006/customXml" ds:itemID="{D0B0978B-D215-4AEB-BBC5-DFE9E483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5A848-47D7-4DD1-9898-02CA7723C3C4}">
  <ds:schemaRefs>
    <ds:schemaRef ds:uri="http://schemas.microsoft.com/sharepoint/events"/>
  </ds:schemaRefs>
</ds:datastoreItem>
</file>

<file path=customXml/itemProps4.xml><?xml version="1.0" encoding="utf-8"?>
<ds:datastoreItem xmlns:ds="http://schemas.openxmlformats.org/officeDocument/2006/customXml" ds:itemID="{3783E28B-02BD-49D9-8349-28FD1DBA53DC}">
  <ds:schemaRefs>
    <ds:schemaRef ds:uri="http://schemas.openxmlformats.org/officeDocument/2006/bibliography"/>
  </ds:schemaRefs>
</ds:datastoreItem>
</file>

<file path=customXml/itemProps5.xml><?xml version="1.0" encoding="utf-8"?>
<ds:datastoreItem xmlns:ds="http://schemas.openxmlformats.org/officeDocument/2006/customXml" ds:itemID="{04AAC877-8B4F-43C1-9D19-3C79C99EB05F}">
  <ds:schemaRefs>
    <ds:schemaRef ds:uri="http://www.imanage.com/work/xmlschema"/>
  </ds:schemaRefs>
</ds:datastoreItem>
</file>

<file path=customXml/itemProps6.xml><?xml version="1.0" encoding="utf-8"?>
<ds:datastoreItem xmlns:ds="http://schemas.openxmlformats.org/officeDocument/2006/customXml" ds:itemID="{4CBDA99B-621D-4932-B64B-D62930FE71F7}">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47</TotalTime>
  <Pages>1</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Telstra - Our Customer Terms - Managed Media Contribution</vt:lpstr>
    </vt:vector>
  </TitlesOfParts>
  <Company>Telstra</Company>
  <LinksUpToDate>false</LinksUpToDate>
  <CharactersWithSpaces>27221</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Managed Media Contribution</dc:title>
  <dc:subject>Our Customer Terms Managed Media Contribution</dc:subject>
  <dc:creator>Telstra Limited</dc:creator>
  <cp:keywords>Our Customer Terms, Managed Media Contribution, terms, oct</cp:keywords>
  <dc:description>This is the Managed Media Contribution section of Our Customer Terms.</dc:description>
  <cp:lastModifiedBy>McFadden, David</cp:lastModifiedBy>
  <cp:revision>8</cp:revision>
  <cp:lastPrinted>2024-04-19T03:16:00Z</cp:lastPrinted>
  <dcterms:created xsi:type="dcterms:W3CDTF">2024-04-12T02:43:00Z</dcterms:created>
  <dcterms:modified xsi:type="dcterms:W3CDTF">2024-04-19T03:16:00Z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69734c99-125c-4239-b1d1-37865fdbd578</vt:lpwstr>
  </property>
  <property fmtid="{D5CDD505-2E9C-101B-9397-08002B2CF9AE}" pid="21" name="PCDocsNo">
    <vt:lpwstr>71593638v2</vt:lpwstr>
  </property>
  <property fmtid="{D5CDD505-2E9C-101B-9397-08002B2CF9AE}" pid="22" name="ClassificationContentMarkingFooterShapeIds">
    <vt:lpwstr>e39e85e,183cb203,ead9596,4d89e1c9,61d7d844,7cce51d6</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